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宋体" w:eastAsia="宋体" w:hAnsi="宋体" w:cs="方正黑体简体"/>
          <w:b/>
          <w:bCs/>
          <w:iCs/>
          <w:sz w:val="30"/>
          <w:szCs w:val="30"/>
        </w:rPr>
      </w:pPr>
      <w:r>
        <w:rPr>
          <w:rFonts w:ascii="宋体" w:eastAsia="宋体" w:hAnsi="宋体" w:cs="方正黑体简体"/>
          <w:b/>
          <w:bCs/>
          <w:iCs/>
          <w:sz w:val="30"/>
          <w:szCs w:val="30"/>
        </w:rPr>
        <w:t>富国国证通用航空产业交易型开放式指数证券投资基金发起式联接基金（C类份额）基金产品资料概要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2025年06月24日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2025年06月23日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w:t>
      </w:r>
      <w:proofErr w:type="gramStart"/>
      <w:r w:rsidRPr="00A14942">
        <w:rPr>
          <w:rFonts w:ascii="宋体" w:eastAsia="宋体" w:hAnsi="宋体" w:cs="方正黑体简体" w:hint="eastAsia"/>
          <w:b/>
          <w:bCs/>
          <w:iCs/>
          <w:sz w:val="24"/>
          <w:szCs w:val="21"/>
        </w:rPr>
        <w:t>作出</w:t>
      </w:r>
      <w:proofErr w:type="gramEnd"/>
      <w:r w:rsidRPr="00A14942">
        <w:rPr>
          <w:rFonts w:ascii="宋体" w:eastAsia="宋体" w:hAnsi="宋体" w:cs="方正黑体简体" w:hint="eastAsia"/>
          <w:b/>
          <w:bCs/>
          <w:iCs/>
          <w:sz w:val="24"/>
          <w:szCs w:val="21"/>
        </w:rPr>
        <w:t>投资决定前，请阅读完整的招募说明书等销售文件。</w:t>
      </w:r>
    </w:p>
    <w:p w:rsidR="006F366F" w:rsidRPr="00F50507" w:rsidRDefault="006F366F" w:rsidP="00F50507">
      <w:pPr>
        <w:pStyle w:val="1"/>
      </w:pPr>
      <w:r w:rsidRPr="00F50507">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富国国证通用航空产业ETF发起式联接</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024688</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富国国证通用航空产业ETF发起式联接C</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pPr>
              <w:adjustRightInd w:val="0"/>
              <w:snapToGrid w:val="0"/>
              <w:rPr>
                <w:rFonts w:ascii="宋体" w:eastAsia="宋体" w:hAnsi="宋体"/>
                <w:kern w:val="0"/>
                <w:sz w:val="21"/>
                <w:szCs w:val="21"/>
              </w:rPr>
            </w:pPr>
            <w:r>
              <w:rPr>
                <w:rFonts w:ascii="宋体" w:eastAsia="宋体" w:hAnsi="宋体" w:hint="eastAsia"/>
                <w:kern w:val="0"/>
                <w:sz w:val="21"/>
                <w:szCs w:val="21"/>
              </w:rPr>
              <w:t>024689</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广发证券股份有限公司</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基金中基金</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trPr>
          <w:trHeight w:val="340"/>
        </w:trPr>
        <w:tc>
          <w:tcPr>
            <w:tcW w:w="175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275953" w:rsidP="00A14942">
            <w:pPr>
              <w:adjustRightInd w:val="0"/>
              <w:snapToGrid w:val="0"/>
              <w:rPr>
                <w:rFonts w:ascii="宋体" w:eastAsia="宋体" w:hAnsi="宋体" w:cs="方正仿宋简体"/>
                <w:iCs/>
                <w:sz w:val="21"/>
                <w:szCs w:val="21"/>
              </w:rPr>
            </w:pPr>
            <w:r w:rsidRPr="004A1547">
              <w:rPr/>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殷钦怡</w:t>
            </w: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trPr>
          <w:trHeight w:val="340"/>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2017年04月17日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本基金通过投资于目标ETF，紧密跟踪标的指数，追求与业绩比较基准相似的回报。</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 本基金可根据法律法规的规定参与融资及转融通证券出借业务。 如法律法规或监管机构以后允许基金投资其他品种，基金管理人在履行适当程序后，可以将其纳入投资范围。</w:t>
            </w:r>
          </w:p>
          <w:p>
            <w:pPr>
              <w:pStyle w:val="ae"/>
            </w:pPr>
            <w:r>
              <w:rPr>
                <w:rFonts w:hint="eastAsia"/>
              </w:rPr>
              <w:t>基金的投资组合比例为：本基金投资于目标ETF的比例不得低于基金资产净值的90%，因法律法规的规定而受限制的情形除外。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 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 当标的指数成份股发生明显负面事件面临退市风险，且指数编制机构暂未作出调整的，基金管理人应当按照持有人利益优先的原则，履行内部决策程序后及时对相关成份股进行调整。本基金的资产配置策略、目标ETF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国证通用航空产业指数收益率×95%+银行活期存款利率（税后）×5%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本基金为ETF联接基金，预期风险与预期收益高于混合型基金、债券型基金与货币市场基金。本基金为指数基金，具有与标的指数以及标的指数所代表的股票市场相似的风险收益特征。</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trPr>
          <w:trHeight w:val="340"/>
        </w:trPr>
        <w:tc>
          <w:tcPr>
            <w:tcW w:w="1092" w:type="pct"/>
            <w:shd w:val="clear" w:color="auto" w:fill="auto"/>
            <w:vAlign w:val="center"/>
            <w:vMerge/>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r>
          </w:p>
        </w:tc>
        <w:tc>
          <w:tcPr>
            <w:tcW w:w="165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N≥7天</w:t>
            </w:r>
          </w:p>
        </w:tc>
        <w:tc>
          <w:tcPr>
            <w:tcW w:w="2249" w:type="pct"/>
            <w:shd w:val="clear" w:color="auto" w:fill="auto"/>
            <w:vAlign w:val="center"/>
          </w:tcPr>
          <w:p>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bookmarkEnd w:id="9" w:displacedByCustomXml="next"/>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注：以上费用在投资者认购/申购/赎回基金过程中收取，特定客户的具体含义请见《招募说明书》相关内容。</w:t>
      </w:r>
    </w:p>
    <w:p w:rsidR="00956AC1" w:rsidRDefault="00A535E9" w:rsidP="00F50507">
      <w:pPr>
        <w:pStyle w:val="2"/>
      </w:pPr>
      <w:r w:rsidRPr="00A14942">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707"/>
        <w:gridCol w:w="2098"/>
      </w:tblGrid>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年费率/收费方式</w:t>
            </w:r>
          </w:p>
        </w:tc>
        <w:tc>
          <w:tcPr>
            <w:tcW w:w="2098"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0.50%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tc>
          <w:tcPr>
            <w:tcW w:w="1984" w:type="dxa"/>
            <w:shd w:val="clear" w:color="auto" w:fill="auto"/>
            <w:vAlign w:val="center"/>
          </w:tcPr>
          <w:p>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0.10%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tc>
          <w:tcPr/>
          <w:p>
            <w:pPr>
              <w:adjustRightInd w:val="0"/>
              <w:snapToGrid w:val="0"/>
              <w:spacing w:beforeLines="10" w:before="43" w:line="264" w:lineRule="auto"/>
              <w:jc w:val="center"/>
              <w:rPr/>
            </w:pPr>
            <w:r>
              <w:rPr>
                <w:rFonts w:ascii="宋体" w:eastAsia="宋体" w:hAnsi="宋体"/>
                <w:sz w:val="21"/>
              </w:rPr>
              <w:t>销售服务费</w:t>
            </w:r>
          </w:p>
        </w:tc>
        <w:tc>
          <w:tcPr>
            <w:tcW w:w="4707"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0.20%</w:t>
            </w:r>
          </w:p>
        </w:tc>
        <w:tc>
          <w:tcPr>
            <w:tcW w:w="2098" w:type="dxa"/>
            <w:shd w:val="clear" w:color="auto" w:fill="auto"/>
            <w:vAlign w:val="center"/>
          </w:tcPr>
          <w:p>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注：以上费用将从基金资产中扣除；基金财产中投资于目标ETF的部分不收取管理费、托管费。本基金交易证券、基金等产生的费用和税负，按实际发生额从基金资产扣除。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ETF基金带来的风险，以及基金投资对象与投资策略引致的特有风险等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本基金的特有风险包括：1、投资于目标ETF基金带来的风险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2、指数化投资的风险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3、股指期货、国债期货的投资风险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4、股票期权的投资风险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5、资产支持证券的投资风险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6、参与融资业务的特殊风险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7、基金参与转融通证券出借业务的风险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8、终止清盘风险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本基金存在着无法存续的风险。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9、存托凭证投资风险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本基金投资存托凭证的，在承担境内上市交易股票投资的共同风险外，还将承担与存托凭证、创新企业发行、境外发行人以及交易机制相关的特有风险。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10、投资科创板股票的风险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基金资产可投资科创板股票，若本基金投资于科创板股票，会面临科创板机制下因投资标的、市场制度以及交易规则等差异带来的特有风险。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11、北京证券交易所股票投资风险</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本基金可投资于北京证券交易所股票，可能面临风险包括经营风险、股价波动风险、退市风险、流动性风险、由于存在表决权差异安排可能引发的风险等。</w:t>
      </w:r>
    </w:p>
    <w:p w:rsidR="008F585B" w:rsidRPr="008F585B" w:rsidRDefault="008F585B" w:rsidP="00C36380">
      <w:pPr>
        <w:pStyle w:val="2"/>
      </w:pPr>
      <w:r w:rsidRPr="008F585B">
        <w:rPr>
          <w:rFonts w:hint="eastAsia"/>
        </w:rPr>
        <w:t>重要提示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与本基金或基金合同相关的一切争议将提交位于上海的上海国际经济贸易仲裁委员会仲裁，仲裁裁决是终局的，对仲裁各方当事人均具有约束力。</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1.基金合同、托管协议、招募说明书</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2.定期报告，包括基金季度报告、中期报告和年度报告</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3.基金份额净值</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4.基金销售机构及联系方式</w:t>
      </w:r>
    </w:p>
    <w:p>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5.其他重要资料</w:t>
      </w:r>
    </w:p>
    <w:sectPr w:rsidR="008F585B" w:rsidRPr="008F585B"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7" w:rsidRDefault="009548E7" w:rsidP="00084FBF">
      <w:r>
        <w:separator/>
      </w:r>
    </w:p>
  </w:endnote>
  <w:endnote w:type="continuationSeparator" w:id="0">
    <w:p w:rsidR="009548E7" w:rsidRDefault="009548E7"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537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537C">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7" w:rsidRDefault="009548E7" w:rsidP="00084FBF">
      <w:r>
        <w:separator/>
      </w:r>
    </w:p>
  </w:footnote>
  <w:footnote w:type="continuationSeparator" w:id="0">
    <w:p w:rsidR="009548E7" w:rsidRDefault="009548E7"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7D13"/>
    <w:rsid w:val="00257D7C"/>
    <w:rsid w:val="002618FF"/>
    <w:rsid w:val="00275953"/>
    <w:rsid w:val="00297710"/>
    <w:rsid w:val="002B2574"/>
    <w:rsid w:val="002C27FD"/>
    <w:rsid w:val="002D0197"/>
    <w:rsid w:val="002D42AF"/>
    <w:rsid w:val="002D4A95"/>
    <w:rsid w:val="002D7116"/>
    <w:rsid w:val="003134F0"/>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90e58f86583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basedOn w:val="a"/>
    <w:link w:val="Char2"/>
    <w:uiPriority w:val="99"/>
    <w:semiHidden/>
    <w:unhideWhenUsed/>
    <w:rsid w:val="00084FBF"/>
    <w:rPr>
      <w:sz w:val="18"/>
      <w:szCs w:val="18"/>
    </w:rPr>
  </w:style>
  <w:style w:type="character" w:customStyle="1" w:styleId="Char2">
    <w:name w:val="批注框文本 Char"/>
    <w:link w:val="a7"/>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C.dotx" TargetMode="External" Id="R90e58f86583242ba"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C5D7C812-599C-4F0D-8508-1BDB005D6B35}"/>
      </w:docPartPr>
      <w:docPartBody>
        <w:p w:rsidR="008E4E96" w:rsidRDefault="00740E5B">
          <w:r w:rsidRPr="00F7120A">
            <w:rPr>
              <w:rStyle w:val="a3"/>
              <w:rFonts w:hint="eastAsia"/>
            </w:rPr>
            <w:t>单击此处输入文字。</w:t>
          </w:r>
        </w:p>
      </w:docPartBody>
    </w:docPart>
    <w:docPart>
      <w:docPartPr>
        <w:name w:val="C67A7E9F011F4260991AA909231571A2"/>
        <w:category>
          <w:name w:val="常规"/>
          <w:gallery w:val="placeholder"/>
        </w:category>
        <w:types>
          <w:type w:val="bbPlcHdr"/>
        </w:types>
        <w:behaviors>
          <w:behavior w:val="content"/>
        </w:behaviors>
        <w:guid w:val="{D2611517-E7C5-4AC6-A644-A0A6E24F8362}"/>
      </w:docPartPr>
      <w:docPartBody>
        <w:p w:rsidR="008E4E96" w:rsidRDefault="00740E5B" w:rsidP="00740E5B">
          <w:pPr>
            <w:pStyle w:val="C67A7E9F011F4260991AA909231571A2"/>
          </w:pPr>
          <w:r w:rsidRPr="00270D03">
            <w:rPr>
              <w:rStyle w:val="a3"/>
              <w:rFonts w:hint="eastAsia"/>
            </w:rPr>
            <w:t>单击此处输入文字。</w:t>
          </w:r>
        </w:p>
      </w:docPartBody>
    </w:docPart>
    <w:docPart>
      <w:docPartPr>
        <w:name w:val="1A2B7AD03B66427A98323580BD928D7B"/>
        <w:category>
          <w:name w:val="常规"/>
          <w:gallery w:val="placeholder"/>
        </w:category>
        <w:types>
          <w:type w:val="bbPlcHdr"/>
        </w:types>
        <w:behaviors>
          <w:behavior w:val="content"/>
        </w:behaviors>
        <w:guid w:val="{41A46E93-CA0A-48B4-A8B4-93A5E3697708}"/>
      </w:docPartPr>
      <w:docPartBody>
        <w:p w:rsidR="008E4E96" w:rsidRDefault="00740E5B" w:rsidP="00740E5B">
          <w:pPr>
            <w:pStyle w:val="1A2B7AD03B66427A98323580BD928D7B"/>
          </w:pPr>
          <w:r w:rsidRPr="00DE286C">
            <w:rPr>
              <w:rStyle w:val="a3"/>
              <w:rFonts w:hint="eastAsia"/>
            </w:rPr>
            <w:t>单击此处输入文字。</w:t>
          </w:r>
        </w:p>
      </w:docPartBody>
    </w:docPart>
    <w:docPart>
      <w:docPartPr>
        <w:name w:val="8BEAEABE8BC44CECADE13B13792B7447"/>
        <w:category>
          <w:name w:val="常规"/>
          <w:gallery w:val="placeholder"/>
        </w:category>
        <w:types>
          <w:type w:val="bbPlcHdr"/>
        </w:types>
        <w:behaviors>
          <w:behavior w:val="content"/>
        </w:behaviors>
        <w:guid w:val="{76BD3CE1-9930-4859-B397-19741AA6B543}"/>
      </w:docPartPr>
      <w:docPartBody>
        <w:p w:rsidR="008E4E96" w:rsidRDefault="00740E5B" w:rsidP="00740E5B">
          <w:pPr>
            <w:pStyle w:val="8BEAEABE8BC44CECADE13B13792B7447"/>
          </w:pPr>
          <w:r w:rsidRPr="00270D03">
            <w:rPr>
              <w:rStyle w:val="a3"/>
              <w:rFonts w:hint="eastAsia"/>
            </w:rPr>
            <w:t>单击此处输入文字。</w:t>
          </w:r>
        </w:p>
      </w:docPartBody>
    </w:docPart>
    <w:docPart>
      <w:docPartPr>
        <w:name w:val="5B37A0619F03452382E3CC208E5A534B"/>
        <w:category>
          <w:name w:val="常规"/>
          <w:gallery w:val="placeholder"/>
        </w:category>
        <w:types>
          <w:type w:val="bbPlcHdr"/>
        </w:types>
        <w:behaviors>
          <w:behavior w:val="content"/>
        </w:behaviors>
        <w:guid w:val="{04B4F595-9DE9-4880-B053-D9BD95AB3728}"/>
      </w:docPartPr>
      <w:docPartBody>
        <w:p w:rsidR="008E4E96" w:rsidRDefault="00740E5B" w:rsidP="00740E5B">
          <w:pPr>
            <w:pStyle w:val="5B37A0619F03452382E3CC208E5A534B"/>
          </w:pPr>
          <w:r w:rsidRPr="00894EE8">
            <w:rPr>
              <w:rStyle w:val="a3"/>
              <w:rFonts w:hint="eastAsia"/>
            </w:rPr>
            <w:t>单击此处输入文字。</w:t>
          </w:r>
        </w:p>
      </w:docPartBody>
    </w:docPart>
    <w:docPart>
      <w:docPartPr>
        <w:name w:val="266F17722039454783EAC24513F1EA32"/>
        <w:category>
          <w:name w:val="常规"/>
          <w:gallery w:val="placeholder"/>
        </w:category>
        <w:types>
          <w:type w:val="bbPlcHdr"/>
        </w:types>
        <w:behaviors>
          <w:behavior w:val="content"/>
        </w:behaviors>
        <w:guid w:val="{CE456ACF-41D1-4963-9AF2-FCFBBF33C621}"/>
      </w:docPartPr>
      <w:docPartBody>
        <w:p w:rsidR="008E4E96" w:rsidRDefault="00740E5B" w:rsidP="00740E5B">
          <w:pPr>
            <w:pStyle w:val="266F17722039454783EAC24513F1EA32"/>
          </w:pPr>
          <w:r w:rsidRPr="00270D03">
            <w:rPr>
              <w:rStyle w:val="a3"/>
              <w:rFonts w:hint="eastAsia"/>
            </w:rPr>
            <w:t>单击此处输入文字。</w:t>
          </w:r>
        </w:p>
      </w:docPartBody>
    </w:docPart>
    <w:docPart>
      <w:docPartPr>
        <w:name w:val="8140A4D7ABA542448B717E2E477312A9"/>
        <w:category>
          <w:name w:val="常规"/>
          <w:gallery w:val="placeholder"/>
        </w:category>
        <w:types>
          <w:type w:val="bbPlcHdr"/>
        </w:types>
        <w:behaviors>
          <w:behavior w:val="content"/>
        </w:behaviors>
        <w:guid w:val="{B0452420-E4F1-4518-BC4E-3BDCB61B1366}"/>
      </w:docPartPr>
      <w:docPartBody>
        <w:p w:rsidR="008E4E96" w:rsidRDefault="00740E5B" w:rsidP="00740E5B">
          <w:pPr>
            <w:pStyle w:val="8140A4D7ABA542448B717E2E477312A9"/>
          </w:pPr>
          <w:r w:rsidRPr="00270D03">
            <w:rPr>
              <w:rStyle w:val="a3"/>
              <w:rFonts w:hint="eastAsia"/>
            </w:rPr>
            <w:t>单击此处输入文字。</w:t>
          </w:r>
        </w:p>
      </w:docPartBody>
    </w:docPart>
    <w:docPart>
      <w:docPartPr>
        <w:name w:val="82FDE3F359BD478B90DBE846167808B4"/>
        <w:category>
          <w:name w:val="常规"/>
          <w:gallery w:val="placeholder"/>
        </w:category>
        <w:types>
          <w:type w:val="bbPlcHdr"/>
        </w:types>
        <w:behaviors>
          <w:behavior w:val="content"/>
        </w:behaviors>
        <w:guid w:val="{932F1BC5-18FE-480E-9E97-A81B30467501}"/>
      </w:docPartPr>
      <w:docPartBody>
        <w:p w:rsidR="008E4E96" w:rsidRDefault="00740E5B" w:rsidP="00740E5B">
          <w:pPr>
            <w:pStyle w:val="82FDE3F359BD478B90DBE846167808B4"/>
          </w:pPr>
          <w:r w:rsidRPr="00270D03">
            <w:rPr>
              <w:rStyle w:val="a3"/>
              <w:rFonts w:hint="eastAsia"/>
            </w:rPr>
            <w:t>单击此处输入文字。</w:t>
          </w:r>
        </w:p>
      </w:docPartBody>
    </w:docPart>
    <w:docPart>
      <w:docPartPr>
        <w:name w:val="148EC5BDA37742D3A3D487D53F17F69B"/>
        <w:category>
          <w:name w:val="常规"/>
          <w:gallery w:val="placeholder"/>
        </w:category>
        <w:types>
          <w:type w:val="bbPlcHdr"/>
        </w:types>
        <w:behaviors>
          <w:behavior w:val="content"/>
        </w:behaviors>
        <w:guid w:val="{DE1FBD01-C815-4C07-934B-177BFA8ED48C}"/>
      </w:docPartPr>
      <w:docPartBody>
        <w:p w:rsidR="008E4E96" w:rsidRDefault="00740E5B" w:rsidP="00740E5B">
          <w:pPr>
            <w:pStyle w:val="148EC5BDA37742D3A3D487D53F17F69B"/>
          </w:pPr>
          <w:r w:rsidRPr="00270D03">
            <w:rPr>
              <w:rStyle w:val="a3"/>
              <w:rFonts w:hint="eastAsia"/>
            </w:rPr>
            <w:t>单击此处输入文字。</w:t>
          </w:r>
        </w:p>
      </w:docPartBody>
    </w:docPart>
    <w:docPart>
      <w:docPartPr>
        <w:name w:val="9C06F49BA7C145BF9FD84DADA141EB17"/>
        <w:category>
          <w:name w:val="常规"/>
          <w:gallery w:val="placeholder"/>
        </w:category>
        <w:types>
          <w:type w:val="bbPlcHdr"/>
        </w:types>
        <w:behaviors>
          <w:behavior w:val="content"/>
        </w:behaviors>
        <w:guid w:val="{95846C52-4ADC-46BE-88A2-7D168EF5A44A}"/>
      </w:docPartPr>
      <w:docPartBody>
        <w:p w:rsidR="008E4E96" w:rsidRDefault="00740E5B" w:rsidP="00740E5B">
          <w:pPr>
            <w:pStyle w:val="9C06F49BA7C145BF9FD84DADA141EB17"/>
          </w:pPr>
          <w:r w:rsidRPr="00DE286C">
            <w:rPr>
              <w:rStyle w:val="a3"/>
              <w:rFonts w:hint="eastAsia"/>
            </w:rPr>
            <w:t>单击此处输入文字。</w:t>
          </w:r>
        </w:p>
      </w:docPartBody>
    </w:docPart>
    <w:docPart>
      <w:docPartPr>
        <w:name w:val="C9737B59AEAC44618CB7C177174E4A3D"/>
        <w:category>
          <w:name w:val="常规"/>
          <w:gallery w:val="placeholder"/>
        </w:category>
        <w:types>
          <w:type w:val="bbPlcHdr"/>
        </w:types>
        <w:behaviors>
          <w:behavior w:val="content"/>
        </w:behaviors>
        <w:guid w:val="{2E3B7D70-F540-46E0-893B-92DB6B33589B}"/>
      </w:docPartPr>
      <w:docPartBody>
        <w:p w:rsidR="008E4E96" w:rsidRDefault="00740E5B" w:rsidP="00740E5B">
          <w:pPr>
            <w:pStyle w:val="C9737B59AEAC44618CB7C177174E4A3D"/>
          </w:pPr>
          <w:r w:rsidRPr="00270D03">
            <w:rPr>
              <w:rStyle w:val="a3"/>
              <w:rFonts w:hint="eastAsia"/>
            </w:rPr>
            <w:t>单击此处输入文字。</w:t>
          </w:r>
        </w:p>
      </w:docPartBody>
    </w:docPart>
    <w:docPart>
      <w:docPartPr>
        <w:name w:val="1C73B3C1CE8541E594914A0F33E6A3A3"/>
        <w:category>
          <w:name w:val="常规"/>
          <w:gallery w:val="placeholder"/>
        </w:category>
        <w:types>
          <w:type w:val="bbPlcHdr"/>
        </w:types>
        <w:behaviors>
          <w:behavior w:val="content"/>
        </w:behaviors>
        <w:guid w:val="{58567ADE-4BA1-4B69-BCD0-19013CDA32E2}"/>
      </w:docPartPr>
      <w:docPartBody>
        <w:p w:rsidR="008E4E96" w:rsidRDefault="00740E5B" w:rsidP="00740E5B">
          <w:pPr>
            <w:pStyle w:val="1C73B3C1CE8541E594914A0F33E6A3A3"/>
          </w:pPr>
          <w:r w:rsidRPr="00270D03">
            <w:rPr>
              <w:rStyle w:val="a3"/>
              <w:rFonts w:hint="eastAsia"/>
            </w:rPr>
            <w:t>单击此处输入文字。</w:t>
          </w:r>
        </w:p>
      </w:docPartBody>
    </w:docPart>
    <w:docPart>
      <w:docPartPr>
        <w:name w:val="1464A71C4FE74222A31A7D6947AB05E5"/>
        <w:category>
          <w:name w:val="常规"/>
          <w:gallery w:val="placeholder"/>
        </w:category>
        <w:types>
          <w:type w:val="bbPlcHdr"/>
        </w:types>
        <w:behaviors>
          <w:behavior w:val="content"/>
        </w:behaviors>
        <w:guid w:val="{0D593E30-9109-44C4-8F2A-4CCBE700B044}"/>
      </w:docPartPr>
      <w:docPartBody>
        <w:p w:rsidR="008E4E96" w:rsidRDefault="00740E5B" w:rsidP="00740E5B">
          <w:pPr>
            <w:pStyle w:val="1464A71C4FE74222A31A7D6947AB05E5"/>
          </w:pPr>
          <w:r w:rsidRPr="00270D03">
            <w:rPr>
              <w:rStyle w:val="a3"/>
              <w:rFonts w:hint="eastAsia"/>
            </w:rPr>
            <w:t>单击此处输入文字。</w:t>
          </w:r>
        </w:p>
      </w:docPartBody>
    </w:docPart>
    <w:docPart>
      <w:docPartPr>
        <w:name w:val="232ED73F357C4206A072021A07C50823"/>
        <w:category>
          <w:name w:val="常规"/>
          <w:gallery w:val="placeholder"/>
        </w:category>
        <w:types>
          <w:type w:val="bbPlcHdr"/>
        </w:types>
        <w:behaviors>
          <w:behavior w:val="content"/>
        </w:behaviors>
        <w:guid w:val="{A1A1B95F-A14F-4BEB-AC99-62EF9C881876}"/>
      </w:docPartPr>
      <w:docPartBody>
        <w:p w:rsidR="008E4E96" w:rsidRDefault="00740E5B" w:rsidP="00740E5B">
          <w:pPr>
            <w:pStyle w:val="232ED73F357C4206A072021A07C50823"/>
          </w:pPr>
          <w:r w:rsidRPr="00270D03">
            <w:rPr>
              <w:rStyle w:val="a3"/>
              <w:rFonts w:hint="eastAsia"/>
            </w:rPr>
            <w:t>单击此处输入文字。</w:t>
          </w:r>
        </w:p>
      </w:docPartBody>
    </w:docPart>
    <w:docPart>
      <w:docPartPr>
        <w:name w:val="DE753A2D6A9E41D9A471ED0F39C0CCA4"/>
        <w:category>
          <w:name w:val="常规"/>
          <w:gallery w:val="placeholder"/>
        </w:category>
        <w:types>
          <w:type w:val="bbPlcHdr"/>
        </w:types>
        <w:behaviors>
          <w:behavior w:val="content"/>
        </w:behaviors>
        <w:guid w:val="{761D1D01-92A0-4E84-9F92-1292B03056B0}"/>
      </w:docPartPr>
      <w:docPartBody>
        <w:p w:rsidR="008E4E96" w:rsidRDefault="00740E5B" w:rsidP="00740E5B">
          <w:pPr>
            <w:pStyle w:val="DE753A2D6A9E41D9A471ED0F39C0CCA4"/>
          </w:pPr>
          <w:r w:rsidRPr="00270D03">
            <w:rPr>
              <w:rStyle w:val="a3"/>
              <w:rFonts w:hint="eastAsia"/>
            </w:rPr>
            <w:t>单击此处输入文字。</w:t>
          </w:r>
        </w:p>
      </w:docPartBody>
    </w:docPart>
    <w:docPart>
      <w:docPartPr>
        <w:name w:val="40222A90496C4B56BBBEABC026544ABD"/>
        <w:category>
          <w:name w:val="常规"/>
          <w:gallery w:val="placeholder"/>
        </w:category>
        <w:types>
          <w:type w:val="bbPlcHdr"/>
        </w:types>
        <w:behaviors>
          <w:behavior w:val="content"/>
        </w:behaviors>
        <w:guid w:val="{9F16CAD9-2286-428B-98E1-5FBA3E462205}"/>
      </w:docPartPr>
      <w:docPartBody>
        <w:p w:rsidR="00D82C4C" w:rsidRDefault="008E7DF3" w:rsidP="008E7DF3">
          <w:pPr>
            <w:pStyle w:val="40222A90496C4B56BBBEABC026544ABD"/>
          </w:pPr>
          <w:r w:rsidRPr="00575675">
            <w:rPr>
              <w:rStyle w:val="a3"/>
              <w:rFonts w:hint="eastAsia"/>
            </w:rPr>
            <w:t>单击或点击此处输入文字。</w:t>
          </w:r>
        </w:p>
      </w:docPartBody>
    </w:docPart>
    <w:docPart>
      <w:docPartPr>
        <w:name w:val="4304863F90764034A1ED6BC643CF521D"/>
        <w:category>
          <w:name w:val="常规"/>
          <w:gallery w:val="placeholder"/>
        </w:category>
        <w:types>
          <w:type w:val="bbPlcHdr"/>
        </w:types>
        <w:behaviors>
          <w:behavior w:val="content"/>
        </w:behaviors>
        <w:guid w:val="{714AF46C-0005-4A91-AE18-59BC2486FDC4}"/>
      </w:docPartPr>
      <w:docPartBody>
        <w:p w:rsidR="00D82C4C" w:rsidRDefault="008E7DF3" w:rsidP="008E7DF3">
          <w:pPr>
            <w:pStyle w:val="4304863F90764034A1ED6BC643CF521D"/>
          </w:pPr>
          <w:r w:rsidRPr="00270D03">
            <w:rPr>
              <w:rStyle w:val="a3"/>
              <w:rFonts w:hint="eastAsia"/>
            </w:rPr>
            <w:t>单击此处输入文字。</w:t>
          </w:r>
        </w:p>
      </w:docPartBody>
    </w:docPart>
    <w:docPart>
      <w:docPartPr>
        <w:name w:val="EF7FCED9117D426FA962ED5A1BD78245"/>
        <w:category>
          <w:name w:val="常规"/>
          <w:gallery w:val="placeholder"/>
        </w:category>
        <w:types>
          <w:type w:val="bbPlcHdr"/>
        </w:types>
        <w:behaviors>
          <w:behavior w:val="content"/>
        </w:behaviors>
        <w:guid w:val="{80C2B5B8-53CC-4F6E-96E5-82C93CB3CBFA}"/>
      </w:docPartPr>
      <w:docPartBody>
        <w:p w:rsidR="00000000" w:rsidRDefault="00B02DF2" w:rsidP="00B02DF2">
          <w:pPr>
            <w:pStyle w:val="EF7FCED9117D426FA962ED5A1BD78245"/>
          </w:pPr>
          <w:r w:rsidRPr="00270D03">
            <w:rPr>
              <w:rStyle w:val="a3"/>
              <w:rFonts w:hint="eastAsia"/>
            </w:rPr>
            <w:t>单击此处输入文字。</w:t>
          </w:r>
        </w:p>
      </w:docPartBody>
    </w:docPart>
    <w:docPart>
      <w:docPartPr>
        <w:name w:val="3CF9C05571E94932A976E7AD361F7212"/>
        <w:category>
          <w:name w:val="常规"/>
          <w:gallery w:val="placeholder"/>
        </w:category>
        <w:types>
          <w:type w:val="bbPlcHdr"/>
        </w:types>
        <w:behaviors>
          <w:behavior w:val="content"/>
        </w:behaviors>
        <w:guid w:val="{81EA0F4B-9DBD-4849-B1CC-CF6D76E478E6}"/>
      </w:docPartPr>
      <w:docPartBody>
        <w:p w:rsidR="00000000" w:rsidRDefault="00B02DF2" w:rsidP="00B02DF2">
          <w:pPr>
            <w:pStyle w:val="3CF9C05571E94932A976E7AD361F7212"/>
          </w:pPr>
          <w:r w:rsidRPr="00270D03">
            <w:rPr>
              <w:rStyle w:val="a3"/>
              <w:rFonts w:hint="eastAsia"/>
            </w:rPr>
            <w:t>单击此处输入文字。</w:t>
          </w:r>
        </w:p>
      </w:docPartBody>
    </w:docPart>
    <w:docPart>
      <w:docPartPr>
        <w:name w:val="F7F16ED09AF94BB4AFBB7243F7E32ED7"/>
        <w:category>
          <w:name w:val="常规"/>
          <w:gallery w:val="placeholder"/>
        </w:category>
        <w:types>
          <w:type w:val="bbPlcHdr"/>
        </w:types>
        <w:behaviors>
          <w:behavior w:val="content"/>
        </w:behaviors>
        <w:guid w:val="{2802D101-07E6-4C1F-A491-DD97D4A3D995}"/>
      </w:docPartPr>
      <w:docPartBody>
        <w:p w:rsidR="00000000" w:rsidRDefault="00B02DF2" w:rsidP="00B02DF2">
          <w:pPr>
            <w:pStyle w:val="F7F16ED09AF94BB4AFBB7243F7E32ED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B"/>
    <w:rsid w:val="00015208"/>
    <w:rsid w:val="001A2C4B"/>
    <w:rsid w:val="00445ADB"/>
    <w:rsid w:val="00740E5B"/>
    <w:rsid w:val="0075566E"/>
    <w:rsid w:val="008C563F"/>
    <w:rsid w:val="008E4E96"/>
    <w:rsid w:val="008E7DF3"/>
    <w:rsid w:val="009153A8"/>
    <w:rsid w:val="00B02DF2"/>
    <w:rsid w:val="00C7129F"/>
    <w:rsid w:val="00CA7FE3"/>
    <w:rsid w:val="00D82C4C"/>
    <w:rsid w:val="00E912D6"/>
    <w:rsid w:val="00E95EDC"/>
    <w:rsid w:val="00F1058D"/>
    <w:rsid w:val="00FC219B"/>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5B"/>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DF2"/>
    <w:rPr>
      <w:color w:val="808080"/>
    </w:rPr>
  </w:style>
  <w:style w:type="paragraph" w:customStyle="1" w:styleId="A40EDDDBC56D488D985DF1111B29B719">
    <w:name w:val="A40EDDDBC56D488D985DF1111B29B719"/>
    <w:rsid w:val="00740E5B"/>
    <w:pPr>
      <w:widowControl w:val="0"/>
      <w:jc w:val="both"/>
    </w:pPr>
  </w:style>
  <w:style w:type="paragraph" w:customStyle="1" w:styleId="BFB8CBA8CF6C43DEBE8C32B52CF19891">
    <w:name w:val="BFB8CBA8CF6C43DEBE8C32B52CF19891"/>
    <w:rsid w:val="00740E5B"/>
    <w:pPr>
      <w:widowControl w:val="0"/>
      <w:jc w:val="both"/>
    </w:pPr>
  </w:style>
  <w:style w:type="paragraph" w:customStyle="1" w:styleId="EFD02BA2371F4160A95FEFC3CDB3A99D">
    <w:name w:val="EFD02BA2371F4160A95FEFC3CDB3A99D"/>
    <w:rsid w:val="00740E5B"/>
    <w:pPr>
      <w:widowControl w:val="0"/>
      <w:jc w:val="both"/>
    </w:pPr>
  </w:style>
  <w:style w:type="paragraph" w:customStyle="1" w:styleId="86A76701A2744AA1B329D7523427EC3D">
    <w:name w:val="86A76701A2744AA1B329D7523427EC3D"/>
    <w:rsid w:val="00740E5B"/>
    <w:pPr>
      <w:widowControl w:val="0"/>
      <w:jc w:val="both"/>
    </w:pPr>
  </w:style>
  <w:style w:type="paragraph" w:customStyle="1" w:styleId="82179568854B4468A439F40F64BC04A9">
    <w:name w:val="82179568854B4468A439F40F64BC04A9"/>
    <w:rsid w:val="00740E5B"/>
    <w:pPr>
      <w:widowControl w:val="0"/>
      <w:jc w:val="both"/>
    </w:pPr>
  </w:style>
  <w:style w:type="paragraph" w:customStyle="1" w:styleId="306557D7F524493CA50692233A97CDC3">
    <w:name w:val="306557D7F524493CA50692233A97CDC3"/>
    <w:rsid w:val="00740E5B"/>
    <w:pPr>
      <w:widowControl w:val="0"/>
      <w:jc w:val="both"/>
    </w:pPr>
  </w:style>
  <w:style w:type="paragraph" w:customStyle="1" w:styleId="D1EBFFC969E74636963B57079443B538">
    <w:name w:val="D1EBFFC969E74636963B57079443B538"/>
    <w:rsid w:val="00740E5B"/>
    <w:pPr>
      <w:widowControl w:val="0"/>
      <w:jc w:val="both"/>
    </w:pPr>
  </w:style>
  <w:style w:type="paragraph" w:customStyle="1" w:styleId="AE373F90F7124F08A3775EEBFAB456F2">
    <w:name w:val="AE373F90F7124F08A3775EEBFAB456F2"/>
    <w:rsid w:val="00740E5B"/>
    <w:pPr>
      <w:widowControl w:val="0"/>
      <w:jc w:val="both"/>
    </w:pPr>
  </w:style>
  <w:style w:type="paragraph" w:customStyle="1" w:styleId="E0726CAC76ED4E86B21C934EB14D5669">
    <w:name w:val="E0726CAC76ED4E86B21C934EB14D5669"/>
    <w:rsid w:val="00740E5B"/>
    <w:pPr>
      <w:widowControl w:val="0"/>
      <w:jc w:val="both"/>
    </w:pPr>
  </w:style>
  <w:style w:type="paragraph" w:customStyle="1" w:styleId="FED5BD41191D4665BD07AD1D17BFE84C">
    <w:name w:val="FED5BD41191D4665BD07AD1D17BFE84C"/>
    <w:rsid w:val="00740E5B"/>
    <w:pPr>
      <w:widowControl w:val="0"/>
      <w:jc w:val="both"/>
    </w:pPr>
  </w:style>
  <w:style w:type="paragraph" w:customStyle="1" w:styleId="DFCDFFB340E049D79C33D8B6A450495C">
    <w:name w:val="DFCDFFB340E049D79C33D8B6A450495C"/>
    <w:rsid w:val="00740E5B"/>
    <w:pPr>
      <w:widowControl w:val="0"/>
      <w:jc w:val="both"/>
    </w:pPr>
  </w:style>
  <w:style w:type="paragraph" w:customStyle="1" w:styleId="29A0EA8EAC3F4B40BFFB1EA9EA053DBE">
    <w:name w:val="29A0EA8EAC3F4B40BFFB1EA9EA053DBE"/>
    <w:rsid w:val="00740E5B"/>
    <w:pPr>
      <w:widowControl w:val="0"/>
      <w:jc w:val="both"/>
    </w:pPr>
  </w:style>
  <w:style w:type="paragraph" w:customStyle="1" w:styleId="C67A7E9F011F4260991AA909231571A2">
    <w:name w:val="C67A7E9F011F4260991AA909231571A2"/>
    <w:rsid w:val="00740E5B"/>
    <w:pPr>
      <w:widowControl w:val="0"/>
      <w:jc w:val="both"/>
    </w:pPr>
  </w:style>
  <w:style w:type="paragraph" w:customStyle="1" w:styleId="1A2B7AD03B66427A98323580BD928D7B">
    <w:name w:val="1A2B7AD03B66427A98323580BD928D7B"/>
    <w:rsid w:val="00740E5B"/>
    <w:pPr>
      <w:widowControl w:val="0"/>
      <w:jc w:val="both"/>
    </w:pPr>
  </w:style>
  <w:style w:type="paragraph" w:customStyle="1" w:styleId="8BEAEABE8BC44CECADE13B13792B7447">
    <w:name w:val="8BEAEABE8BC44CECADE13B13792B7447"/>
    <w:rsid w:val="00740E5B"/>
    <w:pPr>
      <w:widowControl w:val="0"/>
      <w:jc w:val="both"/>
    </w:pPr>
  </w:style>
  <w:style w:type="paragraph" w:customStyle="1" w:styleId="5B37A0619F03452382E3CC208E5A534B">
    <w:name w:val="5B37A0619F03452382E3CC208E5A534B"/>
    <w:rsid w:val="00740E5B"/>
    <w:pPr>
      <w:widowControl w:val="0"/>
      <w:jc w:val="both"/>
    </w:pPr>
  </w:style>
  <w:style w:type="paragraph" w:customStyle="1" w:styleId="266F17722039454783EAC24513F1EA32">
    <w:name w:val="266F17722039454783EAC24513F1EA32"/>
    <w:rsid w:val="00740E5B"/>
    <w:pPr>
      <w:widowControl w:val="0"/>
      <w:jc w:val="both"/>
    </w:pPr>
  </w:style>
  <w:style w:type="paragraph" w:customStyle="1" w:styleId="8140A4D7ABA542448B717E2E477312A9">
    <w:name w:val="8140A4D7ABA542448B717E2E477312A9"/>
    <w:rsid w:val="00740E5B"/>
    <w:pPr>
      <w:widowControl w:val="0"/>
      <w:jc w:val="both"/>
    </w:pPr>
  </w:style>
  <w:style w:type="paragraph" w:customStyle="1" w:styleId="82FDE3F359BD478B90DBE846167808B4">
    <w:name w:val="82FDE3F359BD478B90DBE846167808B4"/>
    <w:rsid w:val="00740E5B"/>
    <w:pPr>
      <w:widowControl w:val="0"/>
      <w:jc w:val="both"/>
    </w:pPr>
  </w:style>
  <w:style w:type="paragraph" w:customStyle="1" w:styleId="3C2273FBE1CF469188A5C18C1F7CDDF0">
    <w:name w:val="3C2273FBE1CF469188A5C18C1F7CDDF0"/>
    <w:rsid w:val="00740E5B"/>
    <w:pPr>
      <w:widowControl w:val="0"/>
      <w:jc w:val="both"/>
    </w:pPr>
  </w:style>
  <w:style w:type="paragraph" w:customStyle="1" w:styleId="48DAA8FEE1C54675945C791578AED270">
    <w:name w:val="48DAA8FEE1C54675945C791578AED270"/>
    <w:rsid w:val="00740E5B"/>
    <w:pPr>
      <w:widowControl w:val="0"/>
      <w:jc w:val="both"/>
    </w:pPr>
  </w:style>
  <w:style w:type="paragraph" w:customStyle="1" w:styleId="EBCCD738F3084069855B3FC723B0AA46">
    <w:name w:val="EBCCD738F3084069855B3FC723B0AA46"/>
    <w:rsid w:val="00740E5B"/>
    <w:pPr>
      <w:widowControl w:val="0"/>
      <w:jc w:val="both"/>
    </w:pPr>
  </w:style>
  <w:style w:type="paragraph" w:customStyle="1" w:styleId="2E7094D2557D4F89B503995644A40660">
    <w:name w:val="2E7094D2557D4F89B503995644A40660"/>
    <w:rsid w:val="00740E5B"/>
    <w:pPr>
      <w:widowControl w:val="0"/>
      <w:jc w:val="both"/>
    </w:pPr>
  </w:style>
  <w:style w:type="paragraph" w:customStyle="1" w:styleId="C5173C4B4D974A0F94FE625B35A9D83F">
    <w:name w:val="C5173C4B4D974A0F94FE625B35A9D83F"/>
    <w:rsid w:val="00740E5B"/>
    <w:pPr>
      <w:widowControl w:val="0"/>
      <w:jc w:val="both"/>
    </w:pPr>
  </w:style>
  <w:style w:type="paragraph" w:customStyle="1" w:styleId="148EC5BDA37742D3A3D487D53F17F69B">
    <w:name w:val="148EC5BDA37742D3A3D487D53F17F69B"/>
    <w:rsid w:val="00740E5B"/>
    <w:pPr>
      <w:widowControl w:val="0"/>
      <w:jc w:val="both"/>
    </w:pPr>
  </w:style>
  <w:style w:type="paragraph" w:customStyle="1" w:styleId="9C06F49BA7C145BF9FD84DADA141EB17">
    <w:name w:val="9C06F49BA7C145BF9FD84DADA141EB17"/>
    <w:rsid w:val="00740E5B"/>
    <w:pPr>
      <w:widowControl w:val="0"/>
      <w:jc w:val="both"/>
    </w:pPr>
  </w:style>
  <w:style w:type="paragraph" w:customStyle="1" w:styleId="C9737B59AEAC44618CB7C177174E4A3D">
    <w:name w:val="C9737B59AEAC44618CB7C177174E4A3D"/>
    <w:rsid w:val="00740E5B"/>
    <w:pPr>
      <w:widowControl w:val="0"/>
      <w:jc w:val="both"/>
    </w:pPr>
  </w:style>
  <w:style w:type="paragraph" w:customStyle="1" w:styleId="1C73B3C1CE8541E594914A0F33E6A3A3">
    <w:name w:val="1C73B3C1CE8541E594914A0F33E6A3A3"/>
    <w:rsid w:val="00740E5B"/>
    <w:pPr>
      <w:widowControl w:val="0"/>
      <w:jc w:val="both"/>
    </w:pPr>
  </w:style>
  <w:style w:type="paragraph" w:customStyle="1" w:styleId="1464A71C4FE74222A31A7D6947AB05E5">
    <w:name w:val="1464A71C4FE74222A31A7D6947AB05E5"/>
    <w:rsid w:val="00740E5B"/>
    <w:pPr>
      <w:widowControl w:val="0"/>
      <w:jc w:val="both"/>
    </w:pPr>
  </w:style>
  <w:style w:type="paragraph" w:customStyle="1" w:styleId="232ED73F357C4206A072021A07C50823">
    <w:name w:val="232ED73F357C4206A072021A07C50823"/>
    <w:rsid w:val="00740E5B"/>
    <w:pPr>
      <w:widowControl w:val="0"/>
      <w:jc w:val="both"/>
    </w:pPr>
  </w:style>
  <w:style w:type="paragraph" w:customStyle="1" w:styleId="DE753A2D6A9E41D9A471ED0F39C0CCA4">
    <w:name w:val="DE753A2D6A9E41D9A471ED0F39C0CCA4"/>
    <w:rsid w:val="00740E5B"/>
    <w:pPr>
      <w:widowControl w:val="0"/>
      <w:jc w:val="both"/>
    </w:pPr>
  </w:style>
  <w:style w:type="paragraph" w:customStyle="1" w:styleId="88D4B9AFA5264C9FAF61BD67906E3DFC">
    <w:name w:val="88D4B9AFA5264C9FAF61BD67906E3DFC"/>
    <w:rsid w:val="008E7DF3"/>
    <w:pPr>
      <w:widowControl w:val="0"/>
      <w:jc w:val="both"/>
    </w:pPr>
  </w:style>
  <w:style w:type="paragraph" w:customStyle="1" w:styleId="57EB09D7BF0043EE94FD17C7C172B3A6">
    <w:name w:val="57EB09D7BF0043EE94FD17C7C172B3A6"/>
    <w:rsid w:val="008E7DF3"/>
    <w:pPr>
      <w:widowControl w:val="0"/>
      <w:jc w:val="both"/>
    </w:pPr>
  </w:style>
  <w:style w:type="paragraph" w:customStyle="1" w:styleId="D87539C9FF934989A18AB44B7590A2E6">
    <w:name w:val="D87539C9FF934989A18AB44B7590A2E6"/>
    <w:rsid w:val="008E7DF3"/>
    <w:pPr>
      <w:widowControl w:val="0"/>
      <w:jc w:val="both"/>
    </w:pPr>
  </w:style>
  <w:style w:type="paragraph" w:customStyle="1" w:styleId="40222A90496C4B56BBBEABC026544ABD">
    <w:name w:val="40222A90496C4B56BBBEABC026544ABD"/>
    <w:rsid w:val="008E7DF3"/>
    <w:pPr>
      <w:widowControl w:val="0"/>
      <w:jc w:val="both"/>
    </w:pPr>
  </w:style>
  <w:style w:type="paragraph" w:customStyle="1" w:styleId="4304863F90764034A1ED6BC643CF521D">
    <w:name w:val="4304863F90764034A1ED6BC643CF521D"/>
    <w:rsid w:val="008E7DF3"/>
    <w:pPr>
      <w:widowControl w:val="0"/>
      <w:jc w:val="both"/>
    </w:pPr>
  </w:style>
  <w:style w:type="paragraph" w:customStyle="1" w:styleId="EF7FCED9117D426FA962ED5A1BD78245">
    <w:name w:val="EF7FCED9117D426FA962ED5A1BD78245"/>
    <w:rsid w:val="00B02DF2"/>
    <w:pPr>
      <w:widowControl w:val="0"/>
      <w:jc w:val="both"/>
    </w:pPr>
  </w:style>
  <w:style w:type="paragraph" w:customStyle="1" w:styleId="98738CEA31994050B15E0F1FCEE34DB2">
    <w:name w:val="98738CEA31994050B15E0F1FCEE34DB2"/>
    <w:rsid w:val="00B02DF2"/>
    <w:pPr>
      <w:widowControl w:val="0"/>
      <w:jc w:val="both"/>
    </w:pPr>
  </w:style>
  <w:style w:type="paragraph" w:customStyle="1" w:styleId="3CF9C05571E94932A976E7AD361F7212">
    <w:name w:val="3CF9C05571E94932A976E7AD361F7212"/>
    <w:rsid w:val="00B02DF2"/>
    <w:pPr>
      <w:widowControl w:val="0"/>
      <w:jc w:val="both"/>
    </w:pPr>
  </w:style>
  <w:style w:type="paragraph" w:customStyle="1" w:styleId="31B1A9BEBB8F44B3B9BC6CDF7A38D07B">
    <w:name w:val="31B1A9BEBB8F44B3B9BC6CDF7A38D07B"/>
    <w:rsid w:val="00B02DF2"/>
    <w:pPr>
      <w:widowControl w:val="0"/>
      <w:jc w:val="both"/>
    </w:pPr>
  </w:style>
  <w:style w:type="paragraph" w:customStyle="1" w:styleId="F7F16ED09AF94BB4AFBB7243F7E32ED7">
    <w:name w:val="F7F16ED09AF94BB4AFBB7243F7E32ED7"/>
    <w:rsid w:val="00B02DF2"/>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基金产品资料概要模板_C.dotx</Template>
  <TotalTime>45</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24</cp:revision>
  <dcterms:created xsi:type="dcterms:W3CDTF">2022-09-28T03:08:00Z</dcterms:created>
  <dcterms:modified xsi:type="dcterms:W3CDTF">2024-12-12T08:31:00Z</dcterms:modified>
</cp:coreProperties>
</file>