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62276D">
        <w:rPr>
          <w:rFonts w:ascii="宋体" w:hAnsi="宋体" w:hint="eastAsia"/>
          <w:b/>
          <w:bCs/>
          <w:sz w:val="48"/>
          <w:szCs w:val="30"/>
        </w:rPr>
        <w:t>招商民安增益债券型证券投资基金</w:t>
      </w:r>
      <w:r w:rsidR="0062276D">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62276D"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62276D">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62276D">
        <w:rPr>
          <w:rFonts w:ascii="宋体" w:hAnsi="宋体" w:hint="eastAsia"/>
          <w:b/>
          <w:bCs/>
          <w:sz w:val="28"/>
          <w:szCs w:val="30"/>
        </w:rPr>
        <w:t>中国民生银行股份有限公司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62276D">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62276D">
      <w:pPr>
        <w:pStyle w:val="-1"/>
        <w:ind w:left="281" w:hanging="281"/>
      </w:pPr>
      <w:r>
        <w:br w:type="page"/>
      </w:r>
      <w:r w:rsidR="0062276D">
        <w:rPr>
          <w:rFonts w:hint="eastAsia"/>
        </w:rPr>
        <w:lastRenderedPageBreak/>
        <w:t>重要提示</w:t>
      </w:r>
    </w:p>
    <w:p w:rsidR="0062276D" w:rsidRDefault="0062276D" w:rsidP="0062276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2276D" w:rsidRDefault="0062276D" w:rsidP="0062276D">
      <w:pPr>
        <w:pStyle w:val="-"/>
        <w:ind w:firstLine="420"/>
      </w:pPr>
      <w:r>
        <w:rPr>
          <w:rFonts w:hint="eastAsia"/>
        </w:rPr>
        <w:t>基金托管人中国民生银行股份有限公司根据本基金合同规定，于2024年7月17日复核了本报告中的财务指标、净值表现和投资组合报告等内容，保证复核内容不存在虚假记载、误导性陈述或者重大遗漏。</w:t>
      </w:r>
    </w:p>
    <w:p w:rsidR="0062276D" w:rsidRDefault="0062276D" w:rsidP="0062276D">
      <w:pPr>
        <w:pStyle w:val="-"/>
        <w:ind w:firstLine="420"/>
      </w:pPr>
      <w:r>
        <w:rPr>
          <w:rFonts w:hint="eastAsia"/>
        </w:rPr>
        <w:t>基金管理人承诺以诚实信用、勤勉尽责的原则管理和运用基金资产，但不保证基金一定盈利。</w:t>
      </w:r>
    </w:p>
    <w:p w:rsidR="0062276D" w:rsidRDefault="0062276D" w:rsidP="0062276D">
      <w:pPr>
        <w:pStyle w:val="-"/>
        <w:ind w:firstLine="420"/>
      </w:pPr>
      <w:r>
        <w:rPr>
          <w:rFonts w:hint="eastAsia"/>
        </w:rPr>
        <w:t>基金的过往业绩并不代表其未来表现。投资有风险，投资者在作出投资决策前应仔细阅读本基金的招募说明书。</w:t>
      </w:r>
    </w:p>
    <w:p w:rsidR="0062276D" w:rsidRDefault="0062276D" w:rsidP="0062276D">
      <w:pPr>
        <w:pStyle w:val="-"/>
        <w:ind w:firstLine="420"/>
      </w:pPr>
      <w:r>
        <w:rPr>
          <w:rFonts w:hint="eastAsia"/>
        </w:rPr>
        <w:t>本报告中财务资料未经审计。</w:t>
      </w:r>
    </w:p>
    <w:p w:rsidR="0062276D" w:rsidRDefault="0062276D" w:rsidP="0062276D">
      <w:pPr>
        <w:pStyle w:val="-"/>
        <w:ind w:firstLine="420"/>
      </w:pPr>
      <w:r>
        <w:rPr>
          <w:rFonts w:hint="eastAsia"/>
        </w:rPr>
        <w:t>本报告期自2024年4月1日起至6月30日止。</w:t>
      </w:r>
    </w:p>
    <w:p w:rsidR="0062276D" w:rsidRDefault="0062276D" w:rsidP="0062276D">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62276D" w:rsidTr="00657043">
        <w:tc>
          <w:tcPr>
            <w:tcW w:w="2840" w:type="dxa"/>
          </w:tcPr>
          <w:p w:rsidR="0062276D" w:rsidRDefault="0062276D" w:rsidP="0062276D">
            <w:pPr>
              <w:jc w:val="left"/>
            </w:pPr>
            <w:r>
              <w:rPr>
                <w:rFonts w:hint="eastAsia"/>
              </w:rPr>
              <w:t>基金简称</w:t>
            </w:r>
          </w:p>
        </w:tc>
        <w:tc>
          <w:tcPr>
            <w:tcW w:w="5682" w:type="dxa"/>
            <w:gridSpan w:val="2"/>
          </w:tcPr>
          <w:p w:rsidR="0062276D" w:rsidRDefault="0062276D" w:rsidP="0062276D">
            <w:pPr>
              <w:jc w:val="left"/>
            </w:pPr>
            <w:r>
              <w:rPr>
                <w:rFonts w:hint="eastAsia"/>
              </w:rPr>
              <w:t>招商民安增益债券</w:t>
            </w:r>
          </w:p>
        </w:tc>
      </w:tr>
      <w:tr w:rsidR="0062276D" w:rsidTr="004778C9">
        <w:tc>
          <w:tcPr>
            <w:tcW w:w="2840" w:type="dxa"/>
          </w:tcPr>
          <w:p w:rsidR="0062276D" w:rsidRDefault="0062276D" w:rsidP="0062276D">
            <w:pPr>
              <w:jc w:val="left"/>
            </w:pPr>
            <w:r>
              <w:rPr>
                <w:rFonts w:hint="eastAsia"/>
              </w:rPr>
              <w:t>基金主代码</w:t>
            </w:r>
          </w:p>
        </w:tc>
        <w:tc>
          <w:tcPr>
            <w:tcW w:w="5682" w:type="dxa"/>
            <w:gridSpan w:val="2"/>
          </w:tcPr>
          <w:p w:rsidR="0062276D" w:rsidRDefault="0062276D" w:rsidP="0062276D">
            <w:pPr>
              <w:jc w:val="left"/>
            </w:pPr>
            <w:r>
              <w:t>008475</w:t>
            </w:r>
          </w:p>
        </w:tc>
      </w:tr>
      <w:tr w:rsidR="0062276D" w:rsidTr="00A92F22">
        <w:tc>
          <w:tcPr>
            <w:tcW w:w="2840" w:type="dxa"/>
          </w:tcPr>
          <w:p w:rsidR="0062276D" w:rsidRDefault="0062276D" w:rsidP="0062276D">
            <w:pPr>
              <w:jc w:val="left"/>
            </w:pPr>
            <w:r>
              <w:rPr>
                <w:rFonts w:hint="eastAsia"/>
              </w:rPr>
              <w:t>交易代码</w:t>
            </w:r>
          </w:p>
        </w:tc>
        <w:tc>
          <w:tcPr>
            <w:tcW w:w="5682" w:type="dxa"/>
            <w:gridSpan w:val="2"/>
          </w:tcPr>
          <w:p w:rsidR="0062276D" w:rsidRDefault="0062276D" w:rsidP="0062276D">
            <w:pPr>
              <w:jc w:val="left"/>
            </w:pPr>
            <w:r>
              <w:t>008475</w:t>
            </w:r>
          </w:p>
        </w:tc>
      </w:tr>
      <w:tr w:rsidR="0062276D" w:rsidTr="00B12406">
        <w:tc>
          <w:tcPr>
            <w:tcW w:w="2840" w:type="dxa"/>
          </w:tcPr>
          <w:p w:rsidR="0062276D" w:rsidRDefault="0062276D" w:rsidP="0062276D">
            <w:pPr>
              <w:jc w:val="left"/>
            </w:pPr>
            <w:r>
              <w:rPr>
                <w:rFonts w:hint="eastAsia"/>
              </w:rPr>
              <w:t>基金运作方式</w:t>
            </w:r>
          </w:p>
        </w:tc>
        <w:tc>
          <w:tcPr>
            <w:tcW w:w="5682" w:type="dxa"/>
            <w:gridSpan w:val="2"/>
          </w:tcPr>
          <w:p w:rsidR="0062276D" w:rsidRDefault="0062276D" w:rsidP="0062276D">
            <w:pPr>
              <w:jc w:val="left"/>
            </w:pPr>
            <w:r>
              <w:rPr>
                <w:rFonts w:hint="eastAsia"/>
              </w:rPr>
              <w:t>契约型开放式</w:t>
            </w:r>
          </w:p>
        </w:tc>
      </w:tr>
      <w:tr w:rsidR="0062276D" w:rsidTr="00557B16">
        <w:tc>
          <w:tcPr>
            <w:tcW w:w="2840" w:type="dxa"/>
          </w:tcPr>
          <w:p w:rsidR="0062276D" w:rsidRDefault="0062276D" w:rsidP="0062276D">
            <w:pPr>
              <w:jc w:val="left"/>
            </w:pPr>
            <w:r>
              <w:rPr>
                <w:rFonts w:hint="eastAsia"/>
              </w:rPr>
              <w:t>基金合同生效日</w:t>
            </w:r>
          </w:p>
        </w:tc>
        <w:tc>
          <w:tcPr>
            <w:tcW w:w="5682" w:type="dxa"/>
            <w:gridSpan w:val="2"/>
          </w:tcPr>
          <w:p w:rsidR="0062276D" w:rsidRDefault="0062276D" w:rsidP="0062276D">
            <w:pPr>
              <w:jc w:val="left"/>
            </w:pPr>
            <w:r>
              <w:rPr>
                <w:rFonts w:hint="eastAsia"/>
              </w:rPr>
              <w:t>2020</w:t>
            </w:r>
            <w:r>
              <w:rPr>
                <w:rFonts w:hint="eastAsia"/>
              </w:rPr>
              <w:t>年</w:t>
            </w:r>
            <w:r>
              <w:rPr>
                <w:rFonts w:hint="eastAsia"/>
              </w:rPr>
              <w:t>3</w:t>
            </w:r>
            <w:r>
              <w:rPr>
                <w:rFonts w:hint="eastAsia"/>
              </w:rPr>
              <w:t>月</w:t>
            </w:r>
            <w:r>
              <w:rPr>
                <w:rFonts w:hint="eastAsia"/>
              </w:rPr>
              <w:t>6</w:t>
            </w:r>
            <w:r>
              <w:rPr>
                <w:rFonts w:hint="eastAsia"/>
              </w:rPr>
              <w:t>日</w:t>
            </w:r>
          </w:p>
        </w:tc>
      </w:tr>
      <w:tr w:rsidR="0062276D" w:rsidTr="00F07A7E">
        <w:tc>
          <w:tcPr>
            <w:tcW w:w="2840" w:type="dxa"/>
          </w:tcPr>
          <w:p w:rsidR="0062276D" w:rsidRDefault="0062276D" w:rsidP="0062276D">
            <w:pPr>
              <w:jc w:val="left"/>
            </w:pPr>
            <w:r>
              <w:rPr>
                <w:rFonts w:hint="eastAsia"/>
              </w:rPr>
              <w:t>报告期末基金份额总额</w:t>
            </w:r>
          </w:p>
        </w:tc>
        <w:tc>
          <w:tcPr>
            <w:tcW w:w="5682" w:type="dxa"/>
            <w:gridSpan w:val="2"/>
          </w:tcPr>
          <w:p w:rsidR="0062276D" w:rsidRDefault="0062276D" w:rsidP="0062276D">
            <w:pPr>
              <w:jc w:val="left"/>
            </w:pPr>
            <w:r>
              <w:rPr>
                <w:rFonts w:hint="eastAsia"/>
              </w:rPr>
              <w:t>161,190,783.22</w:t>
            </w:r>
            <w:r>
              <w:rPr>
                <w:rFonts w:hint="eastAsia"/>
              </w:rPr>
              <w:t>份</w:t>
            </w:r>
          </w:p>
        </w:tc>
      </w:tr>
      <w:tr w:rsidR="0062276D" w:rsidTr="00C215C6">
        <w:tc>
          <w:tcPr>
            <w:tcW w:w="2840" w:type="dxa"/>
          </w:tcPr>
          <w:p w:rsidR="0062276D" w:rsidRDefault="0062276D" w:rsidP="0062276D">
            <w:pPr>
              <w:jc w:val="left"/>
            </w:pPr>
            <w:r>
              <w:rPr>
                <w:rFonts w:hint="eastAsia"/>
              </w:rPr>
              <w:t>投资目标</w:t>
            </w:r>
          </w:p>
        </w:tc>
        <w:tc>
          <w:tcPr>
            <w:tcW w:w="5682" w:type="dxa"/>
            <w:gridSpan w:val="2"/>
          </w:tcPr>
          <w:p w:rsidR="0062276D" w:rsidRDefault="0062276D" w:rsidP="0062276D">
            <w:pPr>
              <w:jc w:val="left"/>
            </w:pPr>
            <w:r>
              <w:rPr>
                <w:rFonts w:hint="eastAsia"/>
              </w:rPr>
              <w:t>在保持资产流动性的基础上，通过积极主动的投资管理，合理配置债券等固定收益类资产和权益类资产，追求基金资产的长期稳健增值。</w:t>
            </w:r>
          </w:p>
        </w:tc>
      </w:tr>
      <w:tr w:rsidR="0062276D" w:rsidTr="00063C05">
        <w:tc>
          <w:tcPr>
            <w:tcW w:w="2840" w:type="dxa"/>
          </w:tcPr>
          <w:p w:rsidR="0062276D" w:rsidRDefault="0062276D" w:rsidP="0062276D">
            <w:pPr>
              <w:jc w:val="left"/>
            </w:pPr>
            <w:r>
              <w:rPr>
                <w:rFonts w:hint="eastAsia"/>
              </w:rPr>
              <w:t>投资策略</w:t>
            </w:r>
          </w:p>
        </w:tc>
        <w:tc>
          <w:tcPr>
            <w:tcW w:w="5682" w:type="dxa"/>
            <w:gridSpan w:val="2"/>
          </w:tcPr>
          <w:p w:rsidR="0062276D" w:rsidRDefault="0062276D" w:rsidP="0062276D">
            <w:r>
              <w:rPr>
                <w:rFonts w:hint="eastAsia"/>
              </w:rPr>
              <w:t>1</w:t>
            </w:r>
            <w:r>
              <w:rPr>
                <w:rFonts w:hint="eastAsia"/>
              </w:rPr>
              <w:t>、资产配置策略：</w:t>
            </w:r>
          </w:p>
          <w:p w:rsidR="0062276D" w:rsidRDefault="0062276D" w:rsidP="0062276D">
            <w:r>
              <w:rPr>
                <w:rFonts w:hint="eastAsia"/>
              </w:rPr>
              <w:t>本基金在合同约定的范围内实施稳健的整体资产配置，通过对国内外宏观经济状况、证券市场走势、市场利率走势以及市场资金供求情况、信用风险情况、风险预算和有关法律法规等因素的综合分析，预测各类资产在长、中、短期内的风险收益特征，进而进行合理资产配置。</w:t>
            </w:r>
            <w:r>
              <w:rPr>
                <w:rFonts w:hint="eastAsia"/>
              </w:rPr>
              <w:t xml:space="preserve"> </w:t>
            </w:r>
          </w:p>
          <w:p w:rsidR="0062276D" w:rsidRDefault="0062276D" w:rsidP="0062276D">
            <w:r>
              <w:rPr>
                <w:rFonts w:hint="eastAsia"/>
              </w:rPr>
              <w:t>2</w:t>
            </w:r>
            <w:r>
              <w:rPr>
                <w:rFonts w:hint="eastAsia"/>
              </w:rPr>
              <w:t>、可转换债券和可交换债券投资策略：</w:t>
            </w:r>
          </w:p>
          <w:p w:rsidR="0062276D" w:rsidRDefault="0062276D" w:rsidP="0062276D">
            <w:r>
              <w:rPr>
                <w:rFonts w:hint="eastAsia"/>
              </w:rPr>
              <w:t>可转换债券和可交换债券投资是基于对宏观经济形势、国家财政政策、货币政策深入分析的基础上，对各类市场大势做出判断的前提下，一方面对可转换债券和可交换债券所对应的基础股票进行分析和研究，对盈利能力较强或成长性较好的行业和上市公司的可转债进行重点关注，另一方面，应用招商基金可转换债券和可交换债券评价体系，定量分析和定</w:t>
            </w:r>
            <w:r>
              <w:rPr>
                <w:rFonts w:hint="eastAsia"/>
              </w:rPr>
              <w:lastRenderedPageBreak/>
              <w:t>性分析相结合，选择具有较高投资价值的可转换债券和可交换债券进行投资，主要包括：基于二叉树模型</w:t>
            </w:r>
            <w:r>
              <w:rPr>
                <w:rFonts w:hint="eastAsia"/>
              </w:rPr>
              <w:t xml:space="preserve"> </w:t>
            </w:r>
            <w:r>
              <w:rPr>
                <w:rFonts w:hint="eastAsia"/>
              </w:rPr>
              <w:t>的可转换债券和可交换债券价值分析、可转换债券和可交换债券的债</w:t>
            </w:r>
            <w:r>
              <w:rPr>
                <w:rFonts w:hint="eastAsia"/>
              </w:rPr>
              <w:t>/</w:t>
            </w:r>
            <w:r>
              <w:rPr>
                <w:rFonts w:hint="eastAsia"/>
              </w:rPr>
              <w:t>股性和隐含波动率分析、对可转换债券和可交换债券条款的定性分析等。</w:t>
            </w:r>
            <w:r>
              <w:rPr>
                <w:rFonts w:hint="eastAsia"/>
              </w:rPr>
              <w:t xml:space="preserve"> </w:t>
            </w:r>
          </w:p>
          <w:p w:rsidR="0062276D" w:rsidRDefault="0062276D" w:rsidP="0062276D">
            <w:r>
              <w:rPr>
                <w:rFonts w:hint="eastAsia"/>
              </w:rPr>
              <w:t>3</w:t>
            </w:r>
            <w:r>
              <w:rPr>
                <w:rFonts w:hint="eastAsia"/>
              </w:rPr>
              <w:t>、债券（不含可转换债券、可交换债券）投资策略：</w:t>
            </w:r>
            <w:r>
              <w:rPr>
                <w:rFonts w:hint="eastAsia"/>
              </w:rPr>
              <w:t xml:space="preserve"> </w:t>
            </w:r>
          </w:p>
          <w:p w:rsidR="0062276D" w:rsidRDefault="0062276D" w:rsidP="0062276D">
            <w:r>
              <w:rPr>
                <w:rFonts w:hint="eastAsia"/>
              </w:rPr>
              <w:t>本基金在债券投资中主要基于对国家财政政策、货币政策的深入分析以及对宏观经济的动态跟踪，采用久期匹配下的主动性投资策略，主要包括：久期匹配、期限结构配置、信用策略，相对价值判断、动态优化等管理手段，对债券市场、债券收益率曲线以及各种债券价格的变化进行预测，相机而动、积极调整。</w:t>
            </w:r>
            <w:r>
              <w:rPr>
                <w:rFonts w:hint="eastAsia"/>
              </w:rPr>
              <w:t xml:space="preserve"> </w:t>
            </w:r>
          </w:p>
          <w:p w:rsidR="0062276D" w:rsidRDefault="0062276D" w:rsidP="0062276D">
            <w:r>
              <w:rPr>
                <w:rFonts w:hint="eastAsia"/>
              </w:rPr>
              <w:t>4</w:t>
            </w:r>
            <w:r>
              <w:rPr>
                <w:rFonts w:hint="eastAsia"/>
              </w:rPr>
              <w:t>、股票投资策略：</w:t>
            </w:r>
          </w:p>
          <w:p w:rsidR="0062276D" w:rsidRDefault="0062276D" w:rsidP="0062276D">
            <w:r>
              <w:rPr>
                <w:rFonts w:hint="eastAsia"/>
              </w:rPr>
              <w:t>本基金对股票的投资，以价值投资理念为导向，采取“自上而下”的多主题投资和“自下而上”的个股精选方法，灵活运用多种股票投资策略，深度挖掘经济结构转型过程中具有核心竞争力和发展潜力的行业和公司，实现基金资产的长期稳定增值。</w:t>
            </w:r>
            <w:r>
              <w:rPr>
                <w:rFonts w:hint="eastAsia"/>
              </w:rPr>
              <w:t xml:space="preserve"> </w:t>
            </w:r>
          </w:p>
          <w:p w:rsidR="0062276D" w:rsidRDefault="0062276D" w:rsidP="0062276D">
            <w:r>
              <w:rPr>
                <w:rFonts w:hint="eastAsia"/>
              </w:rPr>
              <w:t>5</w:t>
            </w:r>
            <w:r>
              <w:rPr>
                <w:rFonts w:hint="eastAsia"/>
              </w:rPr>
              <w:t>、资产支持证券投资策略：</w:t>
            </w:r>
          </w:p>
          <w:p w:rsidR="0062276D" w:rsidRDefault="0062276D" w:rsidP="0062276D">
            <w:r>
              <w:rPr>
                <w:rFonts w:hint="eastAsia"/>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rsidR="0062276D" w:rsidRDefault="0062276D" w:rsidP="0062276D">
            <w:r>
              <w:rPr>
                <w:rFonts w:hint="eastAsia"/>
              </w:rPr>
              <w:t>6</w:t>
            </w:r>
            <w:r>
              <w:rPr>
                <w:rFonts w:hint="eastAsia"/>
              </w:rPr>
              <w:t>、国债期货投资策略：</w:t>
            </w:r>
          </w:p>
          <w:p w:rsidR="0062276D" w:rsidRDefault="0062276D" w:rsidP="0062276D">
            <w:r>
              <w:rPr>
                <w:rFonts w:hint="eastAsia"/>
              </w:rPr>
              <w:t>为有效控制债券投资的系统性风险，本基金根据风险管理的原则，以套期保值为目的，适度运用国债期货，提高投资组合的运作效率。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rsidR="0062276D" w:rsidRDefault="0062276D" w:rsidP="0062276D">
            <w:r>
              <w:rPr>
                <w:rFonts w:hint="eastAsia"/>
              </w:rPr>
              <w:t>7</w:t>
            </w:r>
            <w:r>
              <w:rPr>
                <w:rFonts w:hint="eastAsia"/>
              </w:rPr>
              <w:t>、存托凭证投资策略：</w:t>
            </w:r>
          </w:p>
          <w:p w:rsidR="0062276D" w:rsidRDefault="0062276D" w:rsidP="0062276D">
            <w:r>
              <w:rPr>
                <w:rFonts w:hint="eastAsia"/>
              </w:rPr>
              <w:t>在控制风险的前提下，本基金将根据本基金的投资目标和股票投资策略，基于对基础证券投资价值的深入研究判断，进行存托凭证的投资。</w:t>
            </w:r>
          </w:p>
        </w:tc>
      </w:tr>
      <w:tr w:rsidR="0062276D" w:rsidTr="00C01C38">
        <w:tc>
          <w:tcPr>
            <w:tcW w:w="2840" w:type="dxa"/>
          </w:tcPr>
          <w:p w:rsidR="0062276D" w:rsidRDefault="0062276D" w:rsidP="0062276D">
            <w:pPr>
              <w:jc w:val="left"/>
            </w:pPr>
            <w:r>
              <w:rPr>
                <w:rFonts w:hint="eastAsia"/>
              </w:rPr>
              <w:lastRenderedPageBreak/>
              <w:t>业绩比较基准</w:t>
            </w:r>
          </w:p>
        </w:tc>
        <w:tc>
          <w:tcPr>
            <w:tcW w:w="5682" w:type="dxa"/>
            <w:gridSpan w:val="2"/>
          </w:tcPr>
          <w:p w:rsidR="0062276D" w:rsidRDefault="0062276D" w:rsidP="0062276D">
            <w:pPr>
              <w:jc w:val="left"/>
            </w:pPr>
            <w:r>
              <w:rPr>
                <w:rFonts w:hint="eastAsia"/>
              </w:rPr>
              <w:t>中债综合指数收益率×</w:t>
            </w:r>
            <w:r>
              <w:rPr>
                <w:rFonts w:hint="eastAsia"/>
              </w:rPr>
              <w:t>90%+</w:t>
            </w:r>
            <w:r>
              <w:rPr>
                <w:rFonts w:hint="eastAsia"/>
              </w:rPr>
              <w:t>沪深</w:t>
            </w:r>
            <w:r>
              <w:rPr>
                <w:rFonts w:hint="eastAsia"/>
              </w:rPr>
              <w:t>300</w:t>
            </w:r>
            <w:r>
              <w:rPr>
                <w:rFonts w:hint="eastAsia"/>
              </w:rPr>
              <w:t>指数收益率×</w:t>
            </w:r>
            <w:r>
              <w:rPr>
                <w:rFonts w:hint="eastAsia"/>
              </w:rPr>
              <w:t>10%</w:t>
            </w:r>
          </w:p>
        </w:tc>
      </w:tr>
      <w:tr w:rsidR="0062276D" w:rsidTr="009D2262">
        <w:tc>
          <w:tcPr>
            <w:tcW w:w="2840" w:type="dxa"/>
          </w:tcPr>
          <w:p w:rsidR="0062276D" w:rsidRDefault="0062276D" w:rsidP="0062276D">
            <w:pPr>
              <w:jc w:val="left"/>
            </w:pPr>
            <w:r>
              <w:rPr>
                <w:rFonts w:hint="eastAsia"/>
              </w:rPr>
              <w:t>风险收益特征</w:t>
            </w:r>
          </w:p>
        </w:tc>
        <w:tc>
          <w:tcPr>
            <w:tcW w:w="5682" w:type="dxa"/>
            <w:gridSpan w:val="2"/>
          </w:tcPr>
          <w:p w:rsidR="0062276D" w:rsidRDefault="0062276D" w:rsidP="0062276D">
            <w:pPr>
              <w:jc w:val="left"/>
            </w:pPr>
            <w:r>
              <w:rPr>
                <w:rFonts w:hint="eastAsia"/>
              </w:rPr>
              <w:t>本基金为债券型基金，预期收益和预期风险高于货币市场基金，但低于混合型基金、股票型基金。</w:t>
            </w:r>
          </w:p>
        </w:tc>
      </w:tr>
      <w:tr w:rsidR="0062276D" w:rsidTr="00024C64">
        <w:tc>
          <w:tcPr>
            <w:tcW w:w="2840" w:type="dxa"/>
          </w:tcPr>
          <w:p w:rsidR="0062276D" w:rsidRDefault="0062276D" w:rsidP="0062276D">
            <w:pPr>
              <w:jc w:val="left"/>
            </w:pPr>
            <w:r>
              <w:rPr>
                <w:rFonts w:hint="eastAsia"/>
              </w:rPr>
              <w:t>基金管理人</w:t>
            </w:r>
          </w:p>
        </w:tc>
        <w:tc>
          <w:tcPr>
            <w:tcW w:w="5682" w:type="dxa"/>
            <w:gridSpan w:val="2"/>
          </w:tcPr>
          <w:p w:rsidR="0062276D" w:rsidRDefault="0062276D" w:rsidP="0062276D">
            <w:pPr>
              <w:jc w:val="left"/>
            </w:pPr>
            <w:r>
              <w:rPr>
                <w:rFonts w:hint="eastAsia"/>
              </w:rPr>
              <w:t>招商基金管理有限公司</w:t>
            </w:r>
          </w:p>
        </w:tc>
      </w:tr>
      <w:tr w:rsidR="0062276D" w:rsidTr="0081149B">
        <w:tc>
          <w:tcPr>
            <w:tcW w:w="2840" w:type="dxa"/>
          </w:tcPr>
          <w:p w:rsidR="0062276D" w:rsidRDefault="0062276D" w:rsidP="0062276D">
            <w:pPr>
              <w:jc w:val="left"/>
            </w:pPr>
            <w:r>
              <w:rPr>
                <w:rFonts w:hint="eastAsia"/>
              </w:rPr>
              <w:t>基金托管人</w:t>
            </w:r>
          </w:p>
        </w:tc>
        <w:tc>
          <w:tcPr>
            <w:tcW w:w="5682" w:type="dxa"/>
            <w:gridSpan w:val="2"/>
          </w:tcPr>
          <w:p w:rsidR="0062276D" w:rsidRDefault="0062276D" w:rsidP="0062276D">
            <w:pPr>
              <w:jc w:val="left"/>
            </w:pPr>
            <w:r>
              <w:rPr>
                <w:rFonts w:hint="eastAsia"/>
              </w:rPr>
              <w:t>中国民生银行股份有限公司</w:t>
            </w:r>
          </w:p>
        </w:tc>
      </w:tr>
      <w:tr w:rsidR="0062276D" w:rsidTr="0062276D">
        <w:tc>
          <w:tcPr>
            <w:tcW w:w="2840" w:type="dxa"/>
          </w:tcPr>
          <w:p w:rsidR="0062276D" w:rsidRDefault="0062276D" w:rsidP="0062276D">
            <w:pPr>
              <w:jc w:val="left"/>
            </w:pPr>
            <w:r>
              <w:rPr>
                <w:rFonts w:hint="eastAsia"/>
              </w:rPr>
              <w:t>下属分级基金的基金简称</w:t>
            </w:r>
          </w:p>
        </w:tc>
        <w:tc>
          <w:tcPr>
            <w:tcW w:w="2841" w:type="dxa"/>
          </w:tcPr>
          <w:p w:rsidR="0062276D" w:rsidRDefault="0062276D" w:rsidP="0062276D">
            <w:pPr>
              <w:jc w:val="left"/>
            </w:pPr>
            <w:r>
              <w:rPr>
                <w:rFonts w:hint="eastAsia"/>
              </w:rPr>
              <w:t>招商民安增益债券</w:t>
            </w:r>
            <w:r>
              <w:rPr>
                <w:rFonts w:hint="eastAsia"/>
              </w:rPr>
              <w:t>A</w:t>
            </w:r>
          </w:p>
        </w:tc>
        <w:tc>
          <w:tcPr>
            <w:tcW w:w="2841" w:type="dxa"/>
          </w:tcPr>
          <w:p w:rsidR="0062276D" w:rsidRDefault="0062276D" w:rsidP="0062276D">
            <w:pPr>
              <w:jc w:val="left"/>
            </w:pPr>
            <w:r>
              <w:rPr>
                <w:rFonts w:hint="eastAsia"/>
              </w:rPr>
              <w:t>招商民安增益债券</w:t>
            </w:r>
            <w:r>
              <w:rPr>
                <w:rFonts w:hint="eastAsia"/>
              </w:rPr>
              <w:t>C</w:t>
            </w:r>
          </w:p>
        </w:tc>
      </w:tr>
      <w:tr w:rsidR="0062276D" w:rsidTr="0062276D">
        <w:tc>
          <w:tcPr>
            <w:tcW w:w="2840" w:type="dxa"/>
          </w:tcPr>
          <w:p w:rsidR="0062276D" w:rsidRDefault="0062276D" w:rsidP="0062276D">
            <w:pPr>
              <w:jc w:val="left"/>
            </w:pPr>
            <w:r>
              <w:rPr>
                <w:rFonts w:hint="eastAsia"/>
              </w:rPr>
              <w:t>下属分级基金的交易代码</w:t>
            </w:r>
          </w:p>
        </w:tc>
        <w:tc>
          <w:tcPr>
            <w:tcW w:w="2841" w:type="dxa"/>
          </w:tcPr>
          <w:p w:rsidR="0062276D" w:rsidRDefault="0062276D" w:rsidP="0062276D">
            <w:pPr>
              <w:jc w:val="left"/>
            </w:pPr>
            <w:r>
              <w:t>008475</w:t>
            </w:r>
          </w:p>
        </w:tc>
        <w:tc>
          <w:tcPr>
            <w:tcW w:w="2841" w:type="dxa"/>
          </w:tcPr>
          <w:p w:rsidR="0062276D" w:rsidRDefault="0062276D" w:rsidP="0062276D">
            <w:pPr>
              <w:jc w:val="left"/>
            </w:pPr>
            <w:r>
              <w:t>008476</w:t>
            </w:r>
          </w:p>
        </w:tc>
      </w:tr>
      <w:tr w:rsidR="0062276D" w:rsidTr="0062276D">
        <w:tc>
          <w:tcPr>
            <w:tcW w:w="2840" w:type="dxa"/>
          </w:tcPr>
          <w:p w:rsidR="0062276D" w:rsidRDefault="0062276D" w:rsidP="0062276D">
            <w:pPr>
              <w:jc w:val="left"/>
            </w:pPr>
            <w:r>
              <w:rPr>
                <w:rFonts w:hint="eastAsia"/>
              </w:rPr>
              <w:t>报告期末下属分级基金的份额总额</w:t>
            </w:r>
          </w:p>
        </w:tc>
        <w:tc>
          <w:tcPr>
            <w:tcW w:w="2841" w:type="dxa"/>
          </w:tcPr>
          <w:p w:rsidR="0062276D" w:rsidRDefault="0062276D" w:rsidP="0062276D">
            <w:pPr>
              <w:jc w:val="left"/>
            </w:pPr>
            <w:r>
              <w:rPr>
                <w:rFonts w:hint="eastAsia"/>
              </w:rPr>
              <w:t>150,776,123.25</w:t>
            </w:r>
            <w:r>
              <w:rPr>
                <w:rFonts w:hint="eastAsia"/>
              </w:rPr>
              <w:t>份</w:t>
            </w:r>
          </w:p>
        </w:tc>
        <w:tc>
          <w:tcPr>
            <w:tcW w:w="2841" w:type="dxa"/>
          </w:tcPr>
          <w:p w:rsidR="0062276D" w:rsidRDefault="0062276D" w:rsidP="0062276D">
            <w:pPr>
              <w:jc w:val="left"/>
            </w:pPr>
            <w:r>
              <w:rPr>
                <w:rFonts w:hint="eastAsia"/>
              </w:rPr>
              <w:t>10,414,659.97</w:t>
            </w:r>
            <w:r>
              <w:rPr>
                <w:rFonts w:hint="eastAsia"/>
              </w:rPr>
              <w:t>份</w:t>
            </w:r>
          </w:p>
        </w:tc>
      </w:tr>
    </w:tbl>
    <w:p w:rsidR="0062276D" w:rsidRDefault="0062276D" w:rsidP="0062276D">
      <w:pPr>
        <w:pStyle w:val="-1"/>
        <w:ind w:left="281" w:hanging="281"/>
      </w:pPr>
      <w:r>
        <w:rPr>
          <w:rFonts w:hint="eastAsia"/>
        </w:rPr>
        <w:lastRenderedPageBreak/>
        <w:t>主要财务指标和基金净值表现</w:t>
      </w:r>
    </w:p>
    <w:p w:rsidR="0062276D" w:rsidRDefault="0062276D" w:rsidP="0062276D">
      <w:pPr>
        <w:pStyle w:val="-2"/>
        <w:spacing w:before="312"/>
      </w:pPr>
      <w:r>
        <w:rPr>
          <w:rFonts w:hint="eastAsia"/>
        </w:rPr>
        <w:t>主要财务指标</w:t>
      </w:r>
    </w:p>
    <w:p w:rsidR="0062276D" w:rsidRDefault="0062276D" w:rsidP="0062276D">
      <w:pPr>
        <w:jc w:val="right"/>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62276D" w:rsidTr="00DD681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62276D" w:rsidRDefault="0062276D" w:rsidP="0062276D">
            <w:pPr>
              <w:jc w:val="center"/>
            </w:pPr>
            <w:r>
              <w:rPr>
                <w:rFonts w:hint="eastAsia"/>
              </w:rPr>
              <w:t>主要财务指标</w:t>
            </w:r>
          </w:p>
        </w:tc>
        <w:tc>
          <w:tcPr>
            <w:tcW w:w="5682" w:type="dxa"/>
            <w:gridSpan w:val="2"/>
            <w:tcBorders>
              <w:bottom w:val="single" w:sz="4" w:space="0" w:color="auto"/>
            </w:tcBorders>
          </w:tcPr>
          <w:p w:rsidR="0062276D" w:rsidRDefault="0062276D" w:rsidP="0062276D">
            <w:pPr>
              <w:jc w:val="cente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62276D" w:rsidTr="0062276D">
        <w:tc>
          <w:tcPr>
            <w:tcW w:w="2840" w:type="dxa"/>
            <w:vMerge/>
          </w:tcPr>
          <w:p w:rsidR="0062276D" w:rsidRDefault="0062276D" w:rsidP="0062276D">
            <w:pPr>
              <w:jc w:val="left"/>
            </w:pPr>
          </w:p>
        </w:tc>
        <w:tc>
          <w:tcPr>
            <w:tcW w:w="2841" w:type="dxa"/>
            <w:shd w:val="clear" w:color="auto" w:fill="BFBFBF"/>
          </w:tcPr>
          <w:p w:rsidR="0062276D" w:rsidRDefault="0062276D" w:rsidP="0062276D">
            <w:pPr>
              <w:jc w:val="center"/>
            </w:pPr>
            <w:r>
              <w:rPr>
                <w:rFonts w:hint="eastAsia"/>
              </w:rPr>
              <w:t>招商民安增益债券</w:t>
            </w:r>
            <w:r>
              <w:rPr>
                <w:rFonts w:hint="eastAsia"/>
              </w:rPr>
              <w:t>A</w:t>
            </w:r>
          </w:p>
        </w:tc>
        <w:tc>
          <w:tcPr>
            <w:tcW w:w="2841" w:type="dxa"/>
            <w:shd w:val="clear" w:color="auto" w:fill="BFBFBF"/>
          </w:tcPr>
          <w:p w:rsidR="0062276D" w:rsidRDefault="0062276D" w:rsidP="0062276D">
            <w:pPr>
              <w:jc w:val="center"/>
            </w:pPr>
            <w:r>
              <w:rPr>
                <w:rFonts w:hint="eastAsia"/>
              </w:rPr>
              <w:t>招商民安增益债券</w:t>
            </w:r>
            <w:r>
              <w:rPr>
                <w:rFonts w:hint="eastAsia"/>
              </w:rPr>
              <w:t>C</w:t>
            </w:r>
          </w:p>
        </w:tc>
      </w:tr>
      <w:tr w:rsidR="0062276D" w:rsidTr="0062276D">
        <w:tc>
          <w:tcPr>
            <w:tcW w:w="2840" w:type="dxa"/>
          </w:tcPr>
          <w:p w:rsidR="0062276D" w:rsidRDefault="0062276D" w:rsidP="0062276D">
            <w:pPr>
              <w:jc w:val="left"/>
            </w:pPr>
            <w:r>
              <w:rPr>
                <w:rFonts w:hint="eastAsia"/>
              </w:rPr>
              <w:t>1.</w:t>
            </w:r>
            <w:r>
              <w:rPr>
                <w:rFonts w:hint="eastAsia"/>
              </w:rPr>
              <w:t>本期已实现收益</w:t>
            </w:r>
          </w:p>
        </w:tc>
        <w:tc>
          <w:tcPr>
            <w:tcW w:w="2841" w:type="dxa"/>
          </w:tcPr>
          <w:p w:rsidR="0062276D" w:rsidRDefault="0062276D" w:rsidP="0062276D">
            <w:pPr>
              <w:jc w:val="right"/>
            </w:pPr>
            <w:r>
              <w:t>-448,695.43</w:t>
            </w:r>
          </w:p>
        </w:tc>
        <w:tc>
          <w:tcPr>
            <w:tcW w:w="2841" w:type="dxa"/>
          </w:tcPr>
          <w:p w:rsidR="0062276D" w:rsidRDefault="0062276D" w:rsidP="0062276D">
            <w:pPr>
              <w:jc w:val="right"/>
            </w:pPr>
            <w:r>
              <w:t>-81,942.06</w:t>
            </w:r>
          </w:p>
        </w:tc>
      </w:tr>
      <w:tr w:rsidR="0062276D" w:rsidTr="0062276D">
        <w:tc>
          <w:tcPr>
            <w:tcW w:w="2840" w:type="dxa"/>
          </w:tcPr>
          <w:p w:rsidR="0062276D" w:rsidRDefault="0062276D" w:rsidP="0062276D">
            <w:pPr>
              <w:jc w:val="left"/>
            </w:pPr>
            <w:r>
              <w:rPr>
                <w:rFonts w:hint="eastAsia"/>
              </w:rPr>
              <w:t>2.</w:t>
            </w:r>
            <w:r>
              <w:rPr>
                <w:rFonts w:hint="eastAsia"/>
              </w:rPr>
              <w:t>本期利润</w:t>
            </w:r>
          </w:p>
        </w:tc>
        <w:tc>
          <w:tcPr>
            <w:tcW w:w="2841" w:type="dxa"/>
          </w:tcPr>
          <w:p w:rsidR="0062276D" w:rsidRDefault="0062276D" w:rsidP="0062276D">
            <w:pPr>
              <w:jc w:val="right"/>
            </w:pPr>
            <w:r>
              <w:t>1,112,358.01</w:t>
            </w:r>
          </w:p>
        </w:tc>
        <w:tc>
          <w:tcPr>
            <w:tcW w:w="2841" w:type="dxa"/>
          </w:tcPr>
          <w:p w:rsidR="0062276D" w:rsidRDefault="0062276D" w:rsidP="0062276D">
            <w:pPr>
              <w:jc w:val="right"/>
            </w:pPr>
            <w:r>
              <w:t>158,835.78</w:t>
            </w:r>
          </w:p>
        </w:tc>
      </w:tr>
      <w:tr w:rsidR="0062276D" w:rsidTr="0062276D">
        <w:tc>
          <w:tcPr>
            <w:tcW w:w="2840" w:type="dxa"/>
          </w:tcPr>
          <w:p w:rsidR="0062276D" w:rsidRDefault="0062276D" w:rsidP="0062276D">
            <w:pPr>
              <w:jc w:val="left"/>
            </w:pPr>
            <w:r>
              <w:rPr>
                <w:rFonts w:hint="eastAsia"/>
              </w:rPr>
              <w:t>3.</w:t>
            </w:r>
            <w:r>
              <w:rPr>
                <w:rFonts w:hint="eastAsia"/>
              </w:rPr>
              <w:t>加权平均基金份额本期利润</w:t>
            </w:r>
          </w:p>
        </w:tc>
        <w:tc>
          <w:tcPr>
            <w:tcW w:w="2841" w:type="dxa"/>
          </w:tcPr>
          <w:p w:rsidR="0062276D" w:rsidRDefault="0062276D" w:rsidP="0062276D">
            <w:pPr>
              <w:jc w:val="right"/>
            </w:pPr>
            <w:r>
              <w:t>0.0076</w:t>
            </w:r>
          </w:p>
        </w:tc>
        <w:tc>
          <w:tcPr>
            <w:tcW w:w="2841" w:type="dxa"/>
          </w:tcPr>
          <w:p w:rsidR="0062276D" w:rsidRDefault="0062276D" w:rsidP="0062276D">
            <w:pPr>
              <w:jc w:val="right"/>
            </w:pPr>
            <w:r>
              <w:t>0.0093</w:t>
            </w:r>
          </w:p>
        </w:tc>
      </w:tr>
      <w:tr w:rsidR="0062276D" w:rsidTr="0062276D">
        <w:tc>
          <w:tcPr>
            <w:tcW w:w="2840" w:type="dxa"/>
          </w:tcPr>
          <w:p w:rsidR="0062276D" w:rsidRDefault="0062276D" w:rsidP="0062276D">
            <w:pPr>
              <w:jc w:val="left"/>
            </w:pPr>
            <w:r>
              <w:rPr>
                <w:rFonts w:hint="eastAsia"/>
              </w:rPr>
              <w:t>4.</w:t>
            </w:r>
            <w:r>
              <w:rPr>
                <w:rFonts w:hint="eastAsia"/>
              </w:rPr>
              <w:t>期末基金资产净值</w:t>
            </w:r>
          </w:p>
        </w:tc>
        <w:tc>
          <w:tcPr>
            <w:tcW w:w="2841" w:type="dxa"/>
          </w:tcPr>
          <w:p w:rsidR="0062276D" w:rsidRDefault="0062276D" w:rsidP="0062276D">
            <w:pPr>
              <w:jc w:val="right"/>
            </w:pPr>
            <w:r>
              <w:t>171,379,474.02</w:t>
            </w:r>
          </w:p>
        </w:tc>
        <w:tc>
          <w:tcPr>
            <w:tcW w:w="2841" w:type="dxa"/>
          </w:tcPr>
          <w:p w:rsidR="0062276D" w:rsidRDefault="0062276D" w:rsidP="0062276D">
            <w:pPr>
              <w:jc w:val="right"/>
            </w:pPr>
            <w:r>
              <w:t>11,534,190.66</w:t>
            </w:r>
          </w:p>
        </w:tc>
      </w:tr>
      <w:tr w:rsidR="0062276D" w:rsidTr="0062276D">
        <w:tc>
          <w:tcPr>
            <w:tcW w:w="2840" w:type="dxa"/>
          </w:tcPr>
          <w:p w:rsidR="0062276D" w:rsidRDefault="0062276D" w:rsidP="0062276D">
            <w:pPr>
              <w:jc w:val="left"/>
            </w:pPr>
            <w:r>
              <w:rPr>
                <w:rFonts w:hint="eastAsia"/>
              </w:rPr>
              <w:t>5.</w:t>
            </w:r>
            <w:r>
              <w:rPr>
                <w:rFonts w:hint="eastAsia"/>
              </w:rPr>
              <w:t>期末基金份额净值</w:t>
            </w:r>
          </w:p>
        </w:tc>
        <w:tc>
          <w:tcPr>
            <w:tcW w:w="2841" w:type="dxa"/>
          </w:tcPr>
          <w:p w:rsidR="0062276D" w:rsidRDefault="0062276D" w:rsidP="0062276D">
            <w:pPr>
              <w:jc w:val="right"/>
            </w:pPr>
            <w:r>
              <w:t>1.1366</w:t>
            </w:r>
          </w:p>
        </w:tc>
        <w:tc>
          <w:tcPr>
            <w:tcW w:w="2841" w:type="dxa"/>
          </w:tcPr>
          <w:p w:rsidR="0062276D" w:rsidRDefault="0062276D" w:rsidP="0062276D">
            <w:pPr>
              <w:jc w:val="right"/>
            </w:pPr>
            <w:r>
              <w:t>1.1075</w:t>
            </w:r>
          </w:p>
        </w:tc>
      </w:tr>
    </w:tbl>
    <w:p w:rsidR="0062276D" w:rsidRDefault="0062276D" w:rsidP="0062276D">
      <w:pPr>
        <w:pStyle w:val="-8"/>
      </w:pPr>
      <w:r>
        <w:rPr>
          <w:rFonts w:hint="eastAsia"/>
        </w:rPr>
        <w:t>注：1、上述基金业绩指标不包括持有人认购或交易基金的各项费用，计入费用后实际收益水平要低于所列数字；</w:t>
      </w:r>
    </w:p>
    <w:p w:rsidR="0062276D" w:rsidRDefault="0062276D" w:rsidP="0062276D">
      <w:pPr>
        <w:pStyle w:val="-"/>
        <w:ind w:firstLine="420"/>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62276D" w:rsidRDefault="0062276D" w:rsidP="0062276D">
      <w:pPr>
        <w:pStyle w:val="-2"/>
        <w:spacing w:before="312"/>
      </w:pPr>
      <w:r>
        <w:rPr>
          <w:rFonts w:hint="eastAsia"/>
        </w:rPr>
        <w:t>基金净值表现</w:t>
      </w:r>
    </w:p>
    <w:p w:rsidR="0062276D" w:rsidRDefault="0062276D" w:rsidP="0062276D">
      <w:pPr>
        <w:pStyle w:val="-3"/>
        <w:spacing w:before="156" w:after="156"/>
      </w:pPr>
      <w:r>
        <w:rPr>
          <w:rFonts w:hint="eastAsia"/>
        </w:rPr>
        <w:t>本报告期基金份额净值增长率及其与同期业绩比较基准收益率的比较</w:t>
      </w:r>
    </w:p>
    <w:p w:rsidR="0062276D" w:rsidRDefault="0062276D" w:rsidP="0062276D">
      <w:pPr>
        <w:pStyle w:val="-"/>
        <w:ind w:firstLine="420"/>
      </w:pPr>
      <w:r>
        <w:rPr>
          <w:rFonts w:hint="eastAsia"/>
        </w:rPr>
        <w:t>招商民安增益债券A</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2276D" w:rsidTr="0062276D">
        <w:trPr>
          <w:cnfStyle w:val="100000000000" w:firstRow="1" w:lastRow="0" w:firstColumn="0" w:lastColumn="0" w:oddVBand="0" w:evenVBand="0" w:oddHBand="0" w:evenHBand="0" w:firstRowFirstColumn="0" w:firstRowLastColumn="0" w:lastRowFirstColumn="0" w:lastRowLastColumn="0"/>
        </w:trPr>
        <w:tc>
          <w:tcPr>
            <w:tcW w:w="1429" w:type="dxa"/>
          </w:tcPr>
          <w:p w:rsidR="0062276D" w:rsidRDefault="0062276D" w:rsidP="0062276D">
            <w:pPr>
              <w:jc w:val="center"/>
            </w:pPr>
            <w:r>
              <w:rPr>
                <w:rFonts w:hint="eastAsia"/>
              </w:rPr>
              <w:t>阶段</w:t>
            </w:r>
          </w:p>
        </w:tc>
        <w:tc>
          <w:tcPr>
            <w:tcW w:w="1315" w:type="dxa"/>
          </w:tcPr>
          <w:p w:rsidR="0062276D" w:rsidRDefault="0062276D" w:rsidP="0062276D">
            <w:pPr>
              <w:jc w:val="center"/>
            </w:pPr>
            <w:r>
              <w:rPr>
                <w:rFonts w:hint="eastAsia"/>
              </w:rPr>
              <w:t>份额净值增长率①</w:t>
            </w:r>
          </w:p>
        </w:tc>
        <w:tc>
          <w:tcPr>
            <w:tcW w:w="1315" w:type="dxa"/>
          </w:tcPr>
          <w:p w:rsidR="0062276D" w:rsidRDefault="0062276D" w:rsidP="0062276D">
            <w:pPr>
              <w:jc w:val="center"/>
            </w:pPr>
            <w:r>
              <w:rPr>
                <w:rFonts w:hint="eastAsia"/>
              </w:rPr>
              <w:t>份额净值增长率标准差②</w:t>
            </w:r>
          </w:p>
        </w:tc>
        <w:tc>
          <w:tcPr>
            <w:tcW w:w="1315" w:type="dxa"/>
          </w:tcPr>
          <w:p w:rsidR="0062276D" w:rsidRDefault="0062276D" w:rsidP="0062276D">
            <w:pPr>
              <w:jc w:val="center"/>
            </w:pPr>
            <w:r>
              <w:rPr>
                <w:rFonts w:hint="eastAsia"/>
              </w:rPr>
              <w:t>业绩比较基准收益率③</w:t>
            </w:r>
          </w:p>
        </w:tc>
        <w:tc>
          <w:tcPr>
            <w:tcW w:w="1315" w:type="dxa"/>
          </w:tcPr>
          <w:p w:rsidR="0062276D" w:rsidRDefault="0062276D" w:rsidP="0062276D">
            <w:pPr>
              <w:jc w:val="center"/>
            </w:pPr>
            <w:r>
              <w:rPr>
                <w:rFonts w:hint="eastAsia"/>
              </w:rPr>
              <w:t>业绩比较基准收益率标准差④</w:t>
            </w:r>
          </w:p>
        </w:tc>
        <w:tc>
          <w:tcPr>
            <w:tcW w:w="1315" w:type="dxa"/>
          </w:tcPr>
          <w:p w:rsidR="0062276D" w:rsidRDefault="0062276D" w:rsidP="0062276D">
            <w:pPr>
              <w:jc w:val="center"/>
            </w:pPr>
            <w:r>
              <w:rPr>
                <w:rFonts w:hint="eastAsia"/>
              </w:rPr>
              <w:t>①</w:t>
            </w:r>
            <w:r>
              <w:rPr>
                <w:rFonts w:hint="eastAsia"/>
              </w:rPr>
              <w:t>-</w:t>
            </w:r>
            <w:r>
              <w:rPr>
                <w:rFonts w:hint="eastAsia"/>
              </w:rPr>
              <w:t>③</w:t>
            </w:r>
          </w:p>
        </w:tc>
        <w:tc>
          <w:tcPr>
            <w:tcW w:w="1315" w:type="dxa"/>
          </w:tcPr>
          <w:p w:rsidR="0062276D" w:rsidRDefault="0062276D" w:rsidP="0062276D">
            <w:pPr>
              <w:jc w:val="center"/>
            </w:pPr>
            <w:r>
              <w:rPr>
                <w:rFonts w:hint="eastAsia"/>
              </w:rPr>
              <w:t>②</w:t>
            </w:r>
            <w:r>
              <w:rPr>
                <w:rFonts w:hint="eastAsia"/>
              </w:rPr>
              <w:t>-</w:t>
            </w:r>
            <w:r>
              <w:rPr>
                <w:rFonts w:hint="eastAsia"/>
              </w:rPr>
              <w:t>④</w:t>
            </w:r>
          </w:p>
        </w:tc>
      </w:tr>
      <w:tr w:rsidR="0062276D" w:rsidTr="0062276D">
        <w:tc>
          <w:tcPr>
            <w:tcW w:w="1429" w:type="dxa"/>
          </w:tcPr>
          <w:p w:rsidR="0062276D" w:rsidRDefault="0062276D" w:rsidP="0062276D">
            <w:pPr>
              <w:jc w:val="left"/>
            </w:pPr>
            <w:r>
              <w:rPr>
                <w:rFonts w:hint="eastAsia"/>
              </w:rPr>
              <w:t>过去三个月</w:t>
            </w:r>
          </w:p>
        </w:tc>
        <w:tc>
          <w:tcPr>
            <w:tcW w:w="1315" w:type="dxa"/>
          </w:tcPr>
          <w:p w:rsidR="0062276D" w:rsidRDefault="0062276D" w:rsidP="0062276D">
            <w:pPr>
              <w:jc w:val="right"/>
            </w:pPr>
            <w:r>
              <w:t>0.46%</w:t>
            </w:r>
          </w:p>
        </w:tc>
        <w:tc>
          <w:tcPr>
            <w:tcW w:w="1315" w:type="dxa"/>
          </w:tcPr>
          <w:p w:rsidR="0062276D" w:rsidRDefault="0062276D" w:rsidP="0062276D">
            <w:pPr>
              <w:jc w:val="right"/>
            </w:pPr>
            <w:r>
              <w:t>0.23%</w:t>
            </w:r>
          </w:p>
        </w:tc>
        <w:tc>
          <w:tcPr>
            <w:tcW w:w="1315" w:type="dxa"/>
          </w:tcPr>
          <w:p w:rsidR="0062276D" w:rsidRDefault="0062276D" w:rsidP="0062276D">
            <w:pPr>
              <w:jc w:val="right"/>
            </w:pPr>
            <w:r>
              <w:t>1.36%</w:t>
            </w:r>
          </w:p>
        </w:tc>
        <w:tc>
          <w:tcPr>
            <w:tcW w:w="1315" w:type="dxa"/>
          </w:tcPr>
          <w:p w:rsidR="0062276D" w:rsidRDefault="0062276D" w:rsidP="0062276D">
            <w:pPr>
              <w:jc w:val="right"/>
            </w:pPr>
            <w:r>
              <w:t>0.08%</w:t>
            </w:r>
          </w:p>
        </w:tc>
        <w:tc>
          <w:tcPr>
            <w:tcW w:w="1315" w:type="dxa"/>
          </w:tcPr>
          <w:p w:rsidR="0062276D" w:rsidRDefault="0062276D" w:rsidP="0062276D">
            <w:pPr>
              <w:jc w:val="right"/>
            </w:pPr>
            <w:r>
              <w:t>-0.90%</w:t>
            </w:r>
          </w:p>
        </w:tc>
        <w:tc>
          <w:tcPr>
            <w:tcW w:w="1315" w:type="dxa"/>
          </w:tcPr>
          <w:p w:rsidR="0062276D" w:rsidRDefault="0062276D" w:rsidP="0062276D">
            <w:pPr>
              <w:jc w:val="right"/>
            </w:pPr>
            <w:r>
              <w:t>0.15%</w:t>
            </w:r>
          </w:p>
        </w:tc>
      </w:tr>
      <w:tr w:rsidR="0062276D" w:rsidTr="0062276D">
        <w:tc>
          <w:tcPr>
            <w:tcW w:w="1429" w:type="dxa"/>
          </w:tcPr>
          <w:p w:rsidR="0062276D" w:rsidRDefault="0062276D" w:rsidP="0062276D">
            <w:pPr>
              <w:jc w:val="left"/>
            </w:pPr>
            <w:r>
              <w:rPr>
                <w:rFonts w:hint="eastAsia"/>
              </w:rPr>
              <w:t>过去六个月</w:t>
            </w:r>
          </w:p>
        </w:tc>
        <w:tc>
          <w:tcPr>
            <w:tcW w:w="1315" w:type="dxa"/>
          </w:tcPr>
          <w:p w:rsidR="0062276D" w:rsidRDefault="0062276D" w:rsidP="0062276D">
            <w:pPr>
              <w:jc w:val="right"/>
            </w:pPr>
            <w:r>
              <w:t>0.78%</w:t>
            </w:r>
          </w:p>
        </w:tc>
        <w:tc>
          <w:tcPr>
            <w:tcW w:w="1315" w:type="dxa"/>
          </w:tcPr>
          <w:p w:rsidR="0062276D" w:rsidRDefault="0062276D" w:rsidP="0062276D">
            <w:pPr>
              <w:jc w:val="right"/>
            </w:pPr>
            <w:r>
              <w:t>0.40%</w:t>
            </w:r>
          </w:p>
        </w:tc>
        <w:tc>
          <w:tcPr>
            <w:tcW w:w="1315" w:type="dxa"/>
          </w:tcPr>
          <w:p w:rsidR="0062276D" w:rsidRDefault="0062276D" w:rsidP="0062276D">
            <w:pPr>
              <w:jc w:val="right"/>
            </w:pPr>
            <w:r>
              <w:t>3.52%</w:t>
            </w:r>
          </w:p>
        </w:tc>
        <w:tc>
          <w:tcPr>
            <w:tcW w:w="1315" w:type="dxa"/>
          </w:tcPr>
          <w:p w:rsidR="0062276D" w:rsidRDefault="0062276D" w:rsidP="0062276D">
            <w:pPr>
              <w:jc w:val="right"/>
            </w:pPr>
            <w:r>
              <w:t>0.09%</w:t>
            </w:r>
          </w:p>
        </w:tc>
        <w:tc>
          <w:tcPr>
            <w:tcW w:w="1315" w:type="dxa"/>
          </w:tcPr>
          <w:p w:rsidR="0062276D" w:rsidRDefault="0062276D" w:rsidP="0062276D">
            <w:pPr>
              <w:jc w:val="right"/>
            </w:pPr>
            <w:r>
              <w:t>-2.74%</w:t>
            </w:r>
          </w:p>
        </w:tc>
        <w:tc>
          <w:tcPr>
            <w:tcW w:w="1315" w:type="dxa"/>
          </w:tcPr>
          <w:p w:rsidR="0062276D" w:rsidRDefault="0062276D" w:rsidP="0062276D">
            <w:pPr>
              <w:jc w:val="right"/>
            </w:pPr>
            <w:r>
              <w:t>0.31%</w:t>
            </w:r>
          </w:p>
        </w:tc>
      </w:tr>
      <w:tr w:rsidR="0062276D" w:rsidTr="0062276D">
        <w:tc>
          <w:tcPr>
            <w:tcW w:w="1429" w:type="dxa"/>
          </w:tcPr>
          <w:p w:rsidR="0062276D" w:rsidRDefault="0062276D" w:rsidP="0062276D">
            <w:pPr>
              <w:jc w:val="left"/>
            </w:pPr>
            <w:r>
              <w:rPr>
                <w:rFonts w:hint="eastAsia"/>
              </w:rPr>
              <w:t>过去一年</w:t>
            </w:r>
          </w:p>
        </w:tc>
        <w:tc>
          <w:tcPr>
            <w:tcW w:w="1315" w:type="dxa"/>
          </w:tcPr>
          <w:p w:rsidR="0062276D" w:rsidRDefault="0062276D" w:rsidP="0062276D">
            <w:pPr>
              <w:jc w:val="right"/>
            </w:pPr>
            <w:r>
              <w:t>0.74%</w:t>
            </w:r>
          </w:p>
        </w:tc>
        <w:tc>
          <w:tcPr>
            <w:tcW w:w="1315" w:type="dxa"/>
          </w:tcPr>
          <w:p w:rsidR="0062276D" w:rsidRDefault="0062276D" w:rsidP="0062276D">
            <w:pPr>
              <w:jc w:val="right"/>
            </w:pPr>
            <w:r>
              <w:t>0.30%</w:t>
            </w:r>
          </w:p>
        </w:tc>
        <w:tc>
          <w:tcPr>
            <w:tcW w:w="1315" w:type="dxa"/>
          </w:tcPr>
          <w:p w:rsidR="0062276D" w:rsidRDefault="0062276D" w:rsidP="0062276D">
            <w:pPr>
              <w:jc w:val="right"/>
            </w:pPr>
            <w:r>
              <w:t>4.32%</w:t>
            </w:r>
          </w:p>
        </w:tc>
        <w:tc>
          <w:tcPr>
            <w:tcW w:w="1315" w:type="dxa"/>
          </w:tcPr>
          <w:p w:rsidR="0062276D" w:rsidRDefault="0062276D" w:rsidP="0062276D">
            <w:pPr>
              <w:jc w:val="right"/>
            </w:pPr>
            <w:r>
              <w:t>0.09%</w:t>
            </w:r>
          </w:p>
        </w:tc>
        <w:tc>
          <w:tcPr>
            <w:tcW w:w="1315" w:type="dxa"/>
          </w:tcPr>
          <w:p w:rsidR="0062276D" w:rsidRDefault="0062276D" w:rsidP="0062276D">
            <w:pPr>
              <w:jc w:val="right"/>
            </w:pPr>
            <w:r>
              <w:t>-3.58%</w:t>
            </w:r>
          </w:p>
        </w:tc>
        <w:tc>
          <w:tcPr>
            <w:tcW w:w="1315" w:type="dxa"/>
          </w:tcPr>
          <w:p w:rsidR="0062276D" w:rsidRDefault="0062276D" w:rsidP="0062276D">
            <w:pPr>
              <w:jc w:val="right"/>
            </w:pPr>
            <w:r>
              <w:t>0.21%</w:t>
            </w:r>
          </w:p>
        </w:tc>
      </w:tr>
      <w:tr w:rsidR="0062276D" w:rsidTr="0062276D">
        <w:tc>
          <w:tcPr>
            <w:tcW w:w="1429" w:type="dxa"/>
          </w:tcPr>
          <w:p w:rsidR="0062276D" w:rsidRDefault="0062276D" w:rsidP="0062276D">
            <w:pPr>
              <w:jc w:val="left"/>
            </w:pPr>
            <w:r>
              <w:rPr>
                <w:rFonts w:hint="eastAsia"/>
              </w:rPr>
              <w:t>过去三年</w:t>
            </w:r>
          </w:p>
        </w:tc>
        <w:tc>
          <w:tcPr>
            <w:tcW w:w="1315" w:type="dxa"/>
          </w:tcPr>
          <w:p w:rsidR="0062276D" w:rsidRDefault="0062276D" w:rsidP="0062276D">
            <w:pPr>
              <w:jc w:val="right"/>
            </w:pPr>
            <w:r>
              <w:t>7.29%</w:t>
            </w:r>
          </w:p>
        </w:tc>
        <w:tc>
          <w:tcPr>
            <w:tcW w:w="1315" w:type="dxa"/>
          </w:tcPr>
          <w:p w:rsidR="0062276D" w:rsidRDefault="0062276D" w:rsidP="0062276D">
            <w:pPr>
              <w:jc w:val="right"/>
            </w:pPr>
            <w:r>
              <w:t>0.25%</w:t>
            </w:r>
          </w:p>
        </w:tc>
        <w:tc>
          <w:tcPr>
            <w:tcW w:w="1315" w:type="dxa"/>
          </w:tcPr>
          <w:p w:rsidR="0062276D" w:rsidRDefault="0062276D" w:rsidP="0062276D">
            <w:pPr>
              <w:jc w:val="right"/>
            </w:pPr>
            <w:r>
              <w:t>9.71%</w:t>
            </w:r>
          </w:p>
        </w:tc>
        <w:tc>
          <w:tcPr>
            <w:tcW w:w="1315" w:type="dxa"/>
          </w:tcPr>
          <w:p w:rsidR="0062276D" w:rsidRDefault="0062276D" w:rsidP="0062276D">
            <w:pPr>
              <w:jc w:val="right"/>
            </w:pPr>
            <w:r>
              <w:t>0.11%</w:t>
            </w:r>
          </w:p>
        </w:tc>
        <w:tc>
          <w:tcPr>
            <w:tcW w:w="1315" w:type="dxa"/>
          </w:tcPr>
          <w:p w:rsidR="0062276D" w:rsidRDefault="0062276D" w:rsidP="0062276D">
            <w:pPr>
              <w:jc w:val="right"/>
            </w:pPr>
            <w:r>
              <w:t>-2.42%</w:t>
            </w:r>
          </w:p>
        </w:tc>
        <w:tc>
          <w:tcPr>
            <w:tcW w:w="1315" w:type="dxa"/>
          </w:tcPr>
          <w:p w:rsidR="0062276D" w:rsidRDefault="0062276D" w:rsidP="0062276D">
            <w:pPr>
              <w:jc w:val="right"/>
            </w:pPr>
            <w:r>
              <w:t>0.14%</w:t>
            </w:r>
          </w:p>
        </w:tc>
      </w:tr>
      <w:tr w:rsidR="0062276D" w:rsidTr="0062276D">
        <w:tc>
          <w:tcPr>
            <w:tcW w:w="1429" w:type="dxa"/>
          </w:tcPr>
          <w:p w:rsidR="0062276D" w:rsidRDefault="0062276D" w:rsidP="0062276D">
            <w:pPr>
              <w:jc w:val="left"/>
            </w:pPr>
            <w:r>
              <w:rPr>
                <w:rFonts w:hint="eastAsia"/>
              </w:rPr>
              <w:t>自基金合同生效起至今</w:t>
            </w:r>
          </w:p>
        </w:tc>
        <w:tc>
          <w:tcPr>
            <w:tcW w:w="1315" w:type="dxa"/>
          </w:tcPr>
          <w:p w:rsidR="0062276D" w:rsidRDefault="0062276D" w:rsidP="0062276D">
            <w:pPr>
              <w:jc w:val="right"/>
            </w:pPr>
            <w:r>
              <w:t>13.66%</w:t>
            </w:r>
          </w:p>
        </w:tc>
        <w:tc>
          <w:tcPr>
            <w:tcW w:w="1315" w:type="dxa"/>
          </w:tcPr>
          <w:p w:rsidR="0062276D" w:rsidRDefault="0062276D" w:rsidP="0062276D">
            <w:pPr>
              <w:jc w:val="right"/>
            </w:pPr>
            <w:r>
              <w:t>0.22%</w:t>
            </w:r>
          </w:p>
        </w:tc>
        <w:tc>
          <w:tcPr>
            <w:tcW w:w="1315" w:type="dxa"/>
          </w:tcPr>
          <w:p w:rsidR="0062276D" w:rsidRDefault="0062276D" w:rsidP="0062276D">
            <w:pPr>
              <w:jc w:val="right"/>
            </w:pPr>
            <w:r>
              <w:t>15.60%</w:t>
            </w:r>
          </w:p>
        </w:tc>
        <w:tc>
          <w:tcPr>
            <w:tcW w:w="1315" w:type="dxa"/>
          </w:tcPr>
          <w:p w:rsidR="0062276D" w:rsidRDefault="0062276D" w:rsidP="0062276D">
            <w:pPr>
              <w:jc w:val="right"/>
            </w:pPr>
            <w:r>
              <w:t>0.12%</w:t>
            </w:r>
          </w:p>
        </w:tc>
        <w:tc>
          <w:tcPr>
            <w:tcW w:w="1315" w:type="dxa"/>
          </w:tcPr>
          <w:p w:rsidR="0062276D" w:rsidRDefault="0062276D" w:rsidP="0062276D">
            <w:pPr>
              <w:jc w:val="right"/>
            </w:pPr>
            <w:r>
              <w:t>-1.94%</w:t>
            </w:r>
          </w:p>
        </w:tc>
        <w:tc>
          <w:tcPr>
            <w:tcW w:w="1315" w:type="dxa"/>
          </w:tcPr>
          <w:p w:rsidR="0062276D" w:rsidRDefault="0062276D" w:rsidP="0062276D">
            <w:pPr>
              <w:jc w:val="right"/>
            </w:pPr>
            <w:r>
              <w:t>0.10%</w:t>
            </w:r>
          </w:p>
        </w:tc>
      </w:tr>
    </w:tbl>
    <w:p w:rsidR="0062276D" w:rsidRDefault="0062276D" w:rsidP="0062276D">
      <w:pPr>
        <w:pStyle w:val="-"/>
        <w:ind w:firstLine="420"/>
      </w:pPr>
      <w:r>
        <w:rPr>
          <w:rFonts w:hint="eastAsia"/>
        </w:rPr>
        <w:t>招商民安增益债券C</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62276D" w:rsidTr="0062276D">
        <w:trPr>
          <w:cnfStyle w:val="100000000000" w:firstRow="1" w:lastRow="0" w:firstColumn="0" w:lastColumn="0" w:oddVBand="0" w:evenVBand="0" w:oddHBand="0" w:evenHBand="0" w:firstRowFirstColumn="0" w:firstRowLastColumn="0" w:lastRowFirstColumn="0" w:lastRowLastColumn="0"/>
        </w:trPr>
        <w:tc>
          <w:tcPr>
            <w:tcW w:w="1429" w:type="dxa"/>
          </w:tcPr>
          <w:p w:rsidR="0062276D" w:rsidRDefault="0062276D" w:rsidP="0062276D">
            <w:pPr>
              <w:jc w:val="center"/>
            </w:pPr>
            <w:r>
              <w:rPr>
                <w:rFonts w:hint="eastAsia"/>
              </w:rPr>
              <w:t>阶段</w:t>
            </w:r>
          </w:p>
        </w:tc>
        <w:tc>
          <w:tcPr>
            <w:tcW w:w="1315" w:type="dxa"/>
          </w:tcPr>
          <w:p w:rsidR="0062276D" w:rsidRDefault="0062276D" w:rsidP="0062276D">
            <w:pPr>
              <w:jc w:val="center"/>
            </w:pPr>
            <w:r>
              <w:rPr>
                <w:rFonts w:hint="eastAsia"/>
              </w:rPr>
              <w:t>份额净值增长率①</w:t>
            </w:r>
          </w:p>
        </w:tc>
        <w:tc>
          <w:tcPr>
            <w:tcW w:w="1315" w:type="dxa"/>
          </w:tcPr>
          <w:p w:rsidR="0062276D" w:rsidRDefault="0062276D" w:rsidP="0062276D">
            <w:pPr>
              <w:jc w:val="center"/>
            </w:pPr>
            <w:r>
              <w:rPr>
                <w:rFonts w:hint="eastAsia"/>
              </w:rPr>
              <w:t>份额净值增长率标准差②</w:t>
            </w:r>
          </w:p>
        </w:tc>
        <w:tc>
          <w:tcPr>
            <w:tcW w:w="1315" w:type="dxa"/>
          </w:tcPr>
          <w:p w:rsidR="0062276D" w:rsidRDefault="0062276D" w:rsidP="0062276D">
            <w:pPr>
              <w:jc w:val="center"/>
            </w:pPr>
            <w:r>
              <w:rPr>
                <w:rFonts w:hint="eastAsia"/>
              </w:rPr>
              <w:t>业绩比较基准收益率③</w:t>
            </w:r>
          </w:p>
        </w:tc>
        <w:tc>
          <w:tcPr>
            <w:tcW w:w="1315" w:type="dxa"/>
          </w:tcPr>
          <w:p w:rsidR="0062276D" w:rsidRDefault="0062276D" w:rsidP="0062276D">
            <w:pPr>
              <w:jc w:val="center"/>
            </w:pPr>
            <w:r>
              <w:rPr>
                <w:rFonts w:hint="eastAsia"/>
              </w:rPr>
              <w:t>业绩比较基准收益率标准差④</w:t>
            </w:r>
          </w:p>
        </w:tc>
        <w:tc>
          <w:tcPr>
            <w:tcW w:w="1315" w:type="dxa"/>
          </w:tcPr>
          <w:p w:rsidR="0062276D" w:rsidRDefault="0062276D" w:rsidP="0062276D">
            <w:pPr>
              <w:jc w:val="center"/>
            </w:pPr>
            <w:r>
              <w:rPr>
                <w:rFonts w:hint="eastAsia"/>
              </w:rPr>
              <w:t>①</w:t>
            </w:r>
            <w:r>
              <w:rPr>
                <w:rFonts w:hint="eastAsia"/>
              </w:rPr>
              <w:t>-</w:t>
            </w:r>
            <w:r>
              <w:rPr>
                <w:rFonts w:hint="eastAsia"/>
              </w:rPr>
              <w:t>③</w:t>
            </w:r>
          </w:p>
        </w:tc>
        <w:tc>
          <w:tcPr>
            <w:tcW w:w="1315" w:type="dxa"/>
          </w:tcPr>
          <w:p w:rsidR="0062276D" w:rsidRDefault="0062276D" w:rsidP="0062276D">
            <w:pPr>
              <w:jc w:val="center"/>
            </w:pPr>
            <w:r>
              <w:rPr>
                <w:rFonts w:hint="eastAsia"/>
              </w:rPr>
              <w:t>②</w:t>
            </w:r>
            <w:r>
              <w:rPr>
                <w:rFonts w:hint="eastAsia"/>
              </w:rPr>
              <w:t>-</w:t>
            </w:r>
            <w:r>
              <w:rPr>
                <w:rFonts w:hint="eastAsia"/>
              </w:rPr>
              <w:t>④</w:t>
            </w:r>
          </w:p>
        </w:tc>
      </w:tr>
      <w:tr w:rsidR="0062276D" w:rsidTr="0062276D">
        <w:tc>
          <w:tcPr>
            <w:tcW w:w="1429" w:type="dxa"/>
          </w:tcPr>
          <w:p w:rsidR="0062276D" w:rsidRDefault="0062276D" w:rsidP="0062276D">
            <w:pPr>
              <w:jc w:val="left"/>
            </w:pPr>
            <w:r>
              <w:rPr>
                <w:rFonts w:hint="eastAsia"/>
              </w:rPr>
              <w:t>过去三个月</w:t>
            </w:r>
          </w:p>
        </w:tc>
        <w:tc>
          <w:tcPr>
            <w:tcW w:w="1315" w:type="dxa"/>
          </w:tcPr>
          <w:p w:rsidR="0062276D" w:rsidRDefault="0062276D" w:rsidP="0062276D">
            <w:pPr>
              <w:jc w:val="right"/>
            </w:pPr>
            <w:r>
              <w:t>0.32%</w:t>
            </w:r>
          </w:p>
        </w:tc>
        <w:tc>
          <w:tcPr>
            <w:tcW w:w="1315" w:type="dxa"/>
          </w:tcPr>
          <w:p w:rsidR="0062276D" w:rsidRDefault="0062276D" w:rsidP="0062276D">
            <w:pPr>
              <w:jc w:val="right"/>
            </w:pPr>
            <w:r>
              <w:t>0.23%</w:t>
            </w:r>
          </w:p>
        </w:tc>
        <w:tc>
          <w:tcPr>
            <w:tcW w:w="1315" w:type="dxa"/>
          </w:tcPr>
          <w:p w:rsidR="0062276D" w:rsidRDefault="0062276D" w:rsidP="0062276D">
            <w:pPr>
              <w:jc w:val="right"/>
            </w:pPr>
            <w:r>
              <w:t>1.36%</w:t>
            </w:r>
          </w:p>
        </w:tc>
        <w:tc>
          <w:tcPr>
            <w:tcW w:w="1315" w:type="dxa"/>
          </w:tcPr>
          <w:p w:rsidR="0062276D" w:rsidRDefault="0062276D" w:rsidP="0062276D">
            <w:pPr>
              <w:jc w:val="right"/>
            </w:pPr>
            <w:r>
              <w:t>0.08%</w:t>
            </w:r>
          </w:p>
        </w:tc>
        <w:tc>
          <w:tcPr>
            <w:tcW w:w="1315" w:type="dxa"/>
          </w:tcPr>
          <w:p w:rsidR="0062276D" w:rsidRDefault="0062276D" w:rsidP="0062276D">
            <w:pPr>
              <w:jc w:val="right"/>
            </w:pPr>
            <w:r>
              <w:t>-1.04%</w:t>
            </w:r>
          </w:p>
        </w:tc>
        <w:tc>
          <w:tcPr>
            <w:tcW w:w="1315" w:type="dxa"/>
          </w:tcPr>
          <w:p w:rsidR="0062276D" w:rsidRDefault="0062276D" w:rsidP="0062276D">
            <w:pPr>
              <w:jc w:val="right"/>
            </w:pPr>
            <w:r>
              <w:t>0.15%</w:t>
            </w:r>
          </w:p>
        </w:tc>
      </w:tr>
      <w:tr w:rsidR="0062276D" w:rsidTr="0062276D">
        <w:tc>
          <w:tcPr>
            <w:tcW w:w="1429" w:type="dxa"/>
          </w:tcPr>
          <w:p w:rsidR="0062276D" w:rsidRDefault="0062276D" w:rsidP="0062276D">
            <w:pPr>
              <w:jc w:val="left"/>
            </w:pPr>
            <w:r>
              <w:rPr>
                <w:rFonts w:hint="eastAsia"/>
              </w:rPr>
              <w:t>过去六个月</w:t>
            </w:r>
          </w:p>
        </w:tc>
        <w:tc>
          <w:tcPr>
            <w:tcW w:w="1315" w:type="dxa"/>
          </w:tcPr>
          <w:p w:rsidR="0062276D" w:rsidRDefault="0062276D" w:rsidP="0062276D">
            <w:pPr>
              <w:jc w:val="right"/>
            </w:pPr>
            <w:r>
              <w:t>0.48%</w:t>
            </w:r>
          </w:p>
        </w:tc>
        <w:tc>
          <w:tcPr>
            <w:tcW w:w="1315" w:type="dxa"/>
          </w:tcPr>
          <w:p w:rsidR="0062276D" w:rsidRDefault="0062276D" w:rsidP="0062276D">
            <w:pPr>
              <w:jc w:val="right"/>
            </w:pPr>
            <w:r>
              <w:t>0.40%</w:t>
            </w:r>
          </w:p>
        </w:tc>
        <w:tc>
          <w:tcPr>
            <w:tcW w:w="1315" w:type="dxa"/>
          </w:tcPr>
          <w:p w:rsidR="0062276D" w:rsidRDefault="0062276D" w:rsidP="0062276D">
            <w:pPr>
              <w:jc w:val="right"/>
            </w:pPr>
            <w:r>
              <w:t>3.52%</w:t>
            </w:r>
          </w:p>
        </w:tc>
        <w:tc>
          <w:tcPr>
            <w:tcW w:w="1315" w:type="dxa"/>
          </w:tcPr>
          <w:p w:rsidR="0062276D" w:rsidRDefault="0062276D" w:rsidP="0062276D">
            <w:pPr>
              <w:jc w:val="right"/>
            </w:pPr>
            <w:r>
              <w:t>0.09%</w:t>
            </w:r>
          </w:p>
        </w:tc>
        <w:tc>
          <w:tcPr>
            <w:tcW w:w="1315" w:type="dxa"/>
          </w:tcPr>
          <w:p w:rsidR="0062276D" w:rsidRDefault="0062276D" w:rsidP="0062276D">
            <w:pPr>
              <w:jc w:val="right"/>
            </w:pPr>
            <w:r>
              <w:t>-3.04%</w:t>
            </w:r>
          </w:p>
        </w:tc>
        <w:tc>
          <w:tcPr>
            <w:tcW w:w="1315" w:type="dxa"/>
          </w:tcPr>
          <w:p w:rsidR="0062276D" w:rsidRDefault="0062276D" w:rsidP="0062276D">
            <w:pPr>
              <w:jc w:val="right"/>
            </w:pPr>
            <w:r>
              <w:t>0.31%</w:t>
            </w:r>
          </w:p>
        </w:tc>
      </w:tr>
      <w:tr w:rsidR="0062276D" w:rsidTr="0062276D">
        <w:tc>
          <w:tcPr>
            <w:tcW w:w="1429" w:type="dxa"/>
          </w:tcPr>
          <w:p w:rsidR="0062276D" w:rsidRDefault="0062276D" w:rsidP="0062276D">
            <w:pPr>
              <w:jc w:val="left"/>
            </w:pPr>
            <w:r>
              <w:rPr>
                <w:rFonts w:hint="eastAsia"/>
              </w:rPr>
              <w:t>过去一年</w:t>
            </w:r>
          </w:p>
        </w:tc>
        <w:tc>
          <w:tcPr>
            <w:tcW w:w="1315" w:type="dxa"/>
          </w:tcPr>
          <w:p w:rsidR="0062276D" w:rsidRDefault="0062276D" w:rsidP="0062276D">
            <w:pPr>
              <w:jc w:val="right"/>
            </w:pPr>
            <w:r>
              <w:t>0.14%</w:t>
            </w:r>
          </w:p>
        </w:tc>
        <w:tc>
          <w:tcPr>
            <w:tcW w:w="1315" w:type="dxa"/>
          </w:tcPr>
          <w:p w:rsidR="0062276D" w:rsidRDefault="0062276D" w:rsidP="0062276D">
            <w:pPr>
              <w:jc w:val="right"/>
            </w:pPr>
            <w:r>
              <w:t>0.30%</w:t>
            </w:r>
          </w:p>
        </w:tc>
        <w:tc>
          <w:tcPr>
            <w:tcW w:w="1315" w:type="dxa"/>
          </w:tcPr>
          <w:p w:rsidR="0062276D" w:rsidRDefault="0062276D" w:rsidP="0062276D">
            <w:pPr>
              <w:jc w:val="right"/>
            </w:pPr>
            <w:r>
              <w:t>4.32%</w:t>
            </w:r>
          </w:p>
        </w:tc>
        <w:tc>
          <w:tcPr>
            <w:tcW w:w="1315" w:type="dxa"/>
          </w:tcPr>
          <w:p w:rsidR="0062276D" w:rsidRDefault="0062276D" w:rsidP="0062276D">
            <w:pPr>
              <w:jc w:val="right"/>
            </w:pPr>
            <w:r>
              <w:t>0.09%</w:t>
            </w:r>
          </w:p>
        </w:tc>
        <w:tc>
          <w:tcPr>
            <w:tcW w:w="1315" w:type="dxa"/>
          </w:tcPr>
          <w:p w:rsidR="0062276D" w:rsidRDefault="0062276D" w:rsidP="0062276D">
            <w:pPr>
              <w:jc w:val="right"/>
            </w:pPr>
            <w:r>
              <w:t>-4.18%</w:t>
            </w:r>
          </w:p>
        </w:tc>
        <w:tc>
          <w:tcPr>
            <w:tcW w:w="1315" w:type="dxa"/>
          </w:tcPr>
          <w:p w:rsidR="0062276D" w:rsidRDefault="0062276D" w:rsidP="0062276D">
            <w:pPr>
              <w:jc w:val="right"/>
            </w:pPr>
            <w:r>
              <w:t>0.21%</w:t>
            </w:r>
          </w:p>
        </w:tc>
      </w:tr>
      <w:tr w:rsidR="0062276D" w:rsidTr="0062276D">
        <w:tc>
          <w:tcPr>
            <w:tcW w:w="1429" w:type="dxa"/>
          </w:tcPr>
          <w:p w:rsidR="0062276D" w:rsidRDefault="0062276D" w:rsidP="0062276D">
            <w:pPr>
              <w:jc w:val="left"/>
            </w:pPr>
            <w:r>
              <w:rPr>
                <w:rFonts w:hint="eastAsia"/>
              </w:rPr>
              <w:t>过去三年</w:t>
            </w:r>
          </w:p>
        </w:tc>
        <w:tc>
          <w:tcPr>
            <w:tcW w:w="1315" w:type="dxa"/>
          </w:tcPr>
          <w:p w:rsidR="0062276D" w:rsidRDefault="0062276D" w:rsidP="0062276D">
            <w:pPr>
              <w:jc w:val="right"/>
            </w:pPr>
            <w:r>
              <w:t>5.38%</w:t>
            </w:r>
          </w:p>
        </w:tc>
        <w:tc>
          <w:tcPr>
            <w:tcW w:w="1315" w:type="dxa"/>
          </w:tcPr>
          <w:p w:rsidR="0062276D" w:rsidRDefault="0062276D" w:rsidP="0062276D">
            <w:pPr>
              <w:jc w:val="right"/>
            </w:pPr>
            <w:r>
              <w:t>0.25%</w:t>
            </w:r>
          </w:p>
        </w:tc>
        <w:tc>
          <w:tcPr>
            <w:tcW w:w="1315" w:type="dxa"/>
          </w:tcPr>
          <w:p w:rsidR="0062276D" w:rsidRDefault="0062276D" w:rsidP="0062276D">
            <w:pPr>
              <w:jc w:val="right"/>
            </w:pPr>
            <w:r>
              <w:t>9.71%</w:t>
            </w:r>
          </w:p>
        </w:tc>
        <w:tc>
          <w:tcPr>
            <w:tcW w:w="1315" w:type="dxa"/>
          </w:tcPr>
          <w:p w:rsidR="0062276D" w:rsidRDefault="0062276D" w:rsidP="0062276D">
            <w:pPr>
              <w:jc w:val="right"/>
            </w:pPr>
            <w:r>
              <w:t>0.11%</w:t>
            </w:r>
          </w:p>
        </w:tc>
        <w:tc>
          <w:tcPr>
            <w:tcW w:w="1315" w:type="dxa"/>
          </w:tcPr>
          <w:p w:rsidR="0062276D" w:rsidRDefault="0062276D" w:rsidP="0062276D">
            <w:pPr>
              <w:jc w:val="right"/>
            </w:pPr>
            <w:r>
              <w:t>-4.33%</w:t>
            </w:r>
          </w:p>
        </w:tc>
        <w:tc>
          <w:tcPr>
            <w:tcW w:w="1315" w:type="dxa"/>
          </w:tcPr>
          <w:p w:rsidR="0062276D" w:rsidRDefault="0062276D" w:rsidP="0062276D">
            <w:pPr>
              <w:jc w:val="right"/>
            </w:pPr>
            <w:r>
              <w:t>0.14%</w:t>
            </w:r>
          </w:p>
        </w:tc>
      </w:tr>
      <w:tr w:rsidR="0062276D" w:rsidTr="0062276D">
        <w:tc>
          <w:tcPr>
            <w:tcW w:w="1429" w:type="dxa"/>
          </w:tcPr>
          <w:p w:rsidR="0062276D" w:rsidRDefault="0062276D" w:rsidP="0062276D">
            <w:pPr>
              <w:jc w:val="left"/>
            </w:pPr>
            <w:r>
              <w:rPr>
                <w:rFonts w:hint="eastAsia"/>
              </w:rPr>
              <w:lastRenderedPageBreak/>
              <w:t>自基金合同生效起至今</w:t>
            </w:r>
          </w:p>
        </w:tc>
        <w:tc>
          <w:tcPr>
            <w:tcW w:w="1315" w:type="dxa"/>
          </w:tcPr>
          <w:p w:rsidR="0062276D" w:rsidRDefault="0062276D" w:rsidP="0062276D">
            <w:pPr>
              <w:jc w:val="right"/>
            </w:pPr>
            <w:r>
              <w:t>10.75%</w:t>
            </w:r>
          </w:p>
        </w:tc>
        <w:tc>
          <w:tcPr>
            <w:tcW w:w="1315" w:type="dxa"/>
          </w:tcPr>
          <w:p w:rsidR="0062276D" w:rsidRDefault="0062276D" w:rsidP="0062276D">
            <w:pPr>
              <w:jc w:val="right"/>
            </w:pPr>
            <w:r>
              <w:t>0.22%</w:t>
            </w:r>
          </w:p>
        </w:tc>
        <w:tc>
          <w:tcPr>
            <w:tcW w:w="1315" w:type="dxa"/>
          </w:tcPr>
          <w:p w:rsidR="0062276D" w:rsidRDefault="0062276D" w:rsidP="0062276D">
            <w:pPr>
              <w:jc w:val="right"/>
            </w:pPr>
            <w:r>
              <w:t>15.60%</w:t>
            </w:r>
          </w:p>
        </w:tc>
        <w:tc>
          <w:tcPr>
            <w:tcW w:w="1315" w:type="dxa"/>
          </w:tcPr>
          <w:p w:rsidR="0062276D" w:rsidRDefault="0062276D" w:rsidP="0062276D">
            <w:pPr>
              <w:jc w:val="right"/>
            </w:pPr>
            <w:r>
              <w:t>0.12%</w:t>
            </w:r>
          </w:p>
        </w:tc>
        <w:tc>
          <w:tcPr>
            <w:tcW w:w="1315" w:type="dxa"/>
          </w:tcPr>
          <w:p w:rsidR="0062276D" w:rsidRDefault="0062276D" w:rsidP="0062276D">
            <w:pPr>
              <w:jc w:val="right"/>
            </w:pPr>
            <w:r>
              <w:t>-4.85%</w:t>
            </w:r>
          </w:p>
        </w:tc>
        <w:tc>
          <w:tcPr>
            <w:tcW w:w="1315" w:type="dxa"/>
          </w:tcPr>
          <w:p w:rsidR="0062276D" w:rsidRDefault="0062276D" w:rsidP="0062276D">
            <w:pPr>
              <w:jc w:val="right"/>
            </w:pPr>
            <w:r>
              <w:t>0.10%</w:t>
            </w:r>
          </w:p>
        </w:tc>
      </w:tr>
    </w:tbl>
    <w:p w:rsidR="0062276D" w:rsidRDefault="0062276D" w:rsidP="0062276D">
      <w:pPr>
        <w:pStyle w:val="-3"/>
        <w:spacing w:before="156" w:after="156"/>
      </w:pPr>
      <w:r>
        <w:rPr>
          <w:rFonts w:hint="eastAsia"/>
        </w:rPr>
        <w:t>自基金合同生效以来基金累计净值增长率变动及其与同期业绩比较基准收益率变动的比较</w:t>
      </w:r>
    </w:p>
    <w:p w:rsidR="0062276D" w:rsidRDefault="0062276D" w:rsidP="0062276D">
      <w:pPr>
        <w:rPr>
          <w:lang w:val="x-none"/>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2276D" w:rsidRDefault="0062276D" w:rsidP="0062276D">
      <w:pPr>
        <w:rPr>
          <w:lang w:val="x-none"/>
        </w:rPr>
      </w:pPr>
      <w:r>
        <w:rPr>
          <w:rFonts w:hint="eastAsia"/>
          <w:noProof/>
        </w:rPr>
        <w:drawing>
          <wp:inline distT="0" distB="0" distL="0" distR="0">
            <wp:extent cx="5274310" cy="32194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62276D" w:rsidRDefault="0062276D" w:rsidP="0062276D">
      <w:pPr>
        <w:pStyle w:val="-1"/>
        <w:ind w:left="281" w:hanging="281"/>
      </w:pPr>
      <w:r>
        <w:rPr>
          <w:rFonts w:hint="eastAsia"/>
        </w:rPr>
        <w:t>管理人报告</w:t>
      </w:r>
    </w:p>
    <w:p w:rsidR="0062276D" w:rsidRDefault="0062276D" w:rsidP="0062276D">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62276D" w:rsidTr="0094052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62276D" w:rsidRDefault="0062276D" w:rsidP="0062276D">
            <w:pPr>
              <w:jc w:val="center"/>
              <w:rPr>
                <w:lang w:val="x-none"/>
              </w:rPr>
            </w:pPr>
            <w:r>
              <w:rPr>
                <w:rFonts w:hint="eastAsia"/>
                <w:lang w:val="x-none"/>
              </w:rPr>
              <w:lastRenderedPageBreak/>
              <w:t>姓名</w:t>
            </w:r>
          </w:p>
        </w:tc>
        <w:tc>
          <w:tcPr>
            <w:tcW w:w="851" w:type="dxa"/>
            <w:vMerge w:val="restart"/>
          </w:tcPr>
          <w:p w:rsidR="0062276D" w:rsidRDefault="0062276D" w:rsidP="0062276D">
            <w:pPr>
              <w:jc w:val="center"/>
              <w:rPr>
                <w:lang w:val="x-none"/>
              </w:rPr>
            </w:pPr>
            <w:r>
              <w:rPr>
                <w:rFonts w:hint="eastAsia"/>
                <w:lang w:val="x-none"/>
              </w:rPr>
              <w:t>职务</w:t>
            </w:r>
          </w:p>
        </w:tc>
        <w:tc>
          <w:tcPr>
            <w:tcW w:w="2234" w:type="dxa"/>
            <w:gridSpan w:val="2"/>
            <w:tcBorders>
              <w:bottom w:val="single" w:sz="4" w:space="0" w:color="auto"/>
            </w:tcBorders>
          </w:tcPr>
          <w:p w:rsidR="0062276D" w:rsidRDefault="0062276D" w:rsidP="0062276D">
            <w:pPr>
              <w:jc w:val="center"/>
              <w:rPr>
                <w:lang w:val="x-none"/>
              </w:rPr>
            </w:pPr>
            <w:r>
              <w:rPr>
                <w:rFonts w:hint="eastAsia"/>
                <w:lang w:val="x-none"/>
              </w:rPr>
              <w:t>任本基金的基金经理期限</w:t>
            </w:r>
          </w:p>
        </w:tc>
        <w:tc>
          <w:tcPr>
            <w:tcW w:w="703" w:type="dxa"/>
            <w:vMerge w:val="restart"/>
          </w:tcPr>
          <w:p w:rsidR="0062276D" w:rsidRDefault="0062276D" w:rsidP="0062276D">
            <w:pPr>
              <w:jc w:val="center"/>
              <w:rPr>
                <w:lang w:val="x-none"/>
              </w:rPr>
            </w:pPr>
            <w:r>
              <w:rPr>
                <w:rFonts w:hint="eastAsia"/>
                <w:lang w:val="x-none"/>
              </w:rPr>
              <w:t>证券从业年限</w:t>
            </w:r>
          </w:p>
        </w:tc>
        <w:tc>
          <w:tcPr>
            <w:tcW w:w="3856" w:type="dxa"/>
            <w:vMerge w:val="restart"/>
          </w:tcPr>
          <w:p w:rsidR="0062276D" w:rsidRDefault="0062276D" w:rsidP="0062276D">
            <w:pPr>
              <w:jc w:val="center"/>
              <w:rPr>
                <w:lang w:val="x-none"/>
              </w:rPr>
            </w:pPr>
            <w:r>
              <w:rPr>
                <w:rFonts w:hint="eastAsia"/>
                <w:lang w:val="x-none"/>
              </w:rPr>
              <w:t>说明</w:t>
            </w:r>
          </w:p>
        </w:tc>
      </w:tr>
      <w:tr w:rsidR="0062276D" w:rsidTr="0062276D">
        <w:tc>
          <w:tcPr>
            <w:tcW w:w="862" w:type="dxa"/>
            <w:vMerge/>
          </w:tcPr>
          <w:p w:rsidR="0062276D" w:rsidRDefault="0062276D" w:rsidP="0062276D">
            <w:pPr>
              <w:jc w:val="left"/>
              <w:rPr>
                <w:lang w:val="x-none"/>
              </w:rPr>
            </w:pPr>
          </w:p>
        </w:tc>
        <w:tc>
          <w:tcPr>
            <w:tcW w:w="851" w:type="dxa"/>
            <w:vMerge/>
          </w:tcPr>
          <w:p w:rsidR="0062276D" w:rsidRDefault="0062276D" w:rsidP="0062276D">
            <w:pPr>
              <w:jc w:val="left"/>
              <w:rPr>
                <w:lang w:val="x-none"/>
              </w:rPr>
            </w:pPr>
          </w:p>
        </w:tc>
        <w:tc>
          <w:tcPr>
            <w:tcW w:w="1117" w:type="dxa"/>
            <w:shd w:val="clear" w:color="auto" w:fill="BFBFBF"/>
          </w:tcPr>
          <w:p w:rsidR="0062276D" w:rsidRDefault="0062276D" w:rsidP="0062276D">
            <w:pPr>
              <w:jc w:val="center"/>
              <w:rPr>
                <w:lang w:val="x-none"/>
              </w:rPr>
            </w:pPr>
            <w:r>
              <w:rPr>
                <w:rFonts w:hint="eastAsia"/>
                <w:lang w:val="x-none"/>
              </w:rPr>
              <w:t>任职日期</w:t>
            </w:r>
          </w:p>
        </w:tc>
        <w:tc>
          <w:tcPr>
            <w:tcW w:w="1117" w:type="dxa"/>
            <w:shd w:val="clear" w:color="auto" w:fill="BFBFBF"/>
          </w:tcPr>
          <w:p w:rsidR="0062276D" w:rsidRDefault="0062276D" w:rsidP="0062276D">
            <w:pPr>
              <w:jc w:val="center"/>
              <w:rPr>
                <w:lang w:val="x-none"/>
              </w:rPr>
            </w:pPr>
            <w:r>
              <w:rPr>
                <w:rFonts w:hint="eastAsia"/>
                <w:lang w:val="x-none"/>
              </w:rPr>
              <w:t>离任日期</w:t>
            </w:r>
          </w:p>
        </w:tc>
        <w:tc>
          <w:tcPr>
            <w:tcW w:w="703" w:type="dxa"/>
            <w:vMerge/>
          </w:tcPr>
          <w:p w:rsidR="0062276D" w:rsidRDefault="0062276D" w:rsidP="0062276D">
            <w:pPr>
              <w:jc w:val="left"/>
              <w:rPr>
                <w:lang w:val="x-none"/>
              </w:rPr>
            </w:pPr>
          </w:p>
        </w:tc>
        <w:tc>
          <w:tcPr>
            <w:tcW w:w="3856" w:type="dxa"/>
            <w:vMerge/>
          </w:tcPr>
          <w:p w:rsidR="0062276D" w:rsidRDefault="0062276D" w:rsidP="0062276D">
            <w:pPr>
              <w:jc w:val="left"/>
              <w:rPr>
                <w:lang w:val="x-none"/>
              </w:rPr>
            </w:pPr>
          </w:p>
        </w:tc>
      </w:tr>
      <w:tr w:rsidR="0062276D" w:rsidTr="0062276D">
        <w:tc>
          <w:tcPr>
            <w:tcW w:w="862" w:type="dxa"/>
          </w:tcPr>
          <w:p w:rsidR="0062276D" w:rsidRDefault="0062276D" w:rsidP="0062276D">
            <w:pPr>
              <w:jc w:val="left"/>
              <w:rPr>
                <w:lang w:val="x-none"/>
              </w:rPr>
            </w:pPr>
            <w:r>
              <w:rPr>
                <w:rFonts w:hint="eastAsia"/>
                <w:lang w:val="x-none"/>
              </w:rPr>
              <w:t>滕越</w:t>
            </w:r>
          </w:p>
        </w:tc>
        <w:tc>
          <w:tcPr>
            <w:tcW w:w="851" w:type="dxa"/>
          </w:tcPr>
          <w:p w:rsidR="0062276D" w:rsidRDefault="0062276D" w:rsidP="0062276D">
            <w:pPr>
              <w:jc w:val="left"/>
              <w:rPr>
                <w:lang w:val="x-none"/>
              </w:rPr>
            </w:pPr>
            <w:r>
              <w:rPr>
                <w:rFonts w:hint="eastAsia"/>
                <w:lang w:val="x-none"/>
              </w:rPr>
              <w:t>本基金基金经理</w:t>
            </w:r>
          </w:p>
        </w:tc>
        <w:tc>
          <w:tcPr>
            <w:tcW w:w="1117" w:type="dxa"/>
          </w:tcPr>
          <w:p w:rsidR="0062276D" w:rsidRDefault="0062276D" w:rsidP="0062276D">
            <w:pPr>
              <w:jc w:val="left"/>
              <w:rPr>
                <w:lang w:val="x-none"/>
              </w:rPr>
            </w:pPr>
            <w:r>
              <w:rPr>
                <w:rFonts w:hint="eastAsia"/>
                <w:lang w:val="x-none"/>
              </w:rPr>
              <w:t>2020</w:t>
            </w:r>
            <w:r>
              <w:rPr>
                <w:rFonts w:hint="eastAsia"/>
                <w:lang w:val="x-none"/>
              </w:rPr>
              <w:t>年</w:t>
            </w:r>
            <w:r>
              <w:rPr>
                <w:rFonts w:hint="eastAsia"/>
                <w:lang w:val="x-none"/>
              </w:rPr>
              <w:t>3</w:t>
            </w:r>
            <w:r>
              <w:rPr>
                <w:rFonts w:hint="eastAsia"/>
                <w:lang w:val="x-none"/>
              </w:rPr>
              <w:t>月</w:t>
            </w:r>
            <w:r>
              <w:rPr>
                <w:rFonts w:hint="eastAsia"/>
                <w:lang w:val="x-none"/>
              </w:rPr>
              <w:t>6</w:t>
            </w:r>
            <w:r>
              <w:rPr>
                <w:rFonts w:hint="eastAsia"/>
                <w:lang w:val="x-none"/>
              </w:rPr>
              <w:t>日</w:t>
            </w:r>
          </w:p>
        </w:tc>
        <w:tc>
          <w:tcPr>
            <w:tcW w:w="1117" w:type="dxa"/>
          </w:tcPr>
          <w:p w:rsidR="0062276D" w:rsidRDefault="0062276D" w:rsidP="0062276D">
            <w:pPr>
              <w:jc w:val="right"/>
              <w:rPr>
                <w:lang w:val="x-none"/>
              </w:rPr>
            </w:pPr>
            <w:r>
              <w:rPr>
                <w:lang w:val="x-none"/>
              </w:rPr>
              <w:t>-</w:t>
            </w:r>
          </w:p>
        </w:tc>
        <w:tc>
          <w:tcPr>
            <w:tcW w:w="703" w:type="dxa"/>
          </w:tcPr>
          <w:p w:rsidR="0062276D" w:rsidRDefault="0062276D" w:rsidP="0062276D">
            <w:pPr>
              <w:jc w:val="right"/>
              <w:rPr>
                <w:lang w:val="x-none"/>
              </w:rPr>
            </w:pPr>
            <w:r>
              <w:rPr>
                <w:lang w:val="x-none"/>
              </w:rPr>
              <w:t>14</w:t>
            </w:r>
          </w:p>
        </w:tc>
        <w:tc>
          <w:tcPr>
            <w:tcW w:w="3856" w:type="dxa"/>
          </w:tcPr>
          <w:p w:rsidR="0062276D" w:rsidRDefault="0062276D" w:rsidP="0062276D">
            <w:pPr>
              <w:rPr>
                <w:lang w:val="x-none"/>
              </w:rPr>
            </w:pPr>
            <w:r>
              <w:rPr>
                <w:rFonts w:hint="eastAsia"/>
                <w:lang w:val="x-none"/>
              </w:rPr>
              <w:t>女，硕士。</w:t>
            </w:r>
            <w:r>
              <w:rPr>
                <w:rFonts w:hint="eastAsia"/>
                <w:lang w:val="x-none"/>
              </w:rPr>
              <w:t>2009</w:t>
            </w:r>
            <w:r>
              <w:rPr>
                <w:rFonts w:hint="eastAsia"/>
                <w:lang w:val="x-none"/>
              </w:rPr>
              <w:t>年</w:t>
            </w:r>
            <w:r>
              <w:rPr>
                <w:rFonts w:hint="eastAsia"/>
                <w:lang w:val="x-none"/>
              </w:rPr>
              <w:t>7</w:t>
            </w:r>
            <w:r>
              <w:rPr>
                <w:rFonts w:hint="eastAsia"/>
                <w:lang w:val="x-none"/>
              </w:rPr>
              <w:t>月加入民生证券股份有限公司，曾任分析师；</w:t>
            </w:r>
            <w:r>
              <w:rPr>
                <w:rFonts w:hint="eastAsia"/>
                <w:lang w:val="x-none"/>
              </w:rPr>
              <w:t>2014</w:t>
            </w:r>
            <w:r>
              <w:rPr>
                <w:rFonts w:hint="eastAsia"/>
                <w:lang w:val="x-none"/>
              </w:rPr>
              <w:t>年</w:t>
            </w:r>
            <w:r>
              <w:rPr>
                <w:rFonts w:hint="eastAsia"/>
                <w:lang w:val="x-none"/>
              </w:rPr>
              <w:t>9</w:t>
            </w:r>
            <w:r>
              <w:rPr>
                <w:rFonts w:hint="eastAsia"/>
                <w:lang w:val="x-none"/>
              </w:rPr>
              <w:t>月加入华创证券有限责任公司，曾任高级分析师；</w:t>
            </w:r>
            <w:r>
              <w:rPr>
                <w:rFonts w:hint="eastAsia"/>
                <w:lang w:val="x-none"/>
              </w:rPr>
              <w:t>2016</w:t>
            </w:r>
            <w:r>
              <w:rPr>
                <w:rFonts w:hint="eastAsia"/>
                <w:lang w:val="x-none"/>
              </w:rPr>
              <w:t>年</w:t>
            </w:r>
            <w:r>
              <w:rPr>
                <w:rFonts w:hint="eastAsia"/>
                <w:lang w:val="x-none"/>
              </w:rPr>
              <w:t>3</w:t>
            </w:r>
            <w:r>
              <w:rPr>
                <w:rFonts w:hint="eastAsia"/>
                <w:lang w:val="x-none"/>
              </w:rPr>
              <w:t>月加入招商基金管理有限公司固定收益投资部，从事固定收益类产品研究及投资组合辅助管理相关工作，曾任招商安达灵活配置混合型证券投资基金、招商稳盛定期开放灵活配置混合型证券投资基金、招商稳阳定期开放灵活配置混合型证券投资基金、招商稳乾定期开放灵活配置混合型证券投资基金、招商稳泰定期开放灵活配置混合型证券投资基金、招商稳祥定期开放灵活配置混合型证券投资基金、招商添德</w:t>
            </w:r>
            <w:r>
              <w:rPr>
                <w:rFonts w:hint="eastAsia"/>
                <w:lang w:val="x-none"/>
              </w:rPr>
              <w:t>3</w:t>
            </w:r>
            <w:r>
              <w:rPr>
                <w:rFonts w:hint="eastAsia"/>
                <w:lang w:val="x-none"/>
              </w:rPr>
              <w:t>个月定期开放债券型发起式证券投资基金、招商盛合灵活配置混合型证券投资基金基金经理，现任招商安本增利债券型证券投资基金、招商信用增强债券型证券投资基金、招商民安增益债券型证券投资基金、招商添浩纯债债券型证券投资基金、招商丰凯灵活配置混合型证券投资基金、招商稳恒中短债</w:t>
            </w:r>
            <w:r>
              <w:rPr>
                <w:rFonts w:hint="eastAsia"/>
                <w:lang w:val="x-none"/>
              </w:rPr>
              <w:t>60</w:t>
            </w:r>
            <w:r>
              <w:rPr>
                <w:rFonts w:hint="eastAsia"/>
                <w:lang w:val="x-none"/>
              </w:rPr>
              <w:t>天持有期债券型证券投资基金、招商安泽稳利</w:t>
            </w:r>
            <w:r>
              <w:rPr>
                <w:rFonts w:hint="eastAsia"/>
                <w:lang w:val="x-none"/>
              </w:rPr>
              <w:t>9</w:t>
            </w:r>
            <w:r>
              <w:rPr>
                <w:rFonts w:hint="eastAsia"/>
                <w:lang w:val="x-none"/>
              </w:rPr>
              <w:t>个月持有期混合型证券投资基金基金经理。</w:t>
            </w:r>
          </w:p>
        </w:tc>
      </w:tr>
    </w:tbl>
    <w:p w:rsidR="0062276D" w:rsidRDefault="0062276D" w:rsidP="0062276D">
      <w:pPr>
        <w:pStyle w:val="-8"/>
      </w:pPr>
      <w:r>
        <w:rPr>
          <w:rFonts w:hint="eastAsia"/>
        </w:rPr>
        <w:t>注：1、本基金首任基金经理的任职日期为本基金合同生效日，后任基金经理的任职日期以及历任基金经理的离任日期为公司相关会议作出决定的公告（生效）日期；</w:t>
      </w:r>
    </w:p>
    <w:p w:rsidR="0062276D" w:rsidRDefault="0062276D" w:rsidP="0062276D">
      <w:pPr>
        <w:pStyle w:val="-"/>
        <w:ind w:firstLine="420"/>
      </w:pPr>
      <w:r>
        <w:rPr>
          <w:rFonts w:hint="eastAsia"/>
        </w:rPr>
        <w:t>2、证券从业年限计算标准遵从中国证监会《证券基金经营机构董事、监事、高级管理人员及从业人员监督管理办法》中关于证券从业人员范围的相关规定。</w:t>
      </w:r>
    </w:p>
    <w:p w:rsidR="0062276D" w:rsidRDefault="0062276D" w:rsidP="0062276D">
      <w:pPr>
        <w:pStyle w:val="-2"/>
        <w:spacing w:before="312"/>
      </w:pPr>
      <w:r>
        <w:rPr>
          <w:rFonts w:hint="eastAsia"/>
        </w:rPr>
        <w:t>管理人对报告期内本基金运作遵规守信情况的说明</w:t>
      </w:r>
    </w:p>
    <w:p w:rsidR="0062276D" w:rsidRDefault="0062276D" w:rsidP="0062276D">
      <w:pPr>
        <w:pStyle w:val="-"/>
        <w:ind w:firstLine="420"/>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62276D" w:rsidRDefault="0062276D" w:rsidP="0062276D">
      <w:pPr>
        <w:pStyle w:val="-2"/>
        <w:spacing w:before="312"/>
      </w:pPr>
      <w:r>
        <w:rPr>
          <w:rFonts w:hint="eastAsia"/>
        </w:rPr>
        <w:lastRenderedPageBreak/>
        <w:t>公平交易专项说明</w:t>
      </w:r>
    </w:p>
    <w:p w:rsidR="0062276D" w:rsidRDefault="0062276D" w:rsidP="0062276D">
      <w:pPr>
        <w:pStyle w:val="-3"/>
        <w:spacing w:before="156" w:after="156"/>
      </w:pPr>
      <w:r>
        <w:rPr>
          <w:rFonts w:hint="eastAsia"/>
        </w:rPr>
        <w:t>公平交易制度的执行情况</w:t>
      </w:r>
    </w:p>
    <w:p w:rsidR="0062276D" w:rsidRDefault="0062276D" w:rsidP="0062276D">
      <w:pPr>
        <w:pStyle w:val="-"/>
        <w:ind w:firstLine="420"/>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62276D" w:rsidRDefault="0062276D" w:rsidP="0062276D">
      <w:pPr>
        <w:pStyle w:val="-3"/>
        <w:spacing w:before="156" w:after="156"/>
      </w:pPr>
      <w:r>
        <w:rPr>
          <w:rFonts w:hint="eastAsia"/>
        </w:rPr>
        <w:t>异常交易行为的专项说明</w:t>
      </w:r>
    </w:p>
    <w:p w:rsidR="0062276D" w:rsidRDefault="0062276D" w:rsidP="0062276D">
      <w:pPr>
        <w:pStyle w:val="-"/>
        <w:ind w:firstLine="420"/>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62276D" w:rsidRDefault="0062276D" w:rsidP="0062276D">
      <w:pPr>
        <w:pStyle w:val="-"/>
        <w:ind w:firstLine="420"/>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62276D" w:rsidRDefault="0062276D" w:rsidP="0062276D">
      <w:pPr>
        <w:pStyle w:val="-2"/>
        <w:spacing w:before="312"/>
      </w:pPr>
      <w:r>
        <w:rPr>
          <w:rFonts w:hint="eastAsia"/>
        </w:rPr>
        <w:t>报告期内基金投资策略和运作分析</w:t>
      </w:r>
    </w:p>
    <w:p w:rsidR="0062276D" w:rsidRDefault="0062276D" w:rsidP="0062276D">
      <w:pPr>
        <w:pStyle w:val="-"/>
        <w:ind w:firstLine="420"/>
      </w:pPr>
      <w:r>
        <w:rPr>
          <w:rFonts w:hint="eastAsia"/>
        </w:rPr>
        <w:t>宏观经济回顾：</w:t>
      </w:r>
    </w:p>
    <w:p w:rsidR="0062276D" w:rsidRDefault="0062276D" w:rsidP="0062276D">
      <w:pPr>
        <w:pStyle w:val="-"/>
        <w:ind w:firstLine="420"/>
      </w:pPr>
      <w:r>
        <w:rPr>
          <w:rFonts w:hint="eastAsia"/>
        </w:rPr>
        <w:t>2024年二季度，国内经济边际上有所走弱，地产仍相对低迷，制造业和出口链条表现尚可。投资方面，5月固定资产投资完成额累计同比增长4.0%，投资端数据较上季度有所走弱，其中房地产开发投资累计同比下降10.1%，地产投资表现仍然低迷，随着近期一系列地产新政推出，部分城市二手房交易量出现明显抬升，持续关注后续地产销售表现；5月基建投资累计同比增长6.7%，由于当前地方债务管控力度很强、新增项目审批严格，基建增速较上季度有所下降；5月制造业投资累计同比增长9.6%，表现相对较好，考虑当前中美库存周期位于底部、重点领域技改及设备更新项目在持续推进、政策扶持力度大，制造业投资韧性较强。消费方面，5月社会消费品零售总额同比增长3.7%，消费数据持续在偏弱区间运行。对外贸易方面，5月出口金额当月同比增速为7.6%，出口仍具韧性，主要与外需表现较好和去年同期低基数有关。生产方面，6月PMI指数为49.5%，5月以来连续两个月转为荣枯线以下，5月的生产指数和新订单指数分别为50.6%和49.5%，生产表现略好于需求。</w:t>
      </w:r>
    </w:p>
    <w:p w:rsidR="0062276D" w:rsidRDefault="0062276D" w:rsidP="0062276D">
      <w:pPr>
        <w:pStyle w:val="-"/>
        <w:ind w:firstLine="420"/>
      </w:pPr>
      <w:r>
        <w:rPr>
          <w:rFonts w:hint="eastAsia"/>
        </w:rPr>
        <w:t>债券市场回顾：</w:t>
      </w:r>
    </w:p>
    <w:p w:rsidR="0062276D" w:rsidRDefault="0062276D" w:rsidP="0062276D">
      <w:pPr>
        <w:pStyle w:val="-"/>
        <w:ind w:firstLine="420"/>
      </w:pPr>
      <w:r>
        <w:rPr>
          <w:rFonts w:hint="eastAsia"/>
        </w:rPr>
        <w:lastRenderedPageBreak/>
        <w:t>二季度债市延续走强趋势，各等级各期限债券收益率均下行，10年国债收益率从2.29%下行约8bp至2.21%，且中短端利率品种收益率下行幅度大于长端和超长端。由于禁止手工补息导致的非银资金面宽松，信用债表现整体好于利率债，信用利差收窄，且中低等级信用利差收窄幅度大于高等级。</w:t>
      </w:r>
    </w:p>
    <w:p w:rsidR="0062276D" w:rsidRDefault="0062276D" w:rsidP="0062276D">
      <w:pPr>
        <w:pStyle w:val="-"/>
        <w:ind w:firstLine="420"/>
      </w:pPr>
      <w:r>
        <w:rPr>
          <w:rFonts w:hint="eastAsia"/>
        </w:rPr>
        <w:t>股票市场回顾：</w:t>
      </w:r>
    </w:p>
    <w:p w:rsidR="0062276D" w:rsidRDefault="0062276D" w:rsidP="0062276D">
      <w:pPr>
        <w:pStyle w:val="-"/>
        <w:ind w:firstLine="420"/>
      </w:pPr>
      <w:r>
        <w:rPr>
          <w:rFonts w:hint="eastAsia"/>
        </w:rPr>
        <w:t>2024年二季度市场企稳并宽幅震荡。成交量逐步缩窄。市场分化程度加剧，红利类、盈利稳定类资产表现较强，新质生产力有较多结构性机会，AI产业趋势扩散至终端产品。港股冲高回落。</w:t>
      </w:r>
    </w:p>
    <w:p w:rsidR="0062276D" w:rsidRDefault="0062276D" w:rsidP="0062276D">
      <w:pPr>
        <w:pStyle w:val="-"/>
        <w:ind w:firstLine="420"/>
      </w:pPr>
      <w:r>
        <w:rPr>
          <w:rFonts w:hint="eastAsia"/>
        </w:rPr>
        <w:t>基金操作回顾：</w:t>
      </w:r>
    </w:p>
    <w:p w:rsidR="0062276D" w:rsidRDefault="0062276D" w:rsidP="0062276D">
      <w:pPr>
        <w:pStyle w:val="-"/>
        <w:ind w:firstLine="420"/>
      </w:pPr>
      <w:r>
        <w:rPr>
          <w:rFonts w:hint="eastAsia"/>
        </w:rPr>
        <w:t>2024年二季度，我们严格遵照基金合同的相关约定，按照既定的投资流程进行了规范运作。债券投资方面，本组合在市场收益率波动过程中积极调整仓位，顺应市场趋势，优化资产配置结构，努力提高组合收益。股票投资方面，我们在震荡过程中积极寻找个股机会，对组合适度分散、动态调整、优化配置结构，持续关注估值和成长性匹配度较好的优质公司。具体来说，我们坚持自下而上的投资框架，长期坚守一些深度价值标的。整体保持市场上涨，不断降低组合弹性和仓位的操作思路，反之亦然，结构上保持相对均衡。整个二季度，权益仓位先降后逐步小幅增加，整体保持了中低仓位。均衡布局军工、有色金属、化工、医药、交运、TMT等有一定成长空间的公司，认为和新质生产力相关的科技、制造领域，仍然会涌现出很多的技术进步带来的投资机会。市场在经历了一个多月的回调后，一些公司甚至出现了超跌，展望三季度，我们需要积极挖掘，适当左侧布局，增加仓位。</w:t>
      </w:r>
    </w:p>
    <w:p w:rsidR="0062276D" w:rsidRDefault="0062276D" w:rsidP="0062276D">
      <w:pPr>
        <w:pStyle w:val="-2"/>
        <w:spacing w:before="312"/>
      </w:pPr>
      <w:r>
        <w:rPr>
          <w:rFonts w:hint="eastAsia"/>
        </w:rPr>
        <w:t>报告期内基金的业绩表现</w:t>
      </w:r>
    </w:p>
    <w:p w:rsidR="0062276D" w:rsidRDefault="0062276D" w:rsidP="0062276D">
      <w:pPr>
        <w:pStyle w:val="-"/>
        <w:ind w:firstLine="420"/>
      </w:pPr>
      <w:r>
        <w:rPr>
          <w:rFonts w:hint="eastAsia"/>
        </w:rPr>
        <w:t>报告期内，本基金A类份额净值增长率为0.46%，同期业绩基准增长率为1.36%，C类份额净值增长率为0.32%，同期业绩基准增长率为1.36%。</w:t>
      </w:r>
    </w:p>
    <w:p w:rsidR="0062276D" w:rsidRDefault="0062276D" w:rsidP="0062276D">
      <w:pPr>
        <w:pStyle w:val="-2"/>
        <w:spacing w:before="312"/>
      </w:pPr>
      <w:r>
        <w:rPr>
          <w:rFonts w:hint="eastAsia"/>
        </w:rPr>
        <w:t>报告期内基金持有人数或基金资产净值预警说明</w:t>
      </w:r>
    </w:p>
    <w:p w:rsidR="0062276D" w:rsidRDefault="0062276D" w:rsidP="0062276D">
      <w:pPr>
        <w:pStyle w:val="-"/>
        <w:ind w:firstLine="420"/>
      </w:pPr>
      <w:r>
        <w:rPr>
          <w:rFonts w:hint="eastAsia"/>
        </w:rPr>
        <w:t>报告期内，本基金未发生连续二十个工作日出现基金份额持有人数量不满二百人或者基金资产净值低于五千万元的情形。</w:t>
      </w:r>
    </w:p>
    <w:p w:rsidR="0062276D" w:rsidRDefault="0062276D" w:rsidP="0062276D">
      <w:pPr>
        <w:pStyle w:val="-1"/>
        <w:ind w:left="281" w:hanging="281"/>
      </w:pPr>
      <w:r>
        <w:rPr>
          <w:rFonts w:hint="eastAsia"/>
        </w:rPr>
        <w:t>投资组合报告</w:t>
      </w:r>
    </w:p>
    <w:p w:rsidR="0062276D" w:rsidRDefault="0062276D" w:rsidP="0062276D">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62276D" w:rsidTr="0062276D">
        <w:trPr>
          <w:cnfStyle w:val="100000000000" w:firstRow="1" w:lastRow="0" w:firstColumn="0" w:lastColumn="0" w:oddVBand="0" w:evenVBand="0" w:oddHBand="0" w:evenHBand="0" w:firstRowFirstColumn="0" w:firstRowLastColumn="0" w:lastRowFirstColumn="0" w:lastRowLastColumn="0"/>
        </w:trPr>
        <w:tc>
          <w:tcPr>
            <w:tcW w:w="646" w:type="dxa"/>
          </w:tcPr>
          <w:p w:rsidR="0062276D" w:rsidRDefault="0062276D" w:rsidP="0062276D">
            <w:pPr>
              <w:jc w:val="center"/>
              <w:rPr>
                <w:lang w:val="x-none"/>
              </w:rPr>
            </w:pPr>
            <w:r>
              <w:rPr>
                <w:rFonts w:hint="eastAsia"/>
                <w:lang w:val="x-none"/>
              </w:rPr>
              <w:t>序号</w:t>
            </w:r>
          </w:p>
        </w:tc>
        <w:tc>
          <w:tcPr>
            <w:tcW w:w="2971" w:type="dxa"/>
          </w:tcPr>
          <w:p w:rsidR="0062276D" w:rsidRDefault="0062276D" w:rsidP="0062276D">
            <w:pPr>
              <w:jc w:val="center"/>
              <w:rPr>
                <w:lang w:val="x-none"/>
              </w:rPr>
            </w:pPr>
            <w:r>
              <w:rPr>
                <w:rFonts w:hint="eastAsia"/>
                <w:lang w:val="x-none"/>
              </w:rPr>
              <w:t>项目</w:t>
            </w:r>
          </w:p>
        </w:tc>
        <w:tc>
          <w:tcPr>
            <w:tcW w:w="2381" w:type="dxa"/>
          </w:tcPr>
          <w:p w:rsidR="0062276D" w:rsidRDefault="0062276D" w:rsidP="0062276D">
            <w:pPr>
              <w:jc w:val="center"/>
              <w:rPr>
                <w:lang w:val="x-none"/>
              </w:rPr>
            </w:pPr>
            <w:r>
              <w:rPr>
                <w:rFonts w:hint="eastAsia"/>
                <w:lang w:val="x-none"/>
              </w:rPr>
              <w:t>金额（元）</w:t>
            </w:r>
          </w:p>
        </w:tc>
        <w:tc>
          <w:tcPr>
            <w:tcW w:w="2506" w:type="dxa"/>
          </w:tcPr>
          <w:p w:rsidR="0062276D" w:rsidRDefault="0062276D" w:rsidP="0062276D">
            <w:pPr>
              <w:jc w:val="center"/>
              <w:rPr>
                <w:lang w:val="x-none"/>
              </w:rPr>
            </w:pPr>
            <w:r>
              <w:rPr>
                <w:rFonts w:hint="eastAsia"/>
                <w:lang w:val="x-none"/>
              </w:rPr>
              <w:t>占基金总资产的比例（</w:t>
            </w:r>
            <w:r>
              <w:rPr>
                <w:rFonts w:hint="eastAsia"/>
                <w:lang w:val="x-none"/>
              </w:rPr>
              <w:t>%</w:t>
            </w:r>
            <w:r>
              <w:rPr>
                <w:rFonts w:hint="eastAsia"/>
                <w:lang w:val="x-none"/>
              </w:rPr>
              <w:t>）</w:t>
            </w:r>
          </w:p>
        </w:tc>
      </w:tr>
      <w:tr w:rsidR="0062276D" w:rsidTr="0062276D">
        <w:tc>
          <w:tcPr>
            <w:tcW w:w="646" w:type="dxa"/>
          </w:tcPr>
          <w:p w:rsidR="0062276D" w:rsidRDefault="0062276D" w:rsidP="0062276D">
            <w:pPr>
              <w:jc w:val="center"/>
              <w:rPr>
                <w:lang w:val="x-none"/>
              </w:rPr>
            </w:pPr>
            <w:r>
              <w:rPr>
                <w:lang w:val="x-none"/>
              </w:rPr>
              <w:lastRenderedPageBreak/>
              <w:t>1</w:t>
            </w:r>
          </w:p>
        </w:tc>
        <w:tc>
          <w:tcPr>
            <w:tcW w:w="2971" w:type="dxa"/>
          </w:tcPr>
          <w:p w:rsidR="0062276D" w:rsidRDefault="0062276D" w:rsidP="0062276D">
            <w:pPr>
              <w:jc w:val="left"/>
              <w:rPr>
                <w:lang w:val="x-none"/>
              </w:rPr>
            </w:pPr>
            <w:r>
              <w:rPr>
                <w:rFonts w:hint="eastAsia"/>
                <w:lang w:val="x-none"/>
              </w:rPr>
              <w:t>权益投资</w:t>
            </w:r>
          </w:p>
        </w:tc>
        <w:tc>
          <w:tcPr>
            <w:tcW w:w="2381" w:type="dxa"/>
          </w:tcPr>
          <w:p w:rsidR="0062276D" w:rsidRDefault="0062276D" w:rsidP="0062276D">
            <w:pPr>
              <w:jc w:val="right"/>
              <w:rPr>
                <w:lang w:val="x-none"/>
              </w:rPr>
            </w:pPr>
            <w:r>
              <w:rPr>
                <w:lang w:val="x-none"/>
              </w:rPr>
              <w:t>20,578,903.89</w:t>
            </w:r>
          </w:p>
        </w:tc>
        <w:tc>
          <w:tcPr>
            <w:tcW w:w="2506" w:type="dxa"/>
          </w:tcPr>
          <w:p w:rsidR="0062276D" w:rsidRDefault="0062276D" w:rsidP="0062276D">
            <w:pPr>
              <w:jc w:val="right"/>
              <w:rPr>
                <w:lang w:val="x-none"/>
              </w:rPr>
            </w:pPr>
            <w:r>
              <w:rPr>
                <w:lang w:val="x-none"/>
              </w:rPr>
              <w:t>10.10</w:t>
            </w:r>
          </w:p>
        </w:tc>
      </w:tr>
      <w:tr w:rsidR="0062276D" w:rsidTr="0062276D">
        <w:tc>
          <w:tcPr>
            <w:tcW w:w="646" w:type="dxa"/>
          </w:tcPr>
          <w:p w:rsidR="0062276D" w:rsidRDefault="0062276D" w:rsidP="0062276D">
            <w:pPr>
              <w:jc w:val="center"/>
              <w:rPr>
                <w:lang w:val="x-none"/>
              </w:rPr>
            </w:pPr>
          </w:p>
        </w:tc>
        <w:tc>
          <w:tcPr>
            <w:tcW w:w="2971" w:type="dxa"/>
          </w:tcPr>
          <w:p w:rsidR="0062276D" w:rsidRDefault="0062276D" w:rsidP="0062276D">
            <w:pPr>
              <w:jc w:val="left"/>
              <w:rPr>
                <w:lang w:val="x-none"/>
              </w:rPr>
            </w:pPr>
            <w:r>
              <w:rPr>
                <w:rFonts w:hint="eastAsia"/>
                <w:lang w:val="x-none"/>
              </w:rPr>
              <w:t>其中：股票</w:t>
            </w:r>
          </w:p>
        </w:tc>
        <w:tc>
          <w:tcPr>
            <w:tcW w:w="2381" w:type="dxa"/>
          </w:tcPr>
          <w:p w:rsidR="0062276D" w:rsidRDefault="0062276D" w:rsidP="0062276D">
            <w:pPr>
              <w:jc w:val="right"/>
              <w:rPr>
                <w:lang w:val="x-none"/>
              </w:rPr>
            </w:pPr>
            <w:r>
              <w:rPr>
                <w:lang w:val="x-none"/>
              </w:rPr>
              <w:t>20,578,903.89</w:t>
            </w:r>
          </w:p>
        </w:tc>
        <w:tc>
          <w:tcPr>
            <w:tcW w:w="2506" w:type="dxa"/>
          </w:tcPr>
          <w:p w:rsidR="0062276D" w:rsidRDefault="0062276D" w:rsidP="0062276D">
            <w:pPr>
              <w:jc w:val="right"/>
              <w:rPr>
                <w:lang w:val="x-none"/>
              </w:rPr>
            </w:pPr>
            <w:r>
              <w:rPr>
                <w:lang w:val="x-none"/>
              </w:rPr>
              <w:t>10.10</w:t>
            </w:r>
          </w:p>
        </w:tc>
      </w:tr>
      <w:tr w:rsidR="0062276D" w:rsidTr="0062276D">
        <w:tc>
          <w:tcPr>
            <w:tcW w:w="646" w:type="dxa"/>
          </w:tcPr>
          <w:p w:rsidR="0062276D" w:rsidRDefault="0062276D" w:rsidP="0062276D">
            <w:pPr>
              <w:jc w:val="center"/>
              <w:rPr>
                <w:lang w:val="x-none"/>
              </w:rPr>
            </w:pPr>
            <w:r>
              <w:rPr>
                <w:lang w:val="x-none"/>
              </w:rPr>
              <w:t>2</w:t>
            </w:r>
          </w:p>
        </w:tc>
        <w:tc>
          <w:tcPr>
            <w:tcW w:w="2971" w:type="dxa"/>
          </w:tcPr>
          <w:p w:rsidR="0062276D" w:rsidRDefault="0062276D" w:rsidP="0062276D">
            <w:pPr>
              <w:jc w:val="left"/>
              <w:rPr>
                <w:lang w:val="x-none"/>
              </w:rPr>
            </w:pPr>
            <w:r>
              <w:rPr>
                <w:rFonts w:hint="eastAsia"/>
                <w:lang w:val="x-none"/>
              </w:rPr>
              <w:t>基金投资</w:t>
            </w:r>
          </w:p>
        </w:tc>
        <w:tc>
          <w:tcPr>
            <w:tcW w:w="2381" w:type="dxa"/>
          </w:tcPr>
          <w:p w:rsidR="0062276D" w:rsidRDefault="0062276D" w:rsidP="0062276D">
            <w:pPr>
              <w:jc w:val="right"/>
              <w:rPr>
                <w:lang w:val="x-none"/>
              </w:rPr>
            </w:pPr>
            <w:r>
              <w:rPr>
                <w:lang w:val="x-none"/>
              </w:rPr>
              <w:t>-</w:t>
            </w:r>
          </w:p>
        </w:tc>
        <w:tc>
          <w:tcPr>
            <w:tcW w:w="2506"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center"/>
              <w:rPr>
                <w:lang w:val="x-none"/>
              </w:rPr>
            </w:pPr>
            <w:r>
              <w:rPr>
                <w:lang w:val="x-none"/>
              </w:rPr>
              <w:t>3</w:t>
            </w:r>
          </w:p>
        </w:tc>
        <w:tc>
          <w:tcPr>
            <w:tcW w:w="2971" w:type="dxa"/>
          </w:tcPr>
          <w:p w:rsidR="0062276D" w:rsidRDefault="0062276D" w:rsidP="0062276D">
            <w:pPr>
              <w:jc w:val="left"/>
              <w:rPr>
                <w:lang w:val="x-none"/>
              </w:rPr>
            </w:pPr>
            <w:r>
              <w:rPr>
                <w:rFonts w:hint="eastAsia"/>
                <w:lang w:val="x-none"/>
              </w:rPr>
              <w:t>固定收益投资</w:t>
            </w:r>
          </w:p>
        </w:tc>
        <w:tc>
          <w:tcPr>
            <w:tcW w:w="2381" w:type="dxa"/>
          </w:tcPr>
          <w:p w:rsidR="0062276D" w:rsidRDefault="0062276D" w:rsidP="0062276D">
            <w:pPr>
              <w:jc w:val="right"/>
              <w:rPr>
                <w:lang w:val="x-none"/>
              </w:rPr>
            </w:pPr>
            <w:r>
              <w:rPr>
                <w:lang w:val="x-none"/>
              </w:rPr>
              <w:t>181,457,548.31</w:t>
            </w:r>
          </w:p>
        </w:tc>
        <w:tc>
          <w:tcPr>
            <w:tcW w:w="2506" w:type="dxa"/>
          </w:tcPr>
          <w:p w:rsidR="0062276D" w:rsidRDefault="0062276D" w:rsidP="0062276D">
            <w:pPr>
              <w:jc w:val="right"/>
              <w:rPr>
                <w:lang w:val="x-none"/>
              </w:rPr>
            </w:pPr>
            <w:r>
              <w:rPr>
                <w:lang w:val="x-none"/>
              </w:rPr>
              <w:t>89.06</w:t>
            </w:r>
          </w:p>
        </w:tc>
      </w:tr>
      <w:tr w:rsidR="0062276D" w:rsidTr="0062276D">
        <w:tc>
          <w:tcPr>
            <w:tcW w:w="646" w:type="dxa"/>
          </w:tcPr>
          <w:p w:rsidR="0062276D" w:rsidRDefault="0062276D" w:rsidP="0062276D">
            <w:pPr>
              <w:jc w:val="center"/>
              <w:rPr>
                <w:lang w:val="x-none"/>
              </w:rPr>
            </w:pPr>
          </w:p>
        </w:tc>
        <w:tc>
          <w:tcPr>
            <w:tcW w:w="2971" w:type="dxa"/>
          </w:tcPr>
          <w:p w:rsidR="0062276D" w:rsidRDefault="0062276D" w:rsidP="0062276D">
            <w:pPr>
              <w:jc w:val="left"/>
              <w:rPr>
                <w:lang w:val="x-none"/>
              </w:rPr>
            </w:pPr>
            <w:r>
              <w:rPr>
                <w:rFonts w:hint="eastAsia"/>
                <w:lang w:val="x-none"/>
              </w:rPr>
              <w:t>其中：债券</w:t>
            </w:r>
          </w:p>
        </w:tc>
        <w:tc>
          <w:tcPr>
            <w:tcW w:w="2381" w:type="dxa"/>
          </w:tcPr>
          <w:p w:rsidR="0062276D" w:rsidRDefault="0062276D" w:rsidP="0062276D">
            <w:pPr>
              <w:jc w:val="right"/>
              <w:rPr>
                <w:lang w:val="x-none"/>
              </w:rPr>
            </w:pPr>
            <w:r>
              <w:rPr>
                <w:lang w:val="x-none"/>
              </w:rPr>
              <w:t>181,457,548.31</w:t>
            </w:r>
          </w:p>
        </w:tc>
        <w:tc>
          <w:tcPr>
            <w:tcW w:w="2506" w:type="dxa"/>
          </w:tcPr>
          <w:p w:rsidR="0062276D" w:rsidRDefault="0062276D" w:rsidP="0062276D">
            <w:pPr>
              <w:jc w:val="right"/>
              <w:rPr>
                <w:lang w:val="x-none"/>
              </w:rPr>
            </w:pPr>
            <w:r>
              <w:rPr>
                <w:lang w:val="x-none"/>
              </w:rPr>
              <w:t>89.06</w:t>
            </w:r>
          </w:p>
        </w:tc>
      </w:tr>
      <w:tr w:rsidR="0062276D" w:rsidTr="0062276D">
        <w:tc>
          <w:tcPr>
            <w:tcW w:w="646" w:type="dxa"/>
          </w:tcPr>
          <w:p w:rsidR="0062276D" w:rsidRDefault="0062276D" w:rsidP="0062276D">
            <w:pPr>
              <w:jc w:val="center"/>
              <w:rPr>
                <w:lang w:val="x-none"/>
              </w:rPr>
            </w:pPr>
          </w:p>
        </w:tc>
        <w:tc>
          <w:tcPr>
            <w:tcW w:w="2971" w:type="dxa"/>
          </w:tcPr>
          <w:p w:rsidR="0062276D" w:rsidRDefault="0062276D" w:rsidP="0062276D">
            <w:pPr>
              <w:jc w:val="left"/>
              <w:rPr>
                <w:lang w:val="x-none"/>
              </w:rPr>
            </w:pPr>
            <w:r>
              <w:rPr>
                <w:rFonts w:hint="eastAsia"/>
                <w:lang w:val="x-none"/>
              </w:rPr>
              <w:t xml:space="preserve">      </w:t>
            </w:r>
            <w:r>
              <w:rPr>
                <w:rFonts w:hint="eastAsia"/>
                <w:lang w:val="x-none"/>
              </w:rPr>
              <w:t>资产支持证券</w:t>
            </w:r>
          </w:p>
        </w:tc>
        <w:tc>
          <w:tcPr>
            <w:tcW w:w="2381" w:type="dxa"/>
          </w:tcPr>
          <w:p w:rsidR="0062276D" w:rsidRDefault="0062276D" w:rsidP="0062276D">
            <w:pPr>
              <w:jc w:val="right"/>
              <w:rPr>
                <w:lang w:val="x-none"/>
              </w:rPr>
            </w:pPr>
            <w:r>
              <w:rPr>
                <w:lang w:val="x-none"/>
              </w:rPr>
              <w:t>-</w:t>
            </w:r>
          </w:p>
        </w:tc>
        <w:tc>
          <w:tcPr>
            <w:tcW w:w="2506"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center"/>
              <w:rPr>
                <w:lang w:val="x-none"/>
              </w:rPr>
            </w:pPr>
            <w:r>
              <w:rPr>
                <w:lang w:val="x-none"/>
              </w:rPr>
              <w:t>4</w:t>
            </w:r>
          </w:p>
        </w:tc>
        <w:tc>
          <w:tcPr>
            <w:tcW w:w="2971" w:type="dxa"/>
          </w:tcPr>
          <w:p w:rsidR="0062276D" w:rsidRDefault="0062276D" w:rsidP="0062276D">
            <w:pPr>
              <w:jc w:val="left"/>
              <w:rPr>
                <w:lang w:val="x-none"/>
              </w:rPr>
            </w:pPr>
            <w:r>
              <w:rPr>
                <w:rFonts w:hint="eastAsia"/>
                <w:lang w:val="x-none"/>
              </w:rPr>
              <w:t>贵金属投资</w:t>
            </w:r>
          </w:p>
        </w:tc>
        <w:tc>
          <w:tcPr>
            <w:tcW w:w="2381" w:type="dxa"/>
          </w:tcPr>
          <w:p w:rsidR="0062276D" w:rsidRDefault="0062276D" w:rsidP="0062276D">
            <w:pPr>
              <w:jc w:val="right"/>
              <w:rPr>
                <w:lang w:val="x-none"/>
              </w:rPr>
            </w:pPr>
            <w:r>
              <w:rPr>
                <w:lang w:val="x-none"/>
              </w:rPr>
              <w:t>-</w:t>
            </w:r>
          </w:p>
        </w:tc>
        <w:tc>
          <w:tcPr>
            <w:tcW w:w="2506"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center"/>
              <w:rPr>
                <w:lang w:val="x-none"/>
              </w:rPr>
            </w:pPr>
            <w:r>
              <w:rPr>
                <w:lang w:val="x-none"/>
              </w:rPr>
              <w:t>5</w:t>
            </w:r>
          </w:p>
        </w:tc>
        <w:tc>
          <w:tcPr>
            <w:tcW w:w="2971" w:type="dxa"/>
          </w:tcPr>
          <w:p w:rsidR="0062276D" w:rsidRDefault="0062276D" w:rsidP="0062276D">
            <w:pPr>
              <w:jc w:val="left"/>
              <w:rPr>
                <w:lang w:val="x-none"/>
              </w:rPr>
            </w:pPr>
            <w:r>
              <w:rPr>
                <w:rFonts w:hint="eastAsia"/>
                <w:lang w:val="x-none"/>
              </w:rPr>
              <w:t>金融衍生品投资</w:t>
            </w:r>
          </w:p>
        </w:tc>
        <w:tc>
          <w:tcPr>
            <w:tcW w:w="2381" w:type="dxa"/>
          </w:tcPr>
          <w:p w:rsidR="0062276D" w:rsidRDefault="0062276D" w:rsidP="0062276D">
            <w:pPr>
              <w:jc w:val="right"/>
              <w:rPr>
                <w:lang w:val="x-none"/>
              </w:rPr>
            </w:pPr>
            <w:r>
              <w:rPr>
                <w:lang w:val="x-none"/>
              </w:rPr>
              <w:t>-</w:t>
            </w:r>
          </w:p>
        </w:tc>
        <w:tc>
          <w:tcPr>
            <w:tcW w:w="2506"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center"/>
              <w:rPr>
                <w:lang w:val="x-none"/>
              </w:rPr>
            </w:pPr>
            <w:r>
              <w:rPr>
                <w:lang w:val="x-none"/>
              </w:rPr>
              <w:t>6</w:t>
            </w:r>
          </w:p>
        </w:tc>
        <w:tc>
          <w:tcPr>
            <w:tcW w:w="2971" w:type="dxa"/>
          </w:tcPr>
          <w:p w:rsidR="0062276D" w:rsidRDefault="0062276D" w:rsidP="0062276D">
            <w:pPr>
              <w:jc w:val="left"/>
              <w:rPr>
                <w:lang w:val="x-none"/>
              </w:rPr>
            </w:pPr>
            <w:r>
              <w:rPr>
                <w:rFonts w:hint="eastAsia"/>
                <w:lang w:val="x-none"/>
              </w:rPr>
              <w:t>买入返售金融资产</w:t>
            </w:r>
          </w:p>
        </w:tc>
        <w:tc>
          <w:tcPr>
            <w:tcW w:w="2381" w:type="dxa"/>
          </w:tcPr>
          <w:p w:rsidR="0062276D" w:rsidRDefault="0062276D" w:rsidP="0062276D">
            <w:pPr>
              <w:jc w:val="right"/>
              <w:rPr>
                <w:lang w:val="x-none"/>
              </w:rPr>
            </w:pPr>
            <w:r>
              <w:rPr>
                <w:lang w:val="x-none"/>
              </w:rPr>
              <w:t>-</w:t>
            </w:r>
          </w:p>
        </w:tc>
        <w:tc>
          <w:tcPr>
            <w:tcW w:w="2506"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center"/>
              <w:rPr>
                <w:lang w:val="x-none"/>
              </w:rPr>
            </w:pPr>
          </w:p>
        </w:tc>
        <w:tc>
          <w:tcPr>
            <w:tcW w:w="2971" w:type="dxa"/>
          </w:tcPr>
          <w:p w:rsidR="0062276D" w:rsidRDefault="0062276D" w:rsidP="0062276D">
            <w:pPr>
              <w:jc w:val="left"/>
              <w:rPr>
                <w:lang w:val="x-none"/>
              </w:rPr>
            </w:pPr>
            <w:r>
              <w:rPr>
                <w:rFonts w:hint="eastAsia"/>
                <w:lang w:val="x-none"/>
              </w:rPr>
              <w:t>其中：买断式回购的买入返售金融资产</w:t>
            </w:r>
          </w:p>
        </w:tc>
        <w:tc>
          <w:tcPr>
            <w:tcW w:w="2381" w:type="dxa"/>
          </w:tcPr>
          <w:p w:rsidR="0062276D" w:rsidRDefault="0062276D" w:rsidP="0062276D">
            <w:pPr>
              <w:jc w:val="right"/>
              <w:rPr>
                <w:lang w:val="x-none"/>
              </w:rPr>
            </w:pPr>
            <w:r>
              <w:rPr>
                <w:lang w:val="x-none"/>
              </w:rPr>
              <w:t>-</w:t>
            </w:r>
          </w:p>
        </w:tc>
        <w:tc>
          <w:tcPr>
            <w:tcW w:w="2506"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center"/>
              <w:rPr>
                <w:lang w:val="x-none"/>
              </w:rPr>
            </w:pPr>
            <w:r>
              <w:rPr>
                <w:lang w:val="x-none"/>
              </w:rPr>
              <w:t>7</w:t>
            </w:r>
          </w:p>
        </w:tc>
        <w:tc>
          <w:tcPr>
            <w:tcW w:w="2971" w:type="dxa"/>
          </w:tcPr>
          <w:p w:rsidR="0062276D" w:rsidRDefault="0062276D" w:rsidP="0062276D">
            <w:pPr>
              <w:jc w:val="left"/>
              <w:rPr>
                <w:lang w:val="x-none"/>
              </w:rPr>
            </w:pPr>
            <w:r>
              <w:rPr>
                <w:rFonts w:hint="eastAsia"/>
                <w:lang w:val="x-none"/>
              </w:rPr>
              <w:t>银行存款和结算备付金合计</w:t>
            </w:r>
          </w:p>
        </w:tc>
        <w:tc>
          <w:tcPr>
            <w:tcW w:w="2381" w:type="dxa"/>
          </w:tcPr>
          <w:p w:rsidR="0062276D" w:rsidRDefault="0062276D" w:rsidP="0062276D">
            <w:pPr>
              <w:jc w:val="right"/>
              <w:rPr>
                <w:lang w:val="x-none"/>
              </w:rPr>
            </w:pPr>
            <w:r>
              <w:rPr>
                <w:lang w:val="x-none"/>
              </w:rPr>
              <w:t>778,130.84</w:t>
            </w:r>
          </w:p>
        </w:tc>
        <w:tc>
          <w:tcPr>
            <w:tcW w:w="2506" w:type="dxa"/>
          </w:tcPr>
          <w:p w:rsidR="0062276D" w:rsidRDefault="0062276D" w:rsidP="0062276D">
            <w:pPr>
              <w:jc w:val="right"/>
              <w:rPr>
                <w:lang w:val="x-none"/>
              </w:rPr>
            </w:pPr>
            <w:r>
              <w:rPr>
                <w:lang w:val="x-none"/>
              </w:rPr>
              <w:t>0.38</w:t>
            </w:r>
          </w:p>
        </w:tc>
      </w:tr>
      <w:tr w:rsidR="0062276D" w:rsidTr="0062276D">
        <w:tc>
          <w:tcPr>
            <w:tcW w:w="646" w:type="dxa"/>
          </w:tcPr>
          <w:p w:rsidR="0062276D" w:rsidRDefault="0062276D" w:rsidP="0062276D">
            <w:pPr>
              <w:jc w:val="center"/>
              <w:rPr>
                <w:lang w:val="x-none"/>
              </w:rPr>
            </w:pPr>
            <w:r>
              <w:rPr>
                <w:lang w:val="x-none"/>
              </w:rPr>
              <w:t>8</w:t>
            </w:r>
          </w:p>
        </w:tc>
        <w:tc>
          <w:tcPr>
            <w:tcW w:w="2971" w:type="dxa"/>
          </w:tcPr>
          <w:p w:rsidR="0062276D" w:rsidRDefault="0062276D" w:rsidP="0062276D">
            <w:pPr>
              <w:jc w:val="left"/>
              <w:rPr>
                <w:lang w:val="x-none"/>
              </w:rPr>
            </w:pPr>
            <w:r>
              <w:rPr>
                <w:rFonts w:hint="eastAsia"/>
                <w:lang w:val="x-none"/>
              </w:rPr>
              <w:t>其他资产</w:t>
            </w:r>
          </w:p>
        </w:tc>
        <w:tc>
          <w:tcPr>
            <w:tcW w:w="2381" w:type="dxa"/>
          </w:tcPr>
          <w:p w:rsidR="0062276D" w:rsidRDefault="0062276D" w:rsidP="0062276D">
            <w:pPr>
              <w:jc w:val="right"/>
              <w:rPr>
                <w:lang w:val="x-none"/>
              </w:rPr>
            </w:pPr>
            <w:r>
              <w:rPr>
                <w:lang w:val="x-none"/>
              </w:rPr>
              <w:t>937,746.93</w:t>
            </w:r>
          </w:p>
        </w:tc>
        <w:tc>
          <w:tcPr>
            <w:tcW w:w="2506" w:type="dxa"/>
          </w:tcPr>
          <w:p w:rsidR="0062276D" w:rsidRDefault="0062276D" w:rsidP="0062276D">
            <w:pPr>
              <w:jc w:val="right"/>
              <w:rPr>
                <w:lang w:val="x-none"/>
              </w:rPr>
            </w:pPr>
            <w:r>
              <w:rPr>
                <w:lang w:val="x-none"/>
              </w:rPr>
              <w:t>0.46</w:t>
            </w:r>
          </w:p>
        </w:tc>
      </w:tr>
      <w:tr w:rsidR="0062276D" w:rsidTr="0062276D">
        <w:tc>
          <w:tcPr>
            <w:tcW w:w="646" w:type="dxa"/>
          </w:tcPr>
          <w:p w:rsidR="0062276D" w:rsidRDefault="0062276D" w:rsidP="0062276D">
            <w:pPr>
              <w:jc w:val="center"/>
              <w:rPr>
                <w:lang w:val="x-none"/>
              </w:rPr>
            </w:pPr>
            <w:r>
              <w:rPr>
                <w:lang w:val="x-none"/>
              </w:rPr>
              <w:t>9</w:t>
            </w:r>
          </w:p>
        </w:tc>
        <w:tc>
          <w:tcPr>
            <w:tcW w:w="2971" w:type="dxa"/>
          </w:tcPr>
          <w:p w:rsidR="0062276D" w:rsidRDefault="0062276D" w:rsidP="0062276D">
            <w:pPr>
              <w:jc w:val="left"/>
              <w:rPr>
                <w:lang w:val="x-none"/>
              </w:rPr>
            </w:pPr>
            <w:r>
              <w:rPr>
                <w:rFonts w:hint="eastAsia"/>
                <w:lang w:val="x-none"/>
              </w:rPr>
              <w:t>合计</w:t>
            </w:r>
          </w:p>
        </w:tc>
        <w:tc>
          <w:tcPr>
            <w:tcW w:w="2381" w:type="dxa"/>
          </w:tcPr>
          <w:p w:rsidR="0062276D" w:rsidRDefault="0062276D" w:rsidP="0062276D">
            <w:pPr>
              <w:jc w:val="right"/>
              <w:rPr>
                <w:lang w:val="x-none"/>
              </w:rPr>
            </w:pPr>
            <w:r>
              <w:rPr>
                <w:lang w:val="x-none"/>
              </w:rPr>
              <w:t>203,752,329.97</w:t>
            </w:r>
          </w:p>
        </w:tc>
        <w:tc>
          <w:tcPr>
            <w:tcW w:w="2506" w:type="dxa"/>
          </w:tcPr>
          <w:p w:rsidR="0062276D" w:rsidRDefault="0062276D" w:rsidP="0062276D">
            <w:pPr>
              <w:jc w:val="right"/>
              <w:rPr>
                <w:lang w:val="x-none"/>
              </w:rPr>
            </w:pPr>
            <w:r>
              <w:rPr>
                <w:lang w:val="x-none"/>
              </w:rPr>
              <w:t>100.00</w:t>
            </w:r>
          </w:p>
        </w:tc>
      </w:tr>
    </w:tbl>
    <w:p w:rsidR="0062276D" w:rsidRDefault="0062276D" w:rsidP="0062276D">
      <w:pPr>
        <w:pStyle w:val="-2"/>
        <w:spacing w:before="312"/>
      </w:pPr>
      <w:r>
        <w:rPr>
          <w:rFonts w:hint="eastAsia"/>
        </w:rPr>
        <w:t>报告期末按行业分类的股票投资组合</w:t>
      </w:r>
    </w:p>
    <w:p w:rsidR="0062276D" w:rsidRDefault="0062276D" w:rsidP="0062276D">
      <w:pPr>
        <w:pStyle w:val="-3"/>
        <w:spacing w:before="156" w:after="156"/>
      </w:pPr>
      <w:r>
        <w:rPr>
          <w:rFonts w:hint="eastAsia"/>
        </w:rPr>
        <w:t>报告期末按行业分类的境内股票投资组合</w:t>
      </w:r>
    </w:p>
    <w:p w:rsidR="0062276D" w:rsidRDefault="0062276D" w:rsidP="0062276D">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62276D" w:rsidTr="0062276D">
        <w:trPr>
          <w:cnfStyle w:val="100000000000" w:firstRow="1" w:lastRow="0" w:firstColumn="0" w:lastColumn="0" w:oddVBand="0" w:evenVBand="0" w:oddHBand="0" w:evenHBand="0" w:firstRowFirstColumn="0" w:firstRowLastColumn="0" w:lastRowFirstColumn="0" w:lastRowLastColumn="0"/>
        </w:trPr>
        <w:tc>
          <w:tcPr>
            <w:tcW w:w="646" w:type="dxa"/>
          </w:tcPr>
          <w:p w:rsidR="0062276D" w:rsidRDefault="0062276D" w:rsidP="0062276D">
            <w:pPr>
              <w:jc w:val="center"/>
              <w:rPr>
                <w:lang w:val="x-none"/>
              </w:rPr>
            </w:pPr>
            <w:r>
              <w:rPr>
                <w:rFonts w:hint="eastAsia"/>
                <w:lang w:val="x-none"/>
              </w:rPr>
              <w:t>代码</w:t>
            </w:r>
          </w:p>
        </w:tc>
        <w:tc>
          <w:tcPr>
            <w:tcW w:w="3595" w:type="dxa"/>
          </w:tcPr>
          <w:p w:rsidR="0062276D" w:rsidRDefault="0062276D" w:rsidP="0062276D">
            <w:pPr>
              <w:jc w:val="center"/>
              <w:rPr>
                <w:lang w:val="x-none"/>
              </w:rPr>
            </w:pPr>
            <w:r>
              <w:rPr>
                <w:rFonts w:hint="eastAsia"/>
                <w:lang w:val="x-none"/>
              </w:rPr>
              <w:t>行业类别</w:t>
            </w:r>
          </w:p>
        </w:tc>
        <w:tc>
          <w:tcPr>
            <w:tcW w:w="1769" w:type="dxa"/>
          </w:tcPr>
          <w:p w:rsidR="0062276D" w:rsidRDefault="0062276D" w:rsidP="0062276D">
            <w:pPr>
              <w:jc w:val="center"/>
              <w:rPr>
                <w:lang w:val="x-none"/>
              </w:rPr>
            </w:pPr>
            <w:r>
              <w:rPr>
                <w:rFonts w:hint="eastAsia"/>
                <w:lang w:val="x-none"/>
              </w:rPr>
              <w:t>公允价值（元）</w:t>
            </w:r>
          </w:p>
        </w:tc>
        <w:tc>
          <w:tcPr>
            <w:tcW w:w="2495" w:type="dxa"/>
          </w:tcPr>
          <w:p w:rsidR="0062276D" w:rsidRDefault="0062276D" w:rsidP="0062276D">
            <w:pPr>
              <w:jc w:val="center"/>
              <w:rPr>
                <w:lang w:val="x-none"/>
              </w:rPr>
            </w:pPr>
            <w:r>
              <w:rPr>
                <w:rFonts w:hint="eastAsia"/>
                <w:lang w:val="x-none"/>
              </w:rPr>
              <w:t>占基金资产净值比例（％）</w:t>
            </w:r>
          </w:p>
        </w:tc>
      </w:tr>
      <w:tr w:rsidR="0062276D" w:rsidTr="0062276D">
        <w:tc>
          <w:tcPr>
            <w:tcW w:w="646" w:type="dxa"/>
          </w:tcPr>
          <w:p w:rsidR="0062276D" w:rsidRDefault="0062276D" w:rsidP="0062276D">
            <w:pPr>
              <w:jc w:val="left"/>
              <w:rPr>
                <w:lang w:val="x-none"/>
              </w:rPr>
            </w:pPr>
            <w:r>
              <w:rPr>
                <w:lang w:val="x-none"/>
              </w:rPr>
              <w:t>A</w:t>
            </w:r>
          </w:p>
        </w:tc>
        <w:tc>
          <w:tcPr>
            <w:tcW w:w="3595" w:type="dxa"/>
          </w:tcPr>
          <w:p w:rsidR="0062276D" w:rsidRDefault="0062276D" w:rsidP="0062276D">
            <w:pPr>
              <w:jc w:val="left"/>
              <w:rPr>
                <w:lang w:val="x-none"/>
              </w:rPr>
            </w:pPr>
            <w:r>
              <w:rPr>
                <w:rFonts w:hint="eastAsia"/>
                <w:lang w:val="x-none"/>
              </w:rPr>
              <w:t>农、林、牧、渔业</w:t>
            </w:r>
          </w:p>
        </w:tc>
        <w:tc>
          <w:tcPr>
            <w:tcW w:w="1769" w:type="dxa"/>
          </w:tcPr>
          <w:p w:rsidR="0062276D" w:rsidRDefault="0062276D" w:rsidP="0062276D">
            <w:pPr>
              <w:jc w:val="right"/>
              <w:rPr>
                <w:lang w:val="x-none"/>
              </w:rPr>
            </w:pPr>
            <w:r>
              <w:rPr>
                <w:lang w:val="x-none"/>
              </w:rPr>
              <w:t>470,015.00</w:t>
            </w:r>
          </w:p>
        </w:tc>
        <w:tc>
          <w:tcPr>
            <w:tcW w:w="2495" w:type="dxa"/>
          </w:tcPr>
          <w:p w:rsidR="0062276D" w:rsidRDefault="0062276D" w:rsidP="0062276D">
            <w:pPr>
              <w:jc w:val="right"/>
              <w:rPr>
                <w:lang w:val="x-none"/>
              </w:rPr>
            </w:pPr>
            <w:r>
              <w:rPr>
                <w:lang w:val="x-none"/>
              </w:rPr>
              <w:t>0.26</w:t>
            </w:r>
          </w:p>
        </w:tc>
      </w:tr>
      <w:tr w:rsidR="0062276D" w:rsidTr="0062276D">
        <w:tc>
          <w:tcPr>
            <w:tcW w:w="646" w:type="dxa"/>
          </w:tcPr>
          <w:p w:rsidR="0062276D" w:rsidRDefault="0062276D" w:rsidP="0062276D">
            <w:pPr>
              <w:jc w:val="left"/>
              <w:rPr>
                <w:lang w:val="x-none"/>
              </w:rPr>
            </w:pPr>
            <w:r>
              <w:rPr>
                <w:lang w:val="x-none"/>
              </w:rPr>
              <w:t>B</w:t>
            </w:r>
          </w:p>
        </w:tc>
        <w:tc>
          <w:tcPr>
            <w:tcW w:w="3595" w:type="dxa"/>
          </w:tcPr>
          <w:p w:rsidR="0062276D" w:rsidRDefault="0062276D" w:rsidP="0062276D">
            <w:pPr>
              <w:jc w:val="left"/>
              <w:rPr>
                <w:lang w:val="x-none"/>
              </w:rPr>
            </w:pPr>
            <w:r>
              <w:rPr>
                <w:rFonts w:hint="eastAsia"/>
                <w:lang w:val="x-none"/>
              </w:rPr>
              <w:t>采矿业</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C</w:t>
            </w:r>
          </w:p>
        </w:tc>
        <w:tc>
          <w:tcPr>
            <w:tcW w:w="3595" w:type="dxa"/>
          </w:tcPr>
          <w:p w:rsidR="0062276D" w:rsidRDefault="0062276D" w:rsidP="0062276D">
            <w:pPr>
              <w:jc w:val="left"/>
              <w:rPr>
                <w:lang w:val="x-none"/>
              </w:rPr>
            </w:pPr>
            <w:r>
              <w:rPr>
                <w:rFonts w:hint="eastAsia"/>
                <w:lang w:val="x-none"/>
              </w:rPr>
              <w:t>制造业</w:t>
            </w:r>
          </w:p>
        </w:tc>
        <w:tc>
          <w:tcPr>
            <w:tcW w:w="1769" w:type="dxa"/>
          </w:tcPr>
          <w:p w:rsidR="0062276D" w:rsidRDefault="0062276D" w:rsidP="0062276D">
            <w:pPr>
              <w:jc w:val="right"/>
              <w:rPr>
                <w:lang w:val="x-none"/>
              </w:rPr>
            </w:pPr>
            <w:r>
              <w:rPr>
                <w:lang w:val="x-none"/>
              </w:rPr>
              <w:t>16,055,774.89</w:t>
            </w:r>
          </w:p>
        </w:tc>
        <w:tc>
          <w:tcPr>
            <w:tcW w:w="2495" w:type="dxa"/>
          </w:tcPr>
          <w:p w:rsidR="0062276D" w:rsidRDefault="0062276D" w:rsidP="0062276D">
            <w:pPr>
              <w:jc w:val="right"/>
              <w:rPr>
                <w:lang w:val="x-none"/>
              </w:rPr>
            </w:pPr>
            <w:r>
              <w:rPr>
                <w:lang w:val="x-none"/>
              </w:rPr>
              <w:t>8.78</w:t>
            </w:r>
          </w:p>
        </w:tc>
      </w:tr>
      <w:tr w:rsidR="0062276D" w:rsidTr="0062276D">
        <w:tc>
          <w:tcPr>
            <w:tcW w:w="646" w:type="dxa"/>
          </w:tcPr>
          <w:p w:rsidR="0062276D" w:rsidRDefault="0062276D" w:rsidP="0062276D">
            <w:pPr>
              <w:jc w:val="left"/>
              <w:rPr>
                <w:lang w:val="x-none"/>
              </w:rPr>
            </w:pPr>
            <w:r>
              <w:rPr>
                <w:lang w:val="x-none"/>
              </w:rPr>
              <w:t>D</w:t>
            </w:r>
          </w:p>
        </w:tc>
        <w:tc>
          <w:tcPr>
            <w:tcW w:w="3595" w:type="dxa"/>
          </w:tcPr>
          <w:p w:rsidR="0062276D" w:rsidRDefault="0062276D" w:rsidP="0062276D">
            <w:pPr>
              <w:jc w:val="left"/>
              <w:rPr>
                <w:lang w:val="x-none"/>
              </w:rPr>
            </w:pPr>
            <w:r>
              <w:rPr>
                <w:rFonts w:hint="eastAsia"/>
                <w:lang w:val="x-none"/>
              </w:rPr>
              <w:t>电力、热力、燃气及水生产和供应业</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E</w:t>
            </w:r>
          </w:p>
        </w:tc>
        <w:tc>
          <w:tcPr>
            <w:tcW w:w="3595" w:type="dxa"/>
          </w:tcPr>
          <w:p w:rsidR="0062276D" w:rsidRDefault="0062276D" w:rsidP="0062276D">
            <w:pPr>
              <w:jc w:val="left"/>
              <w:rPr>
                <w:lang w:val="x-none"/>
              </w:rPr>
            </w:pPr>
            <w:r>
              <w:rPr>
                <w:rFonts w:hint="eastAsia"/>
                <w:lang w:val="x-none"/>
              </w:rPr>
              <w:t>建筑业</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F</w:t>
            </w:r>
          </w:p>
        </w:tc>
        <w:tc>
          <w:tcPr>
            <w:tcW w:w="3595" w:type="dxa"/>
          </w:tcPr>
          <w:p w:rsidR="0062276D" w:rsidRDefault="0062276D" w:rsidP="0062276D">
            <w:pPr>
              <w:jc w:val="left"/>
              <w:rPr>
                <w:lang w:val="x-none"/>
              </w:rPr>
            </w:pPr>
            <w:r>
              <w:rPr>
                <w:rFonts w:hint="eastAsia"/>
                <w:lang w:val="x-none"/>
              </w:rPr>
              <w:t>批发和零售业</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G</w:t>
            </w:r>
          </w:p>
        </w:tc>
        <w:tc>
          <w:tcPr>
            <w:tcW w:w="3595" w:type="dxa"/>
          </w:tcPr>
          <w:p w:rsidR="0062276D" w:rsidRDefault="0062276D" w:rsidP="0062276D">
            <w:pPr>
              <w:jc w:val="left"/>
              <w:rPr>
                <w:lang w:val="x-none"/>
              </w:rPr>
            </w:pPr>
            <w:r>
              <w:rPr>
                <w:rFonts w:hint="eastAsia"/>
                <w:lang w:val="x-none"/>
              </w:rPr>
              <w:t>交通运输、仓储和邮政业</w:t>
            </w:r>
          </w:p>
        </w:tc>
        <w:tc>
          <w:tcPr>
            <w:tcW w:w="1769" w:type="dxa"/>
          </w:tcPr>
          <w:p w:rsidR="0062276D" w:rsidRDefault="0062276D" w:rsidP="0062276D">
            <w:pPr>
              <w:jc w:val="right"/>
              <w:rPr>
                <w:lang w:val="x-none"/>
              </w:rPr>
            </w:pPr>
            <w:r>
              <w:rPr>
                <w:lang w:val="x-none"/>
              </w:rPr>
              <w:t>1,705,518.00</w:t>
            </w:r>
          </w:p>
        </w:tc>
        <w:tc>
          <w:tcPr>
            <w:tcW w:w="2495" w:type="dxa"/>
          </w:tcPr>
          <w:p w:rsidR="0062276D" w:rsidRDefault="0062276D" w:rsidP="0062276D">
            <w:pPr>
              <w:jc w:val="right"/>
              <w:rPr>
                <w:lang w:val="x-none"/>
              </w:rPr>
            </w:pPr>
            <w:r>
              <w:rPr>
                <w:lang w:val="x-none"/>
              </w:rPr>
              <w:t>0.93</w:t>
            </w:r>
          </w:p>
        </w:tc>
      </w:tr>
      <w:tr w:rsidR="0062276D" w:rsidTr="0062276D">
        <w:tc>
          <w:tcPr>
            <w:tcW w:w="646" w:type="dxa"/>
          </w:tcPr>
          <w:p w:rsidR="0062276D" w:rsidRDefault="0062276D" w:rsidP="0062276D">
            <w:pPr>
              <w:jc w:val="left"/>
              <w:rPr>
                <w:lang w:val="x-none"/>
              </w:rPr>
            </w:pPr>
            <w:r>
              <w:rPr>
                <w:lang w:val="x-none"/>
              </w:rPr>
              <w:t>H</w:t>
            </w:r>
          </w:p>
        </w:tc>
        <w:tc>
          <w:tcPr>
            <w:tcW w:w="3595" w:type="dxa"/>
          </w:tcPr>
          <w:p w:rsidR="0062276D" w:rsidRDefault="0062276D" w:rsidP="0062276D">
            <w:pPr>
              <w:jc w:val="left"/>
              <w:rPr>
                <w:lang w:val="x-none"/>
              </w:rPr>
            </w:pPr>
            <w:r>
              <w:rPr>
                <w:rFonts w:hint="eastAsia"/>
                <w:lang w:val="x-none"/>
              </w:rPr>
              <w:t>住宿和餐饮业</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I</w:t>
            </w:r>
          </w:p>
        </w:tc>
        <w:tc>
          <w:tcPr>
            <w:tcW w:w="3595" w:type="dxa"/>
          </w:tcPr>
          <w:p w:rsidR="0062276D" w:rsidRDefault="0062276D" w:rsidP="0062276D">
            <w:pPr>
              <w:jc w:val="left"/>
              <w:rPr>
                <w:lang w:val="x-none"/>
              </w:rPr>
            </w:pPr>
            <w:r>
              <w:rPr>
                <w:rFonts w:hint="eastAsia"/>
                <w:lang w:val="x-none"/>
              </w:rPr>
              <w:t>信息传输、软件和信息技术服务业</w:t>
            </w:r>
          </w:p>
        </w:tc>
        <w:tc>
          <w:tcPr>
            <w:tcW w:w="1769" w:type="dxa"/>
          </w:tcPr>
          <w:p w:rsidR="0062276D" w:rsidRDefault="0062276D" w:rsidP="0062276D">
            <w:pPr>
              <w:jc w:val="right"/>
              <w:rPr>
                <w:lang w:val="x-none"/>
              </w:rPr>
            </w:pPr>
            <w:r>
              <w:rPr>
                <w:lang w:val="x-none"/>
              </w:rPr>
              <w:t>2,043,576.00</w:t>
            </w:r>
          </w:p>
        </w:tc>
        <w:tc>
          <w:tcPr>
            <w:tcW w:w="2495" w:type="dxa"/>
          </w:tcPr>
          <w:p w:rsidR="0062276D" w:rsidRDefault="0062276D" w:rsidP="0062276D">
            <w:pPr>
              <w:jc w:val="right"/>
              <w:rPr>
                <w:lang w:val="x-none"/>
              </w:rPr>
            </w:pPr>
            <w:r>
              <w:rPr>
                <w:lang w:val="x-none"/>
              </w:rPr>
              <w:t>1.12</w:t>
            </w:r>
          </w:p>
        </w:tc>
      </w:tr>
      <w:tr w:rsidR="0062276D" w:rsidTr="0062276D">
        <w:tc>
          <w:tcPr>
            <w:tcW w:w="646" w:type="dxa"/>
          </w:tcPr>
          <w:p w:rsidR="0062276D" w:rsidRDefault="0062276D" w:rsidP="0062276D">
            <w:pPr>
              <w:jc w:val="left"/>
              <w:rPr>
                <w:lang w:val="x-none"/>
              </w:rPr>
            </w:pPr>
            <w:r>
              <w:rPr>
                <w:lang w:val="x-none"/>
              </w:rPr>
              <w:t>J</w:t>
            </w:r>
          </w:p>
        </w:tc>
        <w:tc>
          <w:tcPr>
            <w:tcW w:w="3595" w:type="dxa"/>
          </w:tcPr>
          <w:p w:rsidR="0062276D" w:rsidRDefault="0062276D" w:rsidP="0062276D">
            <w:pPr>
              <w:jc w:val="left"/>
              <w:rPr>
                <w:lang w:val="x-none"/>
              </w:rPr>
            </w:pPr>
            <w:r>
              <w:rPr>
                <w:rFonts w:hint="eastAsia"/>
                <w:lang w:val="x-none"/>
              </w:rPr>
              <w:t>金融业</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K</w:t>
            </w:r>
          </w:p>
        </w:tc>
        <w:tc>
          <w:tcPr>
            <w:tcW w:w="3595" w:type="dxa"/>
          </w:tcPr>
          <w:p w:rsidR="0062276D" w:rsidRDefault="0062276D" w:rsidP="0062276D">
            <w:pPr>
              <w:jc w:val="left"/>
              <w:rPr>
                <w:lang w:val="x-none"/>
              </w:rPr>
            </w:pPr>
            <w:r>
              <w:rPr>
                <w:rFonts w:hint="eastAsia"/>
                <w:lang w:val="x-none"/>
              </w:rPr>
              <w:t>房地产业</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L</w:t>
            </w:r>
          </w:p>
        </w:tc>
        <w:tc>
          <w:tcPr>
            <w:tcW w:w="3595" w:type="dxa"/>
          </w:tcPr>
          <w:p w:rsidR="0062276D" w:rsidRDefault="0062276D" w:rsidP="0062276D">
            <w:pPr>
              <w:jc w:val="left"/>
              <w:rPr>
                <w:lang w:val="x-none"/>
              </w:rPr>
            </w:pPr>
            <w:r>
              <w:rPr>
                <w:rFonts w:hint="eastAsia"/>
                <w:lang w:val="x-none"/>
              </w:rPr>
              <w:t>租赁和商务服务业</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M</w:t>
            </w:r>
          </w:p>
        </w:tc>
        <w:tc>
          <w:tcPr>
            <w:tcW w:w="3595" w:type="dxa"/>
          </w:tcPr>
          <w:p w:rsidR="0062276D" w:rsidRDefault="0062276D" w:rsidP="0062276D">
            <w:pPr>
              <w:jc w:val="left"/>
              <w:rPr>
                <w:lang w:val="x-none"/>
              </w:rPr>
            </w:pPr>
            <w:r>
              <w:rPr>
                <w:rFonts w:hint="eastAsia"/>
                <w:lang w:val="x-none"/>
              </w:rPr>
              <w:t>科学研究和技术服务业</w:t>
            </w:r>
          </w:p>
        </w:tc>
        <w:tc>
          <w:tcPr>
            <w:tcW w:w="1769" w:type="dxa"/>
          </w:tcPr>
          <w:p w:rsidR="0062276D" w:rsidRDefault="0062276D" w:rsidP="0062276D">
            <w:pPr>
              <w:jc w:val="right"/>
              <w:rPr>
                <w:lang w:val="x-none"/>
              </w:rPr>
            </w:pPr>
            <w:r>
              <w:rPr>
                <w:lang w:val="x-none"/>
              </w:rPr>
              <w:t>304,020.00</w:t>
            </w:r>
          </w:p>
        </w:tc>
        <w:tc>
          <w:tcPr>
            <w:tcW w:w="2495" w:type="dxa"/>
          </w:tcPr>
          <w:p w:rsidR="0062276D" w:rsidRDefault="0062276D" w:rsidP="0062276D">
            <w:pPr>
              <w:jc w:val="right"/>
              <w:rPr>
                <w:lang w:val="x-none"/>
              </w:rPr>
            </w:pPr>
            <w:r>
              <w:rPr>
                <w:lang w:val="x-none"/>
              </w:rPr>
              <w:t>0.17</w:t>
            </w:r>
          </w:p>
        </w:tc>
      </w:tr>
      <w:tr w:rsidR="0062276D" w:rsidTr="0062276D">
        <w:tc>
          <w:tcPr>
            <w:tcW w:w="646" w:type="dxa"/>
          </w:tcPr>
          <w:p w:rsidR="0062276D" w:rsidRDefault="0062276D" w:rsidP="0062276D">
            <w:pPr>
              <w:jc w:val="left"/>
              <w:rPr>
                <w:lang w:val="x-none"/>
              </w:rPr>
            </w:pPr>
            <w:r>
              <w:rPr>
                <w:lang w:val="x-none"/>
              </w:rPr>
              <w:t>N</w:t>
            </w:r>
          </w:p>
        </w:tc>
        <w:tc>
          <w:tcPr>
            <w:tcW w:w="3595" w:type="dxa"/>
          </w:tcPr>
          <w:p w:rsidR="0062276D" w:rsidRDefault="0062276D" w:rsidP="0062276D">
            <w:pPr>
              <w:jc w:val="left"/>
              <w:rPr>
                <w:lang w:val="x-none"/>
              </w:rPr>
            </w:pPr>
            <w:r>
              <w:rPr>
                <w:rFonts w:hint="eastAsia"/>
                <w:lang w:val="x-none"/>
              </w:rPr>
              <w:t>水利、环境和公共设施管理业</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O</w:t>
            </w:r>
          </w:p>
        </w:tc>
        <w:tc>
          <w:tcPr>
            <w:tcW w:w="3595" w:type="dxa"/>
          </w:tcPr>
          <w:p w:rsidR="0062276D" w:rsidRDefault="0062276D" w:rsidP="0062276D">
            <w:pPr>
              <w:jc w:val="left"/>
              <w:rPr>
                <w:lang w:val="x-none"/>
              </w:rPr>
            </w:pPr>
            <w:r>
              <w:rPr>
                <w:rFonts w:hint="eastAsia"/>
                <w:lang w:val="x-none"/>
              </w:rPr>
              <w:t>居民服务、修理和其他服务业</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P</w:t>
            </w:r>
          </w:p>
        </w:tc>
        <w:tc>
          <w:tcPr>
            <w:tcW w:w="3595" w:type="dxa"/>
          </w:tcPr>
          <w:p w:rsidR="0062276D" w:rsidRDefault="0062276D" w:rsidP="0062276D">
            <w:pPr>
              <w:jc w:val="left"/>
              <w:rPr>
                <w:lang w:val="x-none"/>
              </w:rPr>
            </w:pPr>
            <w:r>
              <w:rPr>
                <w:rFonts w:hint="eastAsia"/>
                <w:lang w:val="x-none"/>
              </w:rPr>
              <w:t>教育</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Q</w:t>
            </w:r>
          </w:p>
        </w:tc>
        <w:tc>
          <w:tcPr>
            <w:tcW w:w="3595" w:type="dxa"/>
          </w:tcPr>
          <w:p w:rsidR="0062276D" w:rsidRDefault="0062276D" w:rsidP="0062276D">
            <w:pPr>
              <w:jc w:val="left"/>
              <w:rPr>
                <w:lang w:val="x-none"/>
              </w:rPr>
            </w:pPr>
            <w:r>
              <w:rPr>
                <w:rFonts w:hint="eastAsia"/>
                <w:lang w:val="x-none"/>
              </w:rPr>
              <w:t>卫生和社会工作</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R</w:t>
            </w:r>
          </w:p>
        </w:tc>
        <w:tc>
          <w:tcPr>
            <w:tcW w:w="3595" w:type="dxa"/>
          </w:tcPr>
          <w:p w:rsidR="0062276D" w:rsidRDefault="0062276D" w:rsidP="0062276D">
            <w:pPr>
              <w:jc w:val="left"/>
              <w:rPr>
                <w:lang w:val="x-none"/>
              </w:rPr>
            </w:pPr>
            <w:r>
              <w:rPr>
                <w:rFonts w:hint="eastAsia"/>
                <w:lang w:val="x-none"/>
              </w:rPr>
              <w:t>文化、体育和娱乐业</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r>
              <w:rPr>
                <w:lang w:val="x-none"/>
              </w:rPr>
              <w:t>S</w:t>
            </w:r>
          </w:p>
        </w:tc>
        <w:tc>
          <w:tcPr>
            <w:tcW w:w="3595" w:type="dxa"/>
          </w:tcPr>
          <w:p w:rsidR="0062276D" w:rsidRDefault="0062276D" w:rsidP="0062276D">
            <w:pPr>
              <w:jc w:val="left"/>
              <w:rPr>
                <w:lang w:val="x-none"/>
              </w:rPr>
            </w:pPr>
            <w:r>
              <w:rPr>
                <w:rFonts w:hint="eastAsia"/>
                <w:lang w:val="x-none"/>
              </w:rPr>
              <w:t>综合</w:t>
            </w:r>
          </w:p>
        </w:tc>
        <w:tc>
          <w:tcPr>
            <w:tcW w:w="1769" w:type="dxa"/>
          </w:tcPr>
          <w:p w:rsidR="0062276D" w:rsidRDefault="0062276D" w:rsidP="0062276D">
            <w:pPr>
              <w:jc w:val="right"/>
              <w:rPr>
                <w:lang w:val="x-none"/>
              </w:rPr>
            </w:pPr>
            <w:r>
              <w:rPr>
                <w:lang w:val="x-none"/>
              </w:rPr>
              <w:t>-</w:t>
            </w:r>
          </w:p>
        </w:tc>
        <w:tc>
          <w:tcPr>
            <w:tcW w:w="2495" w:type="dxa"/>
          </w:tcPr>
          <w:p w:rsidR="0062276D" w:rsidRDefault="0062276D" w:rsidP="0062276D">
            <w:pPr>
              <w:jc w:val="right"/>
              <w:rPr>
                <w:lang w:val="x-none"/>
              </w:rPr>
            </w:pPr>
            <w:r>
              <w:rPr>
                <w:lang w:val="x-none"/>
              </w:rPr>
              <w:t>-</w:t>
            </w:r>
          </w:p>
        </w:tc>
      </w:tr>
      <w:tr w:rsidR="0062276D" w:rsidTr="0062276D">
        <w:tc>
          <w:tcPr>
            <w:tcW w:w="646" w:type="dxa"/>
          </w:tcPr>
          <w:p w:rsidR="0062276D" w:rsidRDefault="0062276D" w:rsidP="0062276D">
            <w:pPr>
              <w:jc w:val="left"/>
              <w:rPr>
                <w:lang w:val="x-none"/>
              </w:rPr>
            </w:pPr>
          </w:p>
        </w:tc>
        <w:tc>
          <w:tcPr>
            <w:tcW w:w="3595" w:type="dxa"/>
          </w:tcPr>
          <w:p w:rsidR="0062276D" w:rsidRDefault="0062276D" w:rsidP="0062276D">
            <w:pPr>
              <w:jc w:val="left"/>
              <w:rPr>
                <w:lang w:val="x-none"/>
              </w:rPr>
            </w:pPr>
            <w:r>
              <w:rPr>
                <w:rFonts w:hint="eastAsia"/>
                <w:lang w:val="x-none"/>
              </w:rPr>
              <w:t>合计</w:t>
            </w:r>
          </w:p>
        </w:tc>
        <w:tc>
          <w:tcPr>
            <w:tcW w:w="1769" w:type="dxa"/>
          </w:tcPr>
          <w:p w:rsidR="0062276D" w:rsidRDefault="0062276D" w:rsidP="0062276D">
            <w:pPr>
              <w:jc w:val="right"/>
              <w:rPr>
                <w:lang w:val="x-none"/>
              </w:rPr>
            </w:pPr>
            <w:r>
              <w:rPr>
                <w:lang w:val="x-none"/>
              </w:rPr>
              <w:t>20,578,903.89</w:t>
            </w:r>
          </w:p>
        </w:tc>
        <w:tc>
          <w:tcPr>
            <w:tcW w:w="2495" w:type="dxa"/>
          </w:tcPr>
          <w:p w:rsidR="0062276D" w:rsidRDefault="0062276D" w:rsidP="0062276D">
            <w:pPr>
              <w:jc w:val="right"/>
              <w:rPr>
                <w:lang w:val="x-none"/>
              </w:rPr>
            </w:pPr>
            <w:r>
              <w:rPr>
                <w:lang w:val="x-none"/>
              </w:rPr>
              <w:t>11.25</w:t>
            </w:r>
          </w:p>
        </w:tc>
      </w:tr>
    </w:tbl>
    <w:p w:rsidR="0062276D" w:rsidRDefault="0062276D" w:rsidP="0062276D">
      <w:pPr>
        <w:pStyle w:val="-3"/>
        <w:spacing w:before="156" w:after="156"/>
      </w:pPr>
      <w:r>
        <w:rPr>
          <w:rFonts w:hint="eastAsia"/>
        </w:rPr>
        <w:t>报告期末按行业分类的港股通投资股票投资组合</w:t>
      </w:r>
    </w:p>
    <w:p w:rsidR="0062276D" w:rsidRDefault="0062276D" w:rsidP="0062276D">
      <w:pPr>
        <w:pStyle w:val="-"/>
        <w:ind w:firstLine="420"/>
      </w:pPr>
      <w:r>
        <w:rPr>
          <w:rFonts w:hint="eastAsia"/>
        </w:rPr>
        <w:lastRenderedPageBreak/>
        <w:t>本基金本报告期末未持有港股通投资股票。</w:t>
      </w:r>
    </w:p>
    <w:p w:rsidR="0062276D" w:rsidRDefault="0062276D" w:rsidP="0062276D">
      <w:pPr>
        <w:pStyle w:val="-2"/>
        <w:spacing w:before="312"/>
      </w:pPr>
      <w:r>
        <w:rPr>
          <w:rFonts w:hint="eastAsia"/>
        </w:rPr>
        <w:t>报告期末按公允价值占基金资产净值比例大小排序的前十名股票投资明细</w:t>
      </w:r>
    </w:p>
    <w:p w:rsidR="0062276D" w:rsidRDefault="0062276D" w:rsidP="0062276D">
      <w:pPr>
        <w:jc w:val="right"/>
        <w:rPr>
          <w:lang w:val="x-none"/>
        </w:rPr>
      </w:pPr>
      <w:r>
        <w:rPr>
          <w:rFonts w:hint="eastAsia"/>
          <w:lang w:val="x-none"/>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62276D" w:rsidTr="0062276D">
        <w:trPr>
          <w:cnfStyle w:val="100000000000" w:firstRow="1" w:lastRow="0" w:firstColumn="0" w:lastColumn="0" w:oddVBand="0" w:evenVBand="0" w:oddHBand="0" w:evenHBand="0" w:firstRowFirstColumn="0" w:firstRowLastColumn="0" w:lastRowFirstColumn="0" w:lastRowLastColumn="0"/>
        </w:trPr>
        <w:tc>
          <w:tcPr>
            <w:tcW w:w="652" w:type="dxa"/>
          </w:tcPr>
          <w:p w:rsidR="0062276D" w:rsidRDefault="0062276D" w:rsidP="0062276D">
            <w:pPr>
              <w:jc w:val="center"/>
              <w:rPr>
                <w:lang w:val="x-none"/>
              </w:rPr>
            </w:pPr>
            <w:r>
              <w:rPr>
                <w:rFonts w:hint="eastAsia"/>
                <w:lang w:val="x-none"/>
              </w:rPr>
              <w:t>序号</w:t>
            </w:r>
          </w:p>
        </w:tc>
        <w:tc>
          <w:tcPr>
            <w:tcW w:w="1349" w:type="dxa"/>
          </w:tcPr>
          <w:p w:rsidR="0062276D" w:rsidRDefault="0062276D" w:rsidP="0062276D">
            <w:pPr>
              <w:jc w:val="center"/>
              <w:rPr>
                <w:lang w:val="x-none"/>
              </w:rPr>
            </w:pPr>
            <w:r>
              <w:rPr>
                <w:rFonts w:hint="eastAsia"/>
                <w:lang w:val="x-none"/>
              </w:rPr>
              <w:t>股票代码</w:t>
            </w:r>
          </w:p>
        </w:tc>
        <w:tc>
          <w:tcPr>
            <w:tcW w:w="1349" w:type="dxa"/>
          </w:tcPr>
          <w:p w:rsidR="0062276D" w:rsidRDefault="0062276D" w:rsidP="0062276D">
            <w:pPr>
              <w:jc w:val="center"/>
              <w:rPr>
                <w:lang w:val="x-none"/>
              </w:rPr>
            </w:pPr>
            <w:r>
              <w:rPr>
                <w:rFonts w:hint="eastAsia"/>
                <w:lang w:val="x-none"/>
              </w:rPr>
              <w:t>股票名称</w:t>
            </w:r>
          </w:p>
        </w:tc>
        <w:tc>
          <w:tcPr>
            <w:tcW w:w="1718" w:type="dxa"/>
          </w:tcPr>
          <w:p w:rsidR="0062276D" w:rsidRDefault="0062276D" w:rsidP="0062276D">
            <w:pPr>
              <w:jc w:val="center"/>
              <w:rPr>
                <w:lang w:val="x-none"/>
              </w:rPr>
            </w:pPr>
            <w:r>
              <w:rPr>
                <w:rFonts w:hint="eastAsia"/>
                <w:lang w:val="x-none"/>
              </w:rPr>
              <w:t>数量（股）</w:t>
            </w:r>
          </w:p>
        </w:tc>
        <w:tc>
          <w:tcPr>
            <w:tcW w:w="1718" w:type="dxa"/>
          </w:tcPr>
          <w:p w:rsidR="0062276D" w:rsidRDefault="0062276D" w:rsidP="0062276D">
            <w:pPr>
              <w:jc w:val="center"/>
              <w:rPr>
                <w:lang w:val="x-none"/>
              </w:rPr>
            </w:pPr>
            <w:r>
              <w:rPr>
                <w:rFonts w:hint="eastAsia"/>
                <w:lang w:val="x-none"/>
              </w:rPr>
              <w:t>公允价值（元）</w:t>
            </w:r>
          </w:p>
        </w:tc>
        <w:tc>
          <w:tcPr>
            <w:tcW w:w="1718" w:type="dxa"/>
          </w:tcPr>
          <w:p w:rsidR="0062276D" w:rsidRDefault="0062276D" w:rsidP="0062276D">
            <w:pPr>
              <w:jc w:val="center"/>
              <w:rPr>
                <w:lang w:val="x-none"/>
              </w:rPr>
            </w:pPr>
            <w:r>
              <w:rPr>
                <w:rFonts w:hint="eastAsia"/>
                <w:lang w:val="x-none"/>
              </w:rPr>
              <w:t>占基金资产净值比例（％）</w:t>
            </w:r>
          </w:p>
        </w:tc>
      </w:tr>
      <w:tr w:rsidR="0062276D" w:rsidTr="0062276D">
        <w:tc>
          <w:tcPr>
            <w:tcW w:w="652" w:type="dxa"/>
          </w:tcPr>
          <w:p w:rsidR="0062276D" w:rsidRDefault="0062276D" w:rsidP="0062276D">
            <w:pPr>
              <w:jc w:val="center"/>
              <w:rPr>
                <w:lang w:val="x-none"/>
              </w:rPr>
            </w:pPr>
            <w:r>
              <w:rPr>
                <w:lang w:val="x-none"/>
              </w:rPr>
              <w:t>1</w:t>
            </w:r>
          </w:p>
        </w:tc>
        <w:tc>
          <w:tcPr>
            <w:tcW w:w="1349" w:type="dxa"/>
          </w:tcPr>
          <w:p w:rsidR="0062276D" w:rsidRDefault="0062276D" w:rsidP="0062276D">
            <w:pPr>
              <w:jc w:val="left"/>
              <w:rPr>
                <w:lang w:val="x-none"/>
              </w:rPr>
            </w:pPr>
            <w:r>
              <w:rPr>
                <w:lang w:val="x-none"/>
              </w:rPr>
              <w:t>601111</w:t>
            </w:r>
          </w:p>
        </w:tc>
        <w:tc>
          <w:tcPr>
            <w:tcW w:w="1349" w:type="dxa"/>
          </w:tcPr>
          <w:p w:rsidR="0062276D" w:rsidRDefault="0062276D" w:rsidP="0062276D">
            <w:pPr>
              <w:jc w:val="left"/>
              <w:rPr>
                <w:lang w:val="x-none"/>
              </w:rPr>
            </w:pPr>
            <w:r>
              <w:rPr>
                <w:rFonts w:hint="eastAsia"/>
                <w:lang w:val="x-none"/>
              </w:rPr>
              <w:t>中国国航</w:t>
            </w:r>
          </w:p>
        </w:tc>
        <w:tc>
          <w:tcPr>
            <w:tcW w:w="1718" w:type="dxa"/>
          </w:tcPr>
          <w:p w:rsidR="0062276D" w:rsidRDefault="0062276D" w:rsidP="0062276D">
            <w:pPr>
              <w:jc w:val="right"/>
              <w:rPr>
                <w:lang w:val="x-none"/>
              </w:rPr>
            </w:pPr>
            <w:r>
              <w:rPr>
                <w:lang w:val="x-none"/>
              </w:rPr>
              <w:t>231,100</w:t>
            </w:r>
          </w:p>
        </w:tc>
        <w:tc>
          <w:tcPr>
            <w:tcW w:w="1718" w:type="dxa"/>
          </w:tcPr>
          <w:p w:rsidR="0062276D" w:rsidRDefault="0062276D" w:rsidP="0062276D">
            <w:pPr>
              <w:jc w:val="right"/>
              <w:rPr>
                <w:lang w:val="x-none"/>
              </w:rPr>
            </w:pPr>
            <w:r>
              <w:rPr>
                <w:lang w:val="x-none"/>
              </w:rPr>
              <w:t>1,705,518.00</w:t>
            </w:r>
          </w:p>
        </w:tc>
        <w:tc>
          <w:tcPr>
            <w:tcW w:w="1718" w:type="dxa"/>
          </w:tcPr>
          <w:p w:rsidR="0062276D" w:rsidRDefault="0062276D" w:rsidP="0062276D">
            <w:pPr>
              <w:jc w:val="right"/>
              <w:rPr>
                <w:lang w:val="x-none"/>
              </w:rPr>
            </w:pPr>
            <w:r>
              <w:rPr>
                <w:lang w:val="x-none"/>
              </w:rPr>
              <w:t>0.93</w:t>
            </w:r>
          </w:p>
        </w:tc>
      </w:tr>
      <w:tr w:rsidR="0062276D" w:rsidTr="0062276D">
        <w:tc>
          <w:tcPr>
            <w:tcW w:w="652" w:type="dxa"/>
          </w:tcPr>
          <w:p w:rsidR="0062276D" w:rsidRDefault="0062276D" w:rsidP="0062276D">
            <w:pPr>
              <w:jc w:val="center"/>
              <w:rPr>
                <w:lang w:val="x-none"/>
              </w:rPr>
            </w:pPr>
            <w:r>
              <w:rPr>
                <w:lang w:val="x-none"/>
              </w:rPr>
              <w:t>2</w:t>
            </w:r>
          </w:p>
        </w:tc>
        <w:tc>
          <w:tcPr>
            <w:tcW w:w="1349" w:type="dxa"/>
          </w:tcPr>
          <w:p w:rsidR="0062276D" w:rsidRDefault="0062276D" w:rsidP="0062276D">
            <w:pPr>
              <w:jc w:val="left"/>
              <w:rPr>
                <w:lang w:val="x-none"/>
              </w:rPr>
            </w:pPr>
            <w:r>
              <w:rPr>
                <w:lang w:val="x-none"/>
              </w:rPr>
              <w:t>603613</w:t>
            </w:r>
          </w:p>
        </w:tc>
        <w:tc>
          <w:tcPr>
            <w:tcW w:w="1349" w:type="dxa"/>
          </w:tcPr>
          <w:p w:rsidR="0062276D" w:rsidRDefault="0062276D" w:rsidP="0062276D">
            <w:pPr>
              <w:jc w:val="left"/>
              <w:rPr>
                <w:lang w:val="x-none"/>
              </w:rPr>
            </w:pPr>
            <w:r>
              <w:rPr>
                <w:rFonts w:hint="eastAsia"/>
                <w:lang w:val="x-none"/>
              </w:rPr>
              <w:t>国联股份</w:t>
            </w:r>
          </w:p>
        </w:tc>
        <w:tc>
          <w:tcPr>
            <w:tcW w:w="1718" w:type="dxa"/>
          </w:tcPr>
          <w:p w:rsidR="0062276D" w:rsidRDefault="0062276D" w:rsidP="0062276D">
            <w:pPr>
              <w:jc w:val="right"/>
              <w:rPr>
                <w:lang w:val="x-none"/>
              </w:rPr>
            </w:pPr>
            <w:r>
              <w:rPr>
                <w:lang w:val="x-none"/>
              </w:rPr>
              <w:t>69,600</w:t>
            </w:r>
          </w:p>
        </w:tc>
        <w:tc>
          <w:tcPr>
            <w:tcW w:w="1718" w:type="dxa"/>
          </w:tcPr>
          <w:p w:rsidR="0062276D" w:rsidRDefault="0062276D" w:rsidP="0062276D">
            <w:pPr>
              <w:jc w:val="right"/>
              <w:rPr>
                <w:lang w:val="x-none"/>
              </w:rPr>
            </w:pPr>
            <w:r>
              <w:rPr>
                <w:lang w:val="x-none"/>
              </w:rPr>
              <w:t>1,364,856.00</w:t>
            </w:r>
          </w:p>
        </w:tc>
        <w:tc>
          <w:tcPr>
            <w:tcW w:w="1718" w:type="dxa"/>
          </w:tcPr>
          <w:p w:rsidR="0062276D" w:rsidRDefault="0062276D" w:rsidP="0062276D">
            <w:pPr>
              <w:jc w:val="right"/>
              <w:rPr>
                <w:lang w:val="x-none"/>
              </w:rPr>
            </w:pPr>
            <w:r>
              <w:rPr>
                <w:lang w:val="x-none"/>
              </w:rPr>
              <w:t>0.75</w:t>
            </w:r>
          </w:p>
        </w:tc>
      </w:tr>
      <w:tr w:rsidR="0062276D" w:rsidTr="0062276D">
        <w:tc>
          <w:tcPr>
            <w:tcW w:w="652" w:type="dxa"/>
          </w:tcPr>
          <w:p w:rsidR="0062276D" w:rsidRDefault="0062276D" w:rsidP="0062276D">
            <w:pPr>
              <w:jc w:val="center"/>
              <w:rPr>
                <w:lang w:val="x-none"/>
              </w:rPr>
            </w:pPr>
            <w:r>
              <w:rPr>
                <w:lang w:val="x-none"/>
              </w:rPr>
              <w:t>3</w:t>
            </w:r>
          </w:p>
        </w:tc>
        <w:tc>
          <w:tcPr>
            <w:tcW w:w="1349" w:type="dxa"/>
          </w:tcPr>
          <w:p w:rsidR="0062276D" w:rsidRDefault="0062276D" w:rsidP="0062276D">
            <w:pPr>
              <w:jc w:val="left"/>
              <w:rPr>
                <w:lang w:val="x-none"/>
              </w:rPr>
            </w:pPr>
            <w:r>
              <w:rPr>
                <w:lang w:val="x-none"/>
              </w:rPr>
              <w:t>300699</w:t>
            </w:r>
          </w:p>
        </w:tc>
        <w:tc>
          <w:tcPr>
            <w:tcW w:w="1349" w:type="dxa"/>
          </w:tcPr>
          <w:p w:rsidR="0062276D" w:rsidRDefault="0062276D" w:rsidP="0062276D">
            <w:pPr>
              <w:jc w:val="left"/>
              <w:rPr>
                <w:lang w:val="x-none"/>
              </w:rPr>
            </w:pPr>
            <w:r>
              <w:rPr>
                <w:rFonts w:hint="eastAsia"/>
                <w:lang w:val="x-none"/>
              </w:rPr>
              <w:t>光威复材</w:t>
            </w:r>
          </w:p>
        </w:tc>
        <w:tc>
          <w:tcPr>
            <w:tcW w:w="1718" w:type="dxa"/>
          </w:tcPr>
          <w:p w:rsidR="0062276D" w:rsidRDefault="0062276D" w:rsidP="0062276D">
            <w:pPr>
              <w:jc w:val="right"/>
              <w:rPr>
                <w:lang w:val="x-none"/>
              </w:rPr>
            </w:pPr>
            <w:r>
              <w:rPr>
                <w:lang w:val="x-none"/>
              </w:rPr>
              <w:t>54,940</w:t>
            </w:r>
          </w:p>
        </w:tc>
        <w:tc>
          <w:tcPr>
            <w:tcW w:w="1718" w:type="dxa"/>
          </w:tcPr>
          <w:p w:rsidR="0062276D" w:rsidRDefault="0062276D" w:rsidP="0062276D">
            <w:pPr>
              <w:jc w:val="right"/>
              <w:rPr>
                <w:lang w:val="x-none"/>
              </w:rPr>
            </w:pPr>
            <w:r>
              <w:rPr>
                <w:lang w:val="x-none"/>
              </w:rPr>
              <w:t>1,364,160.20</w:t>
            </w:r>
          </w:p>
        </w:tc>
        <w:tc>
          <w:tcPr>
            <w:tcW w:w="1718" w:type="dxa"/>
          </w:tcPr>
          <w:p w:rsidR="0062276D" w:rsidRDefault="0062276D" w:rsidP="0062276D">
            <w:pPr>
              <w:jc w:val="right"/>
              <w:rPr>
                <w:lang w:val="x-none"/>
              </w:rPr>
            </w:pPr>
            <w:r>
              <w:rPr>
                <w:lang w:val="x-none"/>
              </w:rPr>
              <w:t>0.75</w:t>
            </w:r>
          </w:p>
        </w:tc>
      </w:tr>
      <w:tr w:rsidR="0062276D" w:rsidTr="0062276D">
        <w:tc>
          <w:tcPr>
            <w:tcW w:w="652" w:type="dxa"/>
          </w:tcPr>
          <w:p w:rsidR="0062276D" w:rsidRDefault="0062276D" w:rsidP="0062276D">
            <w:pPr>
              <w:jc w:val="center"/>
              <w:rPr>
                <w:lang w:val="x-none"/>
              </w:rPr>
            </w:pPr>
            <w:r>
              <w:rPr>
                <w:lang w:val="x-none"/>
              </w:rPr>
              <w:t>4</w:t>
            </w:r>
          </w:p>
        </w:tc>
        <w:tc>
          <w:tcPr>
            <w:tcW w:w="1349" w:type="dxa"/>
          </w:tcPr>
          <w:p w:rsidR="0062276D" w:rsidRDefault="0062276D" w:rsidP="0062276D">
            <w:pPr>
              <w:jc w:val="left"/>
              <w:rPr>
                <w:lang w:val="x-none"/>
              </w:rPr>
            </w:pPr>
            <w:r>
              <w:rPr>
                <w:lang w:val="x-none"/>
              </w:rPr>
              <w:t>688269</w:t>
            </w:r>
          </w:p>
        </w:tc>
        <w:tc>
          <w:tcPr>
            <w:tcW w:w="1349" w:type="dxa"/>
          </w:tcPr>
          <w:p w:rsidR="0062276D" w:rsidRDefault="0062276D" w:rsidP="0062276D">
            <w:pPr>
              <w:jc w:val="left"/>
              <w:rPr>
                <w:lang w:val="x-none"/>
              </w:rPr>
            </w:pPr>
            <w:r>
              <w:rPr>
                <w:rFonts w:hint="eastAsia"/>
                <w:lang w:val="x-none"/>
              </w:rPr>
              <w:t>凯立新材</w:t>
            </w:r>
          </w:p>
        </w:tc>
        <w:tc>
          <w:tcPr>
            <w:tcW w:w="1718" w:type="dxa"/>
          </w:tcPr>
          <w:p w:rsidR="0062276D" w:rsidRDefault="0062276D" w:rsidP="0062276D">
            <w:pPr>
              <w:jc w:val="right"/>
              <w:rPr>
                <w:lang w:val="x-none"/>
              </w:rPr>
            </w:pPr>
            <w:r>
              <w:rPr>
                <w:lang w:val="x-none"/>
              </w:rPr>
              <w:t>52,614</w:t>
            </w:r>
          </w:p>
        </w:tc>
        <w:tc>
          <w:tcPr>
            <w:tcW w:w="1718" w:type="dxa"/>
          </w:tcPr>
          <w:p w:rsidR="0062276D" w:rsidRDefault="0062276D" w:rsidP="0062276D">
            <w:pPr>
              <w:jc w:val="right"/>
              <w:rPr>
                <w:lang w:val="x-none"/>
              </w:rPr>
            </w:pPr>
            <w:r>
              <w:rPr>
                <w:lang w:val="x-none"/>
              </w:rPr>
              <w:t>1,344,287.70</w:t>
            </w:r>
          </w:p>
        </w:tc>
        <w:tc>
          <w:tcPr>
            <w:tcW w:w="1718" w:type="dxa"/>
          </w:tcPr>
          <w:p w:rsidR="0062276D" w:rsidRDefault="0062276D" w:rsidP="0062276D">
            <w:pPr>
              <w:jc w:val="right"/>
              <w:rPr>
                <w:lang w:val="x-none"/>
              </w:rPr>
            </w:pPr>
            <w:r>
              <w:rPr>
                <w:lang w:val="x-none"/>
              </w:rPr>
              <w:t>0.73</w:t>
            </w:r>
          </w:p>
        </w:tc>
      </w:tr>
      <w:tr w:rsidR="0062276D" w:rsidTr="0062276D">
        <w:tc>
          <w:tcPr>
            <w:tcW w:w="652" w:type="dxa"/>
          </w:tcPr>
          <w:p w:rsidR="0062276D" w:rsidRDefault="0062276D" w:rsidP="0062276D">
            <w:pPr>
              <w:jc w:val="center"/>
              <w:rPr>
                <w:lang w:val="x-none"/>
              </w:rPr>
            </w:pPr>
            <w:r>
              <w:rPr>
                <w:lang w:val="x-none"/>
              </w:rPr>
              <w:t>5</w:t>
            </w:r>
          </w:p>
        </w:tc>
        <w:tc>
          <w:tcPr>
            <w:tcW w:w="1349" w:type="dxa"/>
          </w:tcPr>
          <w:p w:rsidR="0062276D" w:rsidRDefault="0062276D" w:rsidP="0062276D">
            <w:pPr>
              <w:jc w:val="left"/>
              <w:rPr>
                <w:lang w:val="x-none"/>
              </w:rPr>
            </w:pPr>
            <w:r>
              <w:rPr>
                <w:lang w:val="x-none"/>
              </w:rPr>
              <w:t>600764</w:t>
            </w:r>
          </w:p>
        </w:tc>
        <w:tc>
          <w:tcPr>
            <w:tcW w:w="1349" w:type="dxa"/>
          </w:tcPr>
          <w:p w:rsidR="0062276D" w:rsidRDefault="0062276D" w:rsidP="0062276D">
            <w:pPr>
              <w:jc w:val="left"/>
              <w:rPr>
                <w:lang w:val="x-none"/>
              </w:rPr>
            </w:pPr>
            <w:r>
              <w:rPr>
                <w:rFonts w:hint="eastAsia"/>
                <w:lang w:val="x-none"/>
              </w:rPr>
              <w:t>中国海防</w:t>
            </w:r>
          </w:p>
        </w:tc>
        <w:tc>
          <w:tcPr>
            <w:tcW w:w="1718" w:type="dxa"/>
          </w:tcPr>
          <w:p w:rsidR="0062276D" w:rsidRDefault="0062276D" w:rsidP="0062276D">
            <w:pPr>
              <w:jc w:val="right"/>
              <w:rPr>
                <w:lang w:val="x-none"/>
              </w:rPr>
            </w:pPr>
            <w:r>
              <w:rPr>
                <w:lang w:val="x-none"/>
              </w:rPr>
              <w:t>67,500</w:t>
            </w:r>
          </w:p>
        </w:tc>
        <w:tc>
          <w:tcPr>
            <w:tcW w:w="1718" w:type="dxa"/>
          </w:tcPr>
          <w:p w:rsidR="0062276D" w:rsidRDefault="0062276D" w:rsidP="0062276D">
            <w:pPr>
              <w:jc w:val="right"/>
              <w:rPr>
                <w:lang w:val="x-none"/>
              </w:rPr>
            </w:pPr>
            <w:r>
              <w:rPr>
                <w:lang w:val="x-none"/>
              </w:rPr>
              <w:t>1,325,025.00</w:t>
            </w:r>
          </w:p>
        </w:tc>
        <w:tc>
          <w:tcPr>
            <w:tcW w:w="1718" w:type="dxa"/>
          </w:tcPr>
          <w:p w:rsidR="0062276D" w:rsidRDefault="0062276D" w:rsidP="0062276D">
            <w:pPr>
              <w:jc w:val="right"/>
              <w:rPr>
                <w:lang w:val="x-none"/>
              </w:rPr>
            </w:pPr>
            <w:r>
              <w:rPr>
                <w:lang w:val="x-none"/>
              </w:rPr>
              <w:t>0.72</w:t>
            </w:r>
          </w:p>
        </w:tc>
      </w:tr>
      <w:tr w:rsidR="0062276D" w:rsidTr="0062276D">
        <w:tc>
          <w:tcPr>
            <w:tcW w:w="652" w:type="dxa"/>
          </w:tcPr>
          <w:p w:rsidR="0062276D" w:rsidRDefault="0062276D" w:rsidP="0062276D">
            <w:pPr>
              <w:jc w:val="center"/>
              <w:rPr>
                <w:lang w:val="x-none"/>
              </w:rPr>
            </w:pPr>
            <w:r>
              <w:rPr>
                <w:lang w:val="x-none"/>
              </w:rPr>
              <w:t>6</w:t>
            </w:r>
          </w:p>
        </w:tc>
        <w:tc>
          <w:tcPr>
            <w:tcW w:w="1349" w:type="dxa"/>
          </w:tcPr>
          <w:p w:rsidR="0062276D" w:rsidRDefault="0062276D" w:rsidP="0062276D">
            <w:pPr>
              <w:jc w:val="left"/>
              <w:rPr>
                <w:lang w:val="x-none"/>
              </w:rPr>
            </w:pPr>
            <w:r>
              <w:rPr>
                <w:lang w:val="x-none"/>
              </w:rPr>
              <w:t>603236</w:t>
            </w:r>
          </w:p>
        </w:tc>
        <w:tc>
          <w:tcPr>
            <w:tcW w:w="1349" w:type="dxa"/>
          </w:tcPr>
          <w:p w:rsidR="0062276D" w:rsidRDefault="0062276D" w:rsidP="0062276D">
            <w:pPr>
              <w:jc w:val="left"/>
              <w:rPr>
                <w:lang w:val="x-none"/>
              </w:rPr>
            </w:pPr>
            <w:r>
              <w:rPr>
                <w:rFonts w:hint="eastAsia"/>
                <w:lang w:val="x-none"/>
              </w:rPr>
              <w:t>移远通信</w:t>
            </w:r>
          </w:p>
        </w:tc>
        <w:tc>
          <w:tcPr>
            <w:tcW w:w="1718" w:type="dxa"/>
          </w:tcPr>
          <w:p w:rsidR="0062276D" w:rsidRDefault="0062276D" w:rsidP="0062276D">
            <w:pPr>
              <w:jc w:val="right"/>
              <w:rPr>
                <w:lang w:val="x-none"/>
              </w:rPr>
            </w:pPr>
            <w:r>
              <w:rPr>
                <w:lang w:val="x-none"/>
              </w:rPr>
              <w:t>26,400</w:t>
            </w:r>
          </w:p>
        </w:tc>
        <w:tc>
          <w:tcPr>
            <w:tcW w:w="1718" w:type="dxa"/>
          </w:tcPr>
          <w:p w:rsidR="0062276D" w:rsidRDefault="0062276D" w:rsidP="0062276D">
            <w:pPr>
              <w:jc w:val="right"/>
              <w:rPr>
                <w:lang w:val="x-none"/>
              </w:rPr>
            </w:pPr>
            <w:r>
              <w:rPr>
                <w:lang w:val="x-none"/>
              </w:rPr>
              <w:t>1,233,672.00</w:t>
            </w:r>
          </w:p>
        </w:tc>
        <w:tc>
          <w:tcPr>
            <w:tcW w:w="1718" w:type="dxa"/>
          </w:tcPr>
          <w:p w:rsidR="0062276D" w:rsidRDefault="0062276D" w:rsidP="0062276D">
            <w:pPr>
              <w:jc w:val="right"/>
              <w:rPr>
                <w:lang w:val="x-none"/>
              </w:rPr>
            </w:pPr>
            <w:r>
              <w:rPr>
                <w:lang w:val="x-none"/>
              </w:rPr>
              <w:t>0.67</w:t>
            </w:r>
          </w:p>
        </w:tc>
      </w:tr>
      <w:tr w:rsidR="0062276D" w:rsidTr="0062276D">
        <w:tc>
          <w:tcPr>
            <w:tcW w:w="652" w:type="dxa"/>
          </w:tcPr>
          <w:p w:rsidR="0062276D" w:rsidRDefault="0062276D" w:rsidP="0062276D">
            <w:pPr>
              <w:jc w:val="center"/>
              <w:rPr>
                <w:lang w:val="x-none"/>
              </w:rPr>
            </w:pPr>
            <w:r>
              <w:rPr>
                <w:lang w:val="x-none"/>
              </w:rPr>
              <w:t>7</w:t>
            </w:r>
          </w:p>
        </w:tc>
        <w:tc>
          <w:tcPr>
            <w:tcW w:w="1349" w:type="dxa"/>
          </w:tcPr>
          <w:p w:rsidR="0062276D" w:rsidRDefault="0062276D" w:rsidP="0062276D">
            <w:pPr>
              <w:jc w:val="left"/>
              <w:rPr>
                <w:lang w:val="x-none"/>
              </w:rPr>
            </w:pPr>
            <w:r>
              <w:rPr>
                <w:lang w:val="x-none"/>
              </w:rPr>
              <w:t>000738</w:t>
            </w:r>
          </w:p>
        </w:tc>
        <w:tc>
          <w:tcPr>
            <w:tcW w:w="1349" w:type="dxa"/>
          </w:tcPr>
          <w:p w:rsidR="0062276D" w:rsidRDefault="0062276D" w:rsidP="0062276D">
            <w:pPr>
              <w:jc w:val="left"/>
              <w:rPr>
                <w:lang w:val="x-none"/>
              </w:rPr>
            </w:pPr>
            <w:r>
              <w:rPr>
                <w:rFonts w:hint="eastAsia"/>
                <w:lang w:val="x-none"/>
              </w:rPr>
              <w:t>航发控制</w:t>
            </w:r>
          </w:p>
        </w:tc>
        <w:tc>
          <w:tcPr>
            <w:tcW w:w="1718" w:type="dxa"/>
          </w:tcPr>
          <w:p w:rsidR="0062276D" w:rsidRDefault="0062276D" w:rsidP="0062276D">
            <w:pPr>
              <w:jc w:val="right"/>
              <w:rPr>
                <w:lang w:val="x-none"/>
              </w:rPr>
            </w:pPr>
            <w:r>
              <w:rPr>
                <w:lang w:val="x-none"/>
              </w:rPr>
              <w:t>55,200</w:t>
            </w:r>
          </w:p>
        </w:tc>
        <w:tc>
          <w:tcPr>
            <w:tcW w:w="1718" w:type="dxa"/>
          </w:tcPr>
          <w:p w:rsidR="0062276D" w:rsidRDefault="0062276D" w:rsidP="0062276D">
            <w:pPr>
              <w:jc w:val="right"/>
              <w:rPr>
                <w:lang w:val="x-none"/>
              </w:rPr>
            </w:pPr>
            <w:r>
              <w:rPr>
                <w:lang w:val="x-none"/>
              </w:rPr>
              <w:t>1,107,864.00</w:t>
            </w:r>
          </w:p>
        </w:tc>
        <w:tc>
          <w:tcPr>
            <w:tcW w:w="1718" w:type="dxa"/>
          </w:tcPr>
          <w:p w:rsidR="0062276D" w:rsidRDefault="0062276D" w:rsidP="0062276D">
            <w:pPr>
              <w:jc w:val="right"/>
              <w:rPr>
                <w:lang w:val="x-none"/>
              </w:rPr>
            </w:pPr>
            <w:r>
              <w:rPr>
                <w:lang w:val="x-none"/>
              </w:rPr>
              <w:t>0.61</w:t>
            </w:r>
          </w:p>
        </w:tc>
      </w:tr>
      <w:tr w:rsidR="0062276D" w:rsidTr="0062276D">
        <w:tc>
          <w:tcPr>
            <w:tcW w:w="652" w:type="dxa"/>
          </w:tcPr>
          <w:p w:rsidR="0062276D" w:rsidRDefault="0062276D" w:rsidP="0062276D">
            <w:pPr>
              <w:jc w:val="center"/>
              <w:rPr>
                <w:lang w:val="x-none"/>
              </w:rPr>
            </w:pPr>
            <w:r>
              <w:rPr>
                <w:lang w:val="x-none"/>
              </w:rPr>
              <w:t>8</w:t>
            </w:r>
          </w:p>
        </w:tc>
        <w:tc>
          <w:tcPr>
            <w:tcW w:w="1349" w:type="dxa"/>
          </w:tcPr>
          <w:p w:rsidR="0062276D" w:rsidRDefault="0062276D" w:rsidP="0062276D">
            <w:pPr>
              <w:jc w:val="left"/>
              <w:rPr>
                <w:lang w:val="x-none"/>
              </w:rPr>
            </w:pPr>
            <w:r>
              <w:rPr>
                <w:lang w:val="x-none"/>
              </w:rPr>
              <w:t>600531</w:t>
            </w:r>
          </w:p>
        </w:tc>
        <w:tc>
          <w:tcPr>
            <w:tcW w:w="1349" w:type="dxa"/>
          </w:tcPr>
          <w:p w:rsidR="0062276D" w:rsidRDefault="0062276D" w:rsidP="0062276D">
            <w:pPr>
              <w:jc w:val="left"/>
              <w:rPr>
                <w:lang w:val="x-none"/>
              </w:rPr>
            </w:pPr>
            <w:r>
              <w:rPr>
                <w:rFonts w:hint="eastAsia"/>
                <w:lang w:val="x-none"/>
              </w:rPr>
              <w:t>豫光金铅</w:t>
            </w:r>
          </w:p>
        </w:tc>
        <w:tc>
          <w:tcPr>
            <w:tcW w:w="1718" w:type="dxa"/>
          </w:tcPr>
          <w:p w:rsidR="0062276D" w:rsidRDefault="0062276D" w:rsidP="0062276D">
            <w:pPr>
              <w:jc w:val="right"/>
              <w:rPr>
                <w:lang w:val="x-none"/>
              </w:rPr>
            </w:pPr>
            <w:r>
              <w:rPr>
                <w:lang w:val="x-none"/>
              </w:rPr>
              <w:t>152,000</w:t>
            </w:r>
          </w:p>
        </w:tc>
        <w:tc>
          <w:tcPr>
            <w:tcW w:w="1718" w:type="dxa"/>
          </w:tcPr>
          <w:p w:rsidR="0062276D" w:rsidRDefault="0062276D" w:rsidP="0062276D">
            <w:pPr>
              <w:jc w:val="right"/>
              <w:rPr>
                <w:lang w:val="x-none"/>
              </w:rPr>
            </w:pPr>
            <w:r>
              <w:rPr>
                <w:lang w:val="x-none"/>
              </w:rPr>
              <w:t>978,880.00</w:t>
            </w:r>
          </w:p>
        </w:tc>
        <w:tc>
          <w:tcPr>
            <w:tcW w:w="1718" w:type="dxa"/>
          </w:tcPr>
          <w:p w:rsidR="0062276D" w:rsidRDefault="0062276D" w:rsidP="0062276D">
            <w:pPr>
              <w:jc w:val="right"/>
              <w:rPr>
                <w:lang w:val="x-none"/>
              </w:rPr>
            </w:pPr>
            <w:r>
              <w:rPr>
                <w:lang w:val="x-none"/>
              </w:rPr>
              <w:t>0.54</w:t>
            </w:r>
          </w:p>
        </w:tc>
      </w:tr>
      <w:tr w:rsidR="0062276D" w:rsidTr="0062276D">
        <w:tc>
          <w:tcPr>
            <w:tcW w:w="652" w:type="dxa"/>
          </w:tcPr>
          <w:p w:rsidR="0062276D" w:rsidRDefault="0062276D" w:rsidP="0062276D">
            <w:pPr>
              <w:jc w:val="center"/>
              <w:rPr>
                <w:lang w:val="x-none"/>
              </w:rPr>
            </w:pPr>
            <w:r>
              <w:rPr>
                <w:lang w:val="x-none"/>
              </w:rPr>
              <w:t>9</w:t>
            </w:r>
          </w:p>
        </w:tc>
        <w:tc>
          <w:tcPr>
            <w:tcW w:w="1349" w:type="dxa"/>
          </w:tcPr>
          <w:p w:rsidR="0062276D" w:rsidRDefault="0062276D" w:rsidP="0062276D">
            <w:pPr>
              <w:jc w:val="left"/>
              <w:rPr>
                <w:lang w:val="x-none"/>
              </w:rPr>
            </w:pPr>
            <w:r>
              <w:rPr>
                <w:lang w:val="x-none"/>
              </w:rPr>
              <w:t>002049</w:t>
            </w:r>
          </w:p>
        </w:tc>
        <w:tc>
          <w:tcPr>
            <w:tcW w:w="1349" w:type="dxa"/>
          </w:tcPr>
          <w:p w:rsidR="0062276D" w:rsidRDefault="0062276D" w:rsidP="0062276D">
            <w:pPr>
              <w:jc w:val="left"/>
              <w:rPr>
                <w:lang w:val="x-none"/>
              </w:rPr>
            </w:pPr>
            <w:r>
              <w:rPr>
                <w:rFonts w:hint="eastAsia"/>
                <w:lang w:val="x-none"/>
              </w:rPr>
              <w:t>紫光国微</w:t>
            </w:r>
          </w:p>
        </w:tc>
        <w:tc>
          <w:tcPr>
            <w:tcW w:w="1718" w:type="dxa"/>
          </w:tcPr>
          <w:p w:rsidR="0062276D" w:rsidRDefault="0062276D" w:rsidP="0062276D">
            <w:pPr>
              <w:jc w:val="right"/>
              <w:rPr>
                <w:lang w:val="x-none"/>
              </w:rPr>
            </w:pPr>
            <w:r>
              <w:rPr>
                <w:lang w:val="x-none"/>
              </w:rPr>
              <w:t>17,800</w:t>
            </w:r>
          </w:p>
        </w:tc>
        <w:tc>
          <w:tcPr>
            <w:tcW w:w="1718" w:type="dxa"/>
          </w:tcPr>
          <w:p w:rsidR="0062276D" w:rsidRDefault="0062276D" w:rsidP="0062276D">
            <w:pPr>
              <w:jc w:val="right"/>
              <w:rPr>
                <w:lang w:val="x-none"/>
              </w:rPr>
            </w:pPr>
            <w:r>
              <w:rPr>
                <w:lang w:val="x-none"/>
              </w:rPr>
              <w:t>936,280.00</w:t>
            </w:r>
          </w:p>
        </w:tc>
        <w:tc>
          <w:tcPr>
            <w:tcW w:w="1718" w:type="dxa"/>
          </w:tcPr>
          <w:p w:rsidR="0062276D" w:rsidRDefault="0062276D" w:rsidP="0062276D">
            <w:pPr>
              <w:jc w:val="right"/>
              <w:rPr>
                <w:lang w:val="x-none"/>
              </w:rPr>
            </w:pPr>
            <w:r>
              <w:rPr>
                <w:lang w:val="x-none"/>
              </w:rPr>
              <w:t>0.51</w:t>
            </w:r>
          </w:p>
        </w:tc>
      </w:tr>
      <w:tr w:rsidR="0062276D" w:rsidTr="0062276D">
        <w:tc>
          <w:tcPr>
            <w:tcW w:w="652" w:type="dxa"/>
          </w:tcPr>
          <w:p w:rsidR="0062276D" w:rsidRDefault="0062276D" w:rsidP="0062276D">
            <w:pPr>
              <w:jc w:val="center"/>
              <w:rPr>
                <w:lang w:val="x-none"/>
              </w:rPr>
            </w:pPr>
            <w:r>
              <w:rPr>
                <w:lang w:val="x-none"/>
              </w:rPr>
              <w:t>10</w:t>
            </w:r>
          </w:p>
        </w:tc>
        <w:tc>
          <w:tcPr>
            <w:tcW w:w="1349" w:type="dxa"/>
          </w:tcPr>
          <w:p w:rsidR="0062276D" w:rsidRDefault="0062276D" w:rsidP="0062276D">
            <w:pPr>
              <w:jc w:val="left"/>
              <w:rPr>
                <w:lang w:val="x-none"/>
              </w:rPr>
            </w:pPr>
            <w:r>
              <w:rPr>
                <w:lang w:val="x-none"/>
              </w:rPr>
              <w:t>002716</w:t>
            </w:r>
          </w:p>
        </w:tc>
        <w:tc>
          <w:tcPr>
            <w:tcW w:w="1349" w:type="dxa"/>
          </w:tcPr>
          <w:p w:rsidR="0062276D" w:rsidRDefault="0062276D" w:rsidP="0062276D">
            <w:pPr>
              <w:jc w:val="left"/>
              <w:rPr>
                <w:lang w:val="x-none"/>
              </w:rPr>
            </w:pPr>
            <w:r>
              <w:rPr>
                <w:rFonts w:hint="eastAsia"/>
                <w:lang w:val="x-none"/>
              </w:rPr>
              <w:t>湖南白银</w:t>
            </w:r>
          </w:p>
        </w:tc>
        <w:tc>
          <w:tcPr>
            <w:tcW w:w="1718" w:type="dxa"/>
          </w:tcPr>
          <w:p w:rsidR="0062276D" w:rsidRDefault="0062276D" w:rsidP="0062276D">
            <w:pPr>
              <w:jc w:val="right"/>
              <w:rPr>
                <w:lang w:val="x-none"/>
              </w:rPr>
            </w:pPr>
            <w:r>
              <w:rPr>
                <w:lang w:val="x-none"/>
              </w:rPr>
              <w:t>280,700</w:t>
            </w:r>
          </w:p>
        </w:tc>
        <w:tc>
          <w:tcPr>
            <w:tcW w:w="1718" w:type="dxa"/>
          </w:tcPr>
          <w:p w:rsidR="0062276D" w:rsidRDefault="0062276D" w:rsidP="0062276D">
            <w:pPr>
              <w:jc w:val="right"/>
              <w:rPr>
                <w:lang w:val="x-none"/>
              </w:rPr>
            </w:pPr>
            <w:r>
              <w:rPr>
                <w:lang w:val="x-none"/>
              </w:rPr>
              <w:t>872,977.00</w:t>
            </w:r>
          </w:p>
        </w:tc>
        <w:tc>
          <w:tcPr>
            <w:tcW w:w="1718" w:type="dxa"/>
          </w:tcPr>
          <w:p w:rsidR="0062276D" w:rsidRDefault="0062276D" w:rsidP="0062276D">
            <w:pPr>
              <w:jc w:val="right"/>
              <w:rPr>
                <w:lang w:val="x-none"/>
              </w:rPr>
            </w:pPr>
            <w:r>
              <w:rPr>
                <w:lang w:val="x-none"/>
              </w:rPr>
              <w:t>0.48</w:t>
            </w:r>
          </w:p>
        </w:tc>
      </w:tr>
    </w:tbl>
    <w:p w:rsidR="0062276D" w:rsidRDefault="0062276D" w:rsidP="0062276D">
      <w:pPr>
        <w:pStyle w:val="-2"/>
        <w:spacing w:before="312"/>
      </w:pPr>
      <w:r>
        <w:rPr>
          <w:rFonts w:hint="eastAsia"/>
        </w:rPr>
        <w:t>报告期末按债券品种分类的债券投资组合</w:t>
      </w:r>
    </w:p>
    <w:p w:rsidR="0062276D" w:rsidRDefault="0062276D" w:rsidP="0062276D">
      <w:pPr>
        <w:jc w:val="right"/>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62276D" w:rsidTr="0062276D">
        <w:trPr>
          <w:cnfStyle w:val="100000000000" w:firstRow="1" w:lastRow="0" w:firstColumn="0" w:lastColumn="0" w:oddVBand="0" w:evenVBand="0" w:oddHBand="0" w:evenHBand="0" w:firstRowFirstColumn="0" w:firstRowLastColumn="0" w:lastRowFirstColumn="0" w:lastRowLastColumn="0"/>
        </w:trPr>
        <w:tc>
          <w:tcPr>
            <w:tcW w:w="646" w:type="dxa"/>
          </w:tcPr>
          <w:p w:rsidR="0062276D" w:rsidRDefault="0062276D" w:rsidP="0062276D">
            <w:pPr>
              <w:jc w:val="center"/>
            </w:pPr>
            <w:r>
              <w:rPr>
                <w:rFonts w:hint="eastAsia"/>
              </w:rPr>
              <w:t>序号</w:t>
            </w:r>
          </w:p>
        </w:tc>
        <w:tc>
          <w:tcPr>
            <w:tcW w:w="2835" w:type="dxa"/>
          </w:tcPr>
          <w:p w:rsidR="0062276D" w:rsidRDefault="0062276D" w:rsidP="0062276D">
            <w:pPr>
              <w:jc w:val="center"/>
            </w:pPr>
            <w:r>
              <w:rPr>
                <w:rFonts w:hint="eastAsia"/>
              </w:rPr>
              <w:t>债券品种</w:t>
            </w:r>
          </w:p>
        </w:tc>
        <w:tc>
          <w:tcPr>
            <w:tcW w:w="2466" w:type="dxa"/>
          </w:tcPr>
          <w:p w:rsidR="0062276D" w:rsidRDefault="0062276D" w:rsidP="0062276D">
            <w:pPr>
              <w:jc w:val="center"/>
            </w:pPr>
            <w:r>
              <w:rPr>
                <w:rFonts w:hint="eastAsia"/>
              </w:rPr>
              <w:t>公允价值（元）</w:t>
            </w:r>
          </w:p>
        </w:tc>
        <w:tc>
          <w:tcPr>
            <w:tcW w:w="2557" w:type="dxa"/>
          </w:tcPr>
          <w:p w:rsidR="0062276D" w:rsidRDefault="0062276D" w:rsidP="0062276D">
            <w:pPr>
              <w:jc w:val="center"/>
            </w:pPr>
            <w:r>
              <w:rPr>
                <w:rFonts w:hint="eastAsia"/>
              </w:rPr>
              <w:t>占基金资产净值比例（％）</w:t>
            </w:r>
          </w:p>
        </w:tc>
      </w:tr>
      <w:tr w:rsidR="0062276D" w:rsidTr="0062276D">
        <w:tc>
          <w:tcPr>
            <w:tcW w:w="646" w:type="dxa"/>
          </w:tcPr>
          <w:p w:rsidR="0062276D" w:rsidRDefault="0062276D" w:rsidP="0062276D">
            <w:pPr>
              <w:jc w:val="center"/>
            </w:pPr>
            <w:r>
              <w:t>1</w:t>
            </w:r>
          </w:p>
        </w:tc>
        <w:tc>
          <w:tcPr>
            <w:tcW w:w="2835" w:type="dxa"/>
          </w:tcPr>
          <w:p w:rsidR="0062276D" w:rsidRDefault="0062276D" w:rsidP="0062276D">
            <w:pPr>
              <w:jc w:val="left"/>
            </w:pPr>
            <w:r>
              <w:rPr>
                <w:rFonts w:hint="eastAsia"/>
              </w:rPr>
              <w:t>国家债券</w:t>
            </w:r>
          </w:p>
        </w:tc>
        <w:tc>
          <w:tcPr>
            <w:tcW w:w="2466" w:type="dxa"/>
          </w:tcPr>
          <w:p w:rsidR="0062276D" w:rsidRDefault="0062276D" w:rsidP="0062276D">
            <w:pPr>
              <w:jc w:val="right"/>
            </w:pPr>
            <w:r>
              <w:t>-</w:t>
            </w:r>
          </w:p>
        </w:tc>
        <w:tc>
          <w:tcPr>
            <w:tcW w:w="2557" w:type="dxa"/>
          </w:tcPr>
          <w:p w:rsidR="0062276D" w:rsidRDefault="0062276D" w:rsidP="0062276D">
            <w:pPr>
              <w:jc w:val="right"/>
            </w:pPr>
            <w:r>
              <w:t>-</w:t>
            </w:r>
          </w:p>
        </w:tc>
      </w:tr>
      <w:tr w:rsidR="0062276D" w:rsidTr="0062276D">
        <w:tc>
          <w:tcPr>
            <w:tcW w:w="646" w:type="dxa"/>
          </w:tcPr>
          <w:p w:rsidR="0062276D" w:rsidRDefault="0062276D" w:rsidP="0062276D">
            <w:pPr>
              <w:jc w:val="center"/>
            </w:pPr>
            <w:r>
              <w:t>2</w:t>
            </w:r>
          </w:p>
        </w:tc>
        <w:tc>
          <w:tcPr>
            <w:tcW w:w="2835" w:type="dxa"/>
          </w:tcPr>
          <w:p w:rsidR="0062276D" w:rsidRDefault="0062276D" w:rsidP="0062276D">
            <w:pPr>
              <w:jc w:val="left"/>
            </w:pPr>
            <w:r>
              <w:rPr>
                <w:rFonts w:hint="eastAsia"/>
              </w:rPr>
              <w:t>央行票据</w:t>
            </w:r>
          </w:p>
        </w:tc>
        <w:tc>
          <w:tcPr>
            <w:tcW w:w="2466" w:type="dxa"/>
          </w:tcPr>
          <w:p w:rsidR="0062276D" w:rsidRDefault="0062276D" w:rsidP="0062276D">
            <w:pPr>
              <w:jc w:val="right"/>
            </w:pPr>
            <w:r>
              <w:t>-</w:t>
            </w:r>
          </w:p>
        </w:tc>
        <w:tc>
          <w:tcPr>
            <w:tcW w:w="2557" w:type="dxa"/>
          </w:tcPr>
          <w:p w:rsidR="0062276D" w:rsidRDefault="0062276D" w:rsidP="0062276D">
            <w:pPr>
              <w:jc w:val="right"/>
            </w:pPr>
            <w:r>
              <w:t>-</w:t>
            </w:r>
          </w:p>
        </w:tc>
      </w:tr>
      <w:tr w:rsidR="0062276D" w:rsidTr="0062276D">
        <w:tc>
          <w:tcPr>
            <w:tcW w:w="646" w:type="dxa"/>
          </w:tcPr>
          <w:p w:rsidR="0062276D" w:rsidRDefault="0062276D" w:rsidP="0062276D">
            <w:pPr>
              <w:jc w:val="center"/>
            </w:pPr>
            <w:r>
              <w:t>3</w:t>
            </w:r>
          </w:p>
        </w:tc>
        <w:tc>
          <w:tcPr>
            <w:tcW w:w="2835" w:type="dxa"/>
          </w:tcPr>
          <w:p w:rsidR="0062276D" w:rsidRDefault="0062276D" w:rsidP="0062276D">
            <w:pPr>
              <w:jc w:val="left"/>
            </w:pPr>
            <w:r>
              <w:rPr>
                <w:rFonts w:hint="eastAsia"/>
              </w:rPr>
              <w:t>金融债券</w:t>
            </w:r>
          </w:p>
        </w:tc>
        <w:tc>
          <w:tcPr>
            <w:tcW w:w="2466" w:type="dxa"/>
          </w:tcPr>
          <w:p w:rsidR="0062276D" w:rsidRDefault="0062276D" w:rsidP="0062276D">
            <w:pPr>
              <w:jc w:val="right"/>
            </w:pPr>
            <w:r>
              <w:t>10,159,885.25</w:t>
            </w:r>
          </w:p>
        </w:tc>
        <w:tc>
          <w:tcPr>
            <w:tcW w:w="2557" w:type="dxa"/>
          </w:tcPr>
          <w:p w:rsidR="0062276D" w:rsidRDefault="0062276D" w:rsidP="0062276D">
            <w:pPr>
              <w:jc w:val="right"/>
            </w:pPr>
            <w:r>
              <w:t>5.55</w:t>
            </w:r>
          </w:p>
        </w:tc>
      </w:tr>
      <w:tr w:rsidR="0062276D" w:rsidTr="0062276D">
        <w:tc>
          <w:tcPr>
            <w:tcW w:w="646" w:type="dxa"/>
          </w:tcPr>
          <w:p w:rsidR="0062276D" w:rsidRDefault="0062276D" w:rsidP="0062276D">
            <w:pPr>
              <w:jc w:val="center"/>
            </w:pPr>
          </w:p>
        </w:tc>
        <w:tc>
          <w:tcPr>
            <w:tcW w:w="2835" w:type="dxa"/>
          </w:tcPr>
          <w:p w:rsidR="0062276D" w:rsidRDefault="0062276D" w:rsidP="0062276D">
            <w:pPr>
              <w:jc w:val="left"/>
            </w:pPr>
            <w:r>
              <w:rPr>
                <w:rFonts w:hint="eastAsia"/>
              </w:rPr>
              <w:t>其中：政策性金融债</w:t>
            </w:r>
          </w:p>
        </w:tc>
        <w:tc>
          <w:tcPr>
            <w:tcW w:w="2466" w:type="dxa"/>
          </w:tcPr>
          <w:p w:rsidR="0062276D" w:rsidRDefault="0062276D" w:rsidP="0062276D">
            <w:pPr>
              <w:jc w:val="right"/>
            </w:pPr>
            <w:r>
              <w:t>10,159,885.25</w:t>
            </w:r>
          </w:p>
        </w:tc>
        <w:tc>
          <w:tcPr>
            <w:tcW w:w="2557" w:type="dxa"/>
          </w:tcPr>
          <w:p w:rsidR="0062276D" w:rsidRDefault="0062276D" w:rsidP="0062276D">
            <w:pPr>
              <w:jc w:val="right"/>
            </w:pPr>
            <w:r>
              <w:t>5.55</w:t>
            </w:r>
          </w:p>
        </w:tc>
      </w:tr>
      <w:tr w:rsidR="0062276D" w:rsidTr="0062276D">
        <w:tc>
          <w:tcPr>
            <w:tcW w:w="646" w:type="dxa"/>
          </w:tcPr>
          <w:p w:rsidR="0062276D" w:rsidRDefault="0062276D" w:rsidP="0062276D">
            <w:pPr>
              <w:jc w:val="center"/>
            </w:pPr>
            <w:r>
              <w:t>4</w:t>
            </w:r>
          </w:p>
        </w:tc>
        <w:tc>
          <w:tcPr>
            <w:tcW w:w="2835" w:type="dxa"/>
          </w:tcPr>
          <w:p w:rsidR="0062276D" w:rsidRDefault="0062276D" w:rsidP="0062276D">
            <w:pPr>
              <w:jc w:val="left"/>
            </w:pPr>
            <w:r>
              <w:rPr>
                <w:rFonts w:hint="eastAsia"/>
              </w:rPr>
              <w:t>企业债券</w:t>
            </w:r>
          </w:p>
        </w:tc>
        <w:tc>
          <w:tcPr>
            <w:tcW w:w="2466" w:type="dxa"/>
          </w:tcPr>
          <w:p w:rsidR="0062276D" w:rsidRDefault="0062276D" w:rsidP="0062276D">
            <w:pPr>
              <w:jc w:val="right"/>
            </w:pPr>
            <w:r>
              <w:t>103,512,623.01</w:t>
            </w:r>
          </w:p>
        </w:tc>
        <w:tc>
          <w:tcPr>
            <w:tcW w:w="2557" w:type="dxa"/>
          </w:tcPr>
          <w:p w:rsidR="0062276D" w:rsidRDefault="0062276D" w:rsidP="0062276D">
            <w:pPr>
              <w:jc w:val="right"/>
            </w:pPr>
            <w:r>
              <w:t>56.59</w:t>
            </w:r>
          </w:p>
        </w:tc>
      </w:tr>
      <w:tr w:rsidR="0062276D" w:rsidTr="0062276D">
        <w:tc>
          <w:tcPr>
            <w:tcW w:w="646" w:type="dxa"/>
          </w:tcPr>
          <w:p w:rsidR="0062276D" w:rsidRDefault="0062276D" w:rsidP="0062276D">
            <w:pPr>
              <w:jc w:val="center"/>
            </w:pPr>
            <w:r>
              <w:t>5</w:t>
            </w:r>
          </w:p>
        </w:tc>
        <w:tc>
          <w:tcPr>
            <w:tcW w:w="2835" w:type="dxa"/>
          </w:tcPr>
          <w:p w:rsidR="0062276D" w:rsidRDefault="0062276D" w:rsidP="0062276D">
            <w:pPr>
              <w:jc w:val="left"/>
            </w:pPr>
            <w:r>
              <w:rPr>
                <w:rFonts w:hint="eastAsia"/>
              </w:rPr>
              <w:t>企业短期融资券</w:t>
            </w:r>
          </w:p>
        </w:tc>
        <w:tc>
          <w:tcPr>
            <w:tcW w:w="2466" w:type="dxa"/>
          </w:tcPr>
          <w:p w:rsidR="0062276D" w:rsidRDefault="0062276D" w:rsidP="0062276D">
            <w:pPr>
              <w:jc w:val="right"/>
            </w:pPr>
            <w:r>
              <w:t>-</w:t>
            </w:r>
          </w:p>
        </w:tc>
        <w:tc>
          <w:tcPr>
            <w:tcW w:w="2557" w:type="dxa"/>
          </w:tcPr>
          <w:p w:rsidR="0062276D" w:rsidRDefault="0062276D" w:rsidP="0062276D">
            <w:pPr>
              <w:jc w:val="right"/>
            </w:pPr>
            <w:r>
              <w:t>-</w:t>
            </w:r>
          </w:p>
        </w:tc>
      </w:tr>
      <w:tr w:rsidR="0062276D" w:rsidTr="0062276D">
        <w:tc>
          <w:tcPr>
            <w:tcW w:w="646" w:type="dxa"/>
          </w:tcPr>
          <w:p w:rsidR="0062276D" w:rsidRDefault="0062276D" w:rsidP="0062276D">
            <w:pPr>
              <w:jc w:val="center"/>
            </w:pPr>
            <w:r>
              <w:t>6</w:t>
            </w:r>
          </w:p>
        </w:tc>
        <w:tc>
          <w:tcPr>
            <w:tcW w:w="2835" w:type="dxa"/>
          </w:tcPr>
          <w:p w:rsidR="0062276D" w:rsidRDefault="0062276D" w:rsidP="0062276D">
            <w:pPr>
              <w:jc w:val="left"/>
            </w:pPr>
            <w:r>
              <w:rPr>
                <w:rFonts w:hint="eastAsia"/>
              </w:rPr>
              <w:t>中期票据</w:t>
            </w:r>
          </w:p>
        </w:tc>
        <w:tc>
          <w:tcPr>
            <w:tcW w:w="2466" w:type="dxa"/>
          </w:tcPr>
          <w:p w:rsidR="0062276D" w:rsidRDefault="0062276D" w:rsidP="0062276D">
            <w:pPr>
              <w:jc w:val="right"/>
            </w:pPr>
            <w:r>
              <w:t>56,721,391.52</w:t>
            </w:r>
          </w:p>
        </w:tc>
        <w:tc>
          <w:tcPr>
            <w:tcW w:w="2557" w:type="dxa"/>
          </w:tcPr>
          <w:p w:rsidR="0062276D" w:rsidRDefault="0062276D" w:rsidP="0062276D">
            <w:pPr>
              <w:jc w:val="right"/>
            </w:pPr>
            <w:r>
              <w:t>31.01</w:t>
            </w:r>
          </w:p>
        </w:tc>
      </w:tr>
      <w:tr w:rsidR="0062276D" w:rsidTr="0062276D">
        <w:tc>
          <w:tcPr>
            <w:tcW w:w="646" w:type="dxa"/>
          </w:tcPr>
          <w:p w:rsidR="0062276D" w:rsidRDefault="0062276D" w:rsidP="0062276D">
            <w:pPr>
              <w:jc w:val="center"/>
            </w:pPr>
            <w:r>
              <w:t>7</w:t>
            </w:r>
          </w:p>
        </w:tc>
        <w:tc>
          <w:tcPr>
            <w:tcW w:w="2835" w:type="dxa"/>
          </w:tcPr>
          <w:p w:rsidR="0062276D" w:rsidRDefault="0062276D" w:rsidP="0062276D">
            <w:pPr>
              <w:jc w:val="left"/>
            </w:pPr>
            <w:r>
              <w:rPr>
                <w:rFonts w:hint="eastAsia"/>
              </w:rPr>
              <w:t>可转债（可交换债）</w:t>
            </w:r>
          </w:p>
        </w:tc>
        <w:tc>
          <w:tcPr>
            <w:tcW w:w="2466" w:type="dxa"/>
          </w:tcPr>
          <w:p w:rsidR="0062276D" w:rsidRDefault="0062276D" w:rsidP="0062276D">
            <w:pPr>
              <w:jc w:val="right"/>
            </w:pPr>
            <w:r>
              <w:t>11,063,648.53</w:t>
            </w:r>
          </w:p>
        </w:tc>
        <w:tc>
          <w:tcPr>
            <w:tcW w:w="2557" w:type="dxa"/>
          </w:tcPr>
          <w:p w:rsidR="0062276D" w:rsidRDefault="0062276D" w:rsidP="0062276D">
            <w:pPr>
              <w:jc w:val="right"/>
            </w:pPr>
            <w:r>
              <w:t>6.05</w:t>
            </w:r>
          </w:p>
        </w:tc>
      </w:tr>
      <w:tr w:rsidR="0062276D" w:rsidTr="0062276D">
        <w:tc>
          <w:tcPr>
            <w:tcW w:w="646" w:type="dxa"/>
          </w:tcPr>
          <w:p w:rsidR="0062276D" w:rsidRDefault="0062276D" w:rsidP="0062276D">
            <w:pPr>
              <w:jc w:val="center"/>
            </w:pPr>
            <w:r>
              <w:t>8</w:t>
            </w:r>
          </w:p>
        </w:tc>
        <w:tc>
          <w:tcPr>
            <w:tcW w:w="2835" w:type="dxa"/>
          </w:tcPr>
          <w:p w:rsidR="0062276D" w:rsidRDefault="0062276D" w:rsidP="0062276D">
            <w:pPr>
              <w:jc w:val="left"/>
            </w:pPr>
            <w:r>
              <w:rPr>
                <w:rFonts w:hint="eastAsia"/>
              </w:rPr>
              <w:t>同业存单</w:t>
            </w:r>
          </w:p>
        </w:tc>
        <w:tc>
          <w:tcPr>
            <w:tcW w:w="2466" w:type="dxa"/>
          </w:tcPr>
          <w:p w:rsidR="0062276D" w:rsidRDefault="0062276D" w:rsidP="0062276D">
            <w:pPr>
              <w:jc w:val="right"/>
            </w:pPr>
            <w:r>
              <w:t>-</w:t>
            </w:r>
          </w:p>
        </w:tc>
        <w:tc>
          <w:tcPr>
            <w:tcW w:w="2557" w:type="dxa"/>
          </w:tcPr>
          <w:p w:rsidR="0062276D" w:rsidRDefault="0062276D" w:rsidP="0062276D">
            <w:pPr>
              <w:jc w:val="right"/>
            </w:pPr>
            <w:r>
              <w:t>-</w:t>
            </w:r>
          </w:p>
        </w:tc>
      </w:tr>
      <w:tr w:rsidR="0062276D" w:rsidTr="0062276D">
        <w:tc>
          <w:tcPr>
            <w:tcW w:w="646" w:type="dxa"/>
          </w:tcPr>
          <w:p w:rsidR="0062276D" w:rsidRDefault="0062276D" w:rsidP="0062276D">
            <w:pPr>
              <w:jc w:val="center"/>
            </w:pPr>
            <w:r>
              <w:t>9</w:t>
            </w:r>
          </w:p>
        </w:tc>
        <w:tc>
          <w:tcPr>
            <w:tcW w:w="2835" w:type="dxa"/>
          </w:tcPr>
          <w:p w:rsidR="0062276D" w:rsidRDefault="0062276D" w:rsidP="0062276D">
            <w:pPr>
              <w:jc w:val="left"/>
            </w:pPr>
            <w:r>
              <w:rPr>
                <w:rFonts w:hint="eastAsia"/>
              </w:rPr>
              <w:t>其他</w:t>
            </w:r>
          </w:p>
        </w:tc>
        <w:tc>
          <w:tcPr>
            <w:tcW w:w="2466" w:type="dxa"/>
          </w:tcPr>
          <w:p w:rsidR="0062276D" w:rsidRDefault="0062276D" w:rsidP="0062276D">
            <w:pPr>
              <w:jc w:val="right"/>
            </w:pPr>
            <w:r>
              <w:t>-</w:t>
            </w:r>
          </w:p>
        </w:tc>
        <w:tc>
          <w:tcPr>
            <w:tcW w:w="2557" w:type="dxa"/>
          </w:tcPr>
          <w:p w:rsidR="0062276D" w:rsidRDefault="0062276D" w:rsidP="0062276D">
            <w:pPr>
              <w:jc w:val="right"/>
            </w:pPr>
            <w:r>
              <w:t>-</w:t>
            </w:r>
          </w:p>
        </w:tc>
      </w:tr>
      <w:tr w:rsidR="0062276D" w:rsidTr="0062276D">
        <w:tc>
          <w:tcPr>
            <w:tcW w:w="646" w:type="dxa"/>
          </w:tcPr>
          <w:p w:rsidR="0062276D" w:rsidRDefault="0062276D" w:rsidP="0062276D">
            <w:pPr>
              <w:jc w:val="center"/>
            </w:pPr>
            <w:r>
              <w:t>10</w:t>
            </w:r>
          </w:p>
        </w:tc>
        <w:tc>
          <w:tcPr>
            <w:tcW w:w="2835" w:type="dxa"/>
          </w:tcPr>
          <w:p w:rsidR="0062276D" w:rsidRDefault="0062276D" w:rsidP="0062276D">
            <w:pPr>
              <w:jc w:val="left"/>
            </w:pPr>
            <w:r>
              <w:rPr>
                <w:rFonts w:hint="eastAsia"/>
              </w:rPr>
              <w:t>合计</w:t>
            </w:r>
          </w:p>
        </w:tc>
        <w:tc>
          <w:tcPr>
            <w:tcW w:w="2466" w:type="dxa"/>
          </w:tcPr>
          <w:p w:rsidR="0062276D" w:rsidRDefault="0062276D" w:rsidP="0062276D">
            <w:pPr>
              <w:jc w:val="right"/>
            </w:pPr>
            <w:r>
              <w:t>181,457,548.31</w:t>
            </w:r>
          </w:p>
        </w:tc>
        <w:tc>
          <w:tcPr>
            <w:tcW w:w="2557" w:type="dxa"/>
          </w:tcPr>
          <w:p w:rsidR="0062276D" w:rsidRDefault="0062276D" w:rsidP="0062276D">
            <w:pPr>
              <w:jc w:val="right"/>
            </w:pPr>
            <w:r>
              <w:t>99.20</w:t>
            </w:r>
          </w:p>
        </w:tc>
      </w:tr>
    </w:tbl>
    <w:p w:rsidR="0062276D" w:rsidRDefault="0062276D" w:rsidP="0062276D">
      <w:pPr>
        <w:pStyle w:val="-2"/>
        <w:spacing w:before="312"/>
      </w:pPr>
      <w:r>
        <w:rPr>
          <w:rFonts w:hint="eastAsia"/>
        </w:rPr>
        <w:t>报告期末按公允价值占基金资产净值比例大小排名的前五名债券投资明细</w:t>
      </w:r>
    </w:p>
    <w:p w:rsidR="0062276D" w:rsidRDefault="0062276D" w:rsidP="0062276D">
      <w:pPr>
        <w:jc w:val="right"/>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62276D" w:rsidTr="0062276D">
        <w:trPr>
          <w:cnfStyle w:val="100000000000" w:firstRow="1" w:lastRow="0" w:firstColumn="0" w:lastColumn="0" w:oddVBand="0" w:evenVBand="0" w:oddHBand="0" w:evenHBand="0" w:firstRowFirstColumn="0" w:firstRowLastColumn="0" w:lastRowFirstColumn="0" w:lastRowLastColumn="0"/>
        </w:trPr>
        <w:tc>
          <w:tcPr>
            <w:tcW w:w="646" w:type="dxa"/>
          </w:tcPr>
          <w:p w:rsidR="0062276D" w:rsidRDefault="0062276D" w:rsidP="0062276D">
            <w:pPr>
              <w:jc w:val="center"/>
            </w:pPr>
            <w:r>
              <w:rPr>
                <w:rFonts w:hint="eastAsia"/>
              </w:rPr>
              <w:t>序号</w:t>
            </w:r>
          </w:p>
        </w:tc>
        <w:tc>
          <w:tcPr>
            <w:tcW w:w="1162" w:type="dxa"/>
          </w:tcPr>
          <w:p w:rsidR="0062276D" w:rsidRDefault="0062276D" w:rsidP="0062276D">
            <w:pPr>
              <w:jc w:val="center"/>
            </w:pPr>
            <w:r>
              <w:rPr>
                <w:rFonts w:hint="eastAsia"/>
              </w:rPr>
              <w:t>债券代码</w:t>
            </w:r>
          </w:p>
        </w:tc>
        <w:tc>
          <w:tcPr>
            <w:tcW w:w="2268" w:type="dxa"/>
          </w:tcPr>
          <w:p w:rsidR="0062276D" w:rsidRDefault="0062276D" w:rsidP="0062276D">
            <w:pPr>
              <w:jc w:val="center"/>
            </w:pPr>
            <w:r>
              <w:rPr>
                <w:rFonts w:hint="eastAsia"/>
              </w:rPr>
              <w:t>债券名称</w:t>
            </w:r>
          </w:p>
        </w:tc>
        <w:tc>
          <w:tcPr>
            <w:tcW w:w="1531" w:type="dxa"/>
          </w:tcPr>
          <w:p w:rsidR="0062276D" w:rsidRDefault="0062276D" w:rsidP="0062276D">
            <w:pPr>
              <w:jc w:val="center"/>
            </w:pPr>
            <w:r>
              <w:rPr>
                <w:rFonts w:hint="eastAsia"/>
              </w:rPr>
              <w:t>数量（张）</w:t>
            </w:r>
          </w:p>
        </w:tc>
        <w:tc>
          <w:tcPr>
            <w:tcW w:w="1985" w:type="dxa"/>
          </w:tcPr>
          <w:p w:rsidR="0062276D" w:rsidRDefault="0062276D" w:rsidP="0062276D">
            <w:pPr>
              <w:jc w:val="center"/>
            </w:pPr>
            <w:r>
              <w:rPr>
                <w:rFonts w:hint="eastAsia"/>
              </w:rPr>
              <w:t>公允价值（元）</w:t>
            </w:r>
          </w:p>
        </w:tc>
        <w:tc>
          <w:tcPr>
            <w:tcW w:w="1247" w:type="dxa"/>
          </w:tcPr>
          <w:p w:rsidR="0062276D" w:rsidRDefault="0062276D" w:rsidP="0062276D">
            <w:pPr>
              <w:jc w:val="center"/>
            </w:pPr>
            <w:r>
              <w:rPr>
                <w:rFonts w:hint="eastAsia"/>
              </w:rPr>
              <w:t>占基金资产净值比例（％）</w:t>
            </w:r>
          </w:p>
        </w:tc>
      </w:tr>
      <w:tr w:rsidR="0062276D" w:rsidTr="0062276D">
        <w:tc>
          <w:tcPr>
            <w:tcW w:w="646" w:type="dxa"/>
          </w:tcPr>
          <w:p w:rsidR="0062276D" w:rsidRDefault="0062276D" w:rsidP="0062276D">
            <w:pPr>
              <w:jc w:val="center"/>
            </w:pPr>
            <w:r>
              <w:t>1</w:t>
            </w:r>
          </w:p>
        </w:tc>
        <w:tc>
          <w:tcPr>
            <w:tcW w:w="1162" w:type="dxa"/>
          </w:tcPr>
          <w:p w:rsidR="0062276D" w:rsidRDefault="0062276D" w:rsidP="0062276D">
            <w:pPr>
              <w:jc w:val="left"/>
            </w:pPr>
            <w:r>
              <w:t>185991</w:t>
            </w:r>
          </w:p>
        </w:tc>
        <w:tc>
          <w:tcPr>
            <w:tcW w:w="2268" w:type="dxa"/>
          </w:tcPr>
          <w:p w:rsidR="0062276D" w:rsidRDefault="0062276D" w:rsidP="0062276D">
            <w:pPr>
              <w:jc w:val="left"/>
            </w:pPr>
            <w:r>
              <w:rPr>
                <w:rFonts w:hint="eastAsia"/>
              </w:rPr>
              <w:t>22</w:t>
            </w:r>
            <w:r>
              <w:rPr>
                <w:rFonts w:hint="eastAsia"/>
              </w:rPr>
              <w:t>新汶</w:t>
            </w:r>
            <w:r>
              <w:rPr>
                <w:rFonts w:hint="eastAsia"/>
              </w:rPr>
              <w:t>Y1</w:t>
            </w:r>
          </w:p>
        </w:tc>
        <w:tc>
          <w:tcPr>
            <w:tcW w:w="1531" w:type="dxa"/>
          </w:tcPr>
          <w:p w:rsidR="0062276D" w:rsidRDefault="0062276D" w:rsidP="0062276D">
            <w:pPr>
              <w:jc w:val="right"/>
            </w:pPr>
            <w:r>
              <w:t>100,000</w:t>
            </w:r>
          </w:p>
        </w:tc>
        <w:tc>
          <w:tcPr>
            <w:tcW w:w="1985" w:type="dxa"/>
          </w:tcPr>
          <w:p w:rsidR="0062276D" w:rsidRDefault="0062276D" w:rsidP="0062276D">
            <w:pPr>
              <w:jc w:val="right"/>
            </w:pPr>
            <w:r>
              <w:t>10,465,877.81</w:t>
            </w:r>
          </w:p>
        </w:tc>
        <w:tc>
          <w:tcPr>
            <w:tcW w:w="1247" w:type="dxa"/>
          </w:tcPr>
          <w:p w:rsidR="0062276D" w:rsidRDefault="0062276D" w:rsidP="0062276D">
            <w:pPr>
              <w:jc w:val="right"/>
            </w:pPr>
            <w:r>
              <w:t>5.72</w:t>
            </w:r>
          </w:p>
        </w:tc>
      </w:tr>
      <w:tr w:rsidR="0062276D" w:rsidTr="0062276D">
        <w:tc>
          <w:tcPr>
            <w:tcW w:w="646" w:type="dxa"/>
          </w:tcPr>
          <w:p w:rsidR="0062276D" w:rsidRDefault="0062276D" w:rsidP="0062276D">
            <w:pPr>
              <w:jc w:val="center"/>
            </w:pPr>
            <w:r>
              <w:t>2</w:t>
            </w:r>
          </w:p>
        </w:tc>
        <w:tc>
          <w:tcPr>
            <w:tcW w:w="1162" w:type="dxa"/>
          </w:tcPr>
          <w:p w:rsidR="0062276D" w:rsidRDefault="0062276D" w:rsidP="0062276D">
            <w:pPr>
              <w:jc w:val="left"/>
            </w:pPr>
            <w:r>
              <w:t>149834</w:t>
            </w:r>
          </w:p>
        </w:tc>
        <w:tc>
          <w:tcPr>
            <w:tcW w:w="2268" w:type="dxa"/>
          </w:tcPr>
          <w:p w:rsidR="0062276D" w:rsidRDefault="0062276D" w:rsidP="0062276D">
            <w:pPr>
              <w:jc w:val="left"/>
            </w:pPr>
            <w:r>
              <w:rPr>
                <w:rFonts w:hint="eastAsia"/>
              </w:rPr>
              <w:t>22</w:t>
            </w:r>
            <w:r>
              <w:rPr>
                <w:rFonts w:hint="eastAsia"/>
              </w:rPr>
              <w:t>光大</w:t>
            </w:r>
            <w:r>
              <w:rPr>
                <w:rFonts w:hint="eastAsia"/>
              </w:rPr>
              <w:t>Y2</w:t>
            </w:r>
          </w:p>
        </w:tc>
        <w:tc>
          <w:tcPr>
            <w:tcW w:w="1531" w:type="dxa"/>
          </w:tcPr>
          <w:p w:rsidR="0062276D" w:rsidRDefault="0062276D" w:rsidP="0062276D">
            <w:pPr>
              <w:jc w:val="right"/>
            </w:pPr>
            <w:r>
              <w:t>100,000</w:t>
            </w:r>
          </w:p>
        </w:tc>
        <w:tc>
          <w:tcPr>
            <w:tcW w:w="1985" w:type="dxa"/>
          </w:tcPr>
          <w:p w:rsidR="0062276D" w:rsidRDefault="0062276D" w:rsidP="0062276D">
            <w:pPr>
              <w:jc w:val="right"/>
            </w:pPr>
            <w:r>
              <w:t>10,454,152.33</w:t>
            </w:r>
          </w:p>
        </w:tc>
        <w:tc>
          <w:tcPr>
            <w:tcW w:w="1247" w:type="dxa"/>
          </w:tcPr>
          <w:p w:rsidR="0062276D" w:rsidRDefault="0062276D" w:rsidP="0062276D">
            <w:pPr>
              <w:jc w:val="right"/>
            </w:pPr>
            <w:r>
              <w:t>5.72</w:t>
            </w:r>
          </w:p>
        </w:tc>
      </w:tr>
      <w:tr w:rsidR="0062276D" w:rsidTr="0062276D">
        <w:tc>
          <w:tcPr>
            <w:tcW w:w="646" w:type="dxa"/>
          </w:tcPr>
          <w:p w:rsidR="0062276D" w:rsidRDefault="0062276D" w:rsidP="0062276D">
            <w:pPr>
              <w:jc w:val="center"/>
            </w:pPr>
            <w:r>
              <w:t>3</w:t>
            </w:r>
          </w:p>
        </w:tc>
        <w:tc>
          <w:tcPr>
            <w:tcW w:w="1162" w:type="dxa"/>
          </w:tcPr>
          <w:p w:rsidR="0062276D" w:rsidRDefault="0062276D" w:rsidP="0062276D">
            <w:pPr>
              <w:jc w:val="left"/>
            </w:pPr>
            <w:r>
              <w:t>102382811</w:t>
            </w:r>
          </w:p>
        </w:tc>
        <w:tc>
          <w:tcPr>
            <w:tcW w:w="2268" w:type="dxa"/>
          </w:tcPr>
          <w:p w:rsidR="0062276D" w:rsidRDefault="0062276D" w:rsidP="0062276D">
            <w:pPr>
              <w:jc w:val="left"/>
            </w:pPr>
            <w:r>
              <w:rPr>
                <w:rFonts w:hint="eastAsia"/>
              </w:rPr>
              <w:t>23</w:t>
            </w:r>
            <w:r>
              <w:rPr>
                <w:rFonts w:hint="eastAsia"/>
              </w:rPr>
              <w:t>京能国际</w:t>
            </w:r>
            <w:r>
              <w:rPr>
                <w:rFonts w:hint="eastAsia"/>
              </w:rPr>
              <w:t>MTN002</w:t>
            </w:r>
          </w:p>
        </w:tc>
        <w:tc>
          <w:tcPr>
            <w:tcW w:w="1531" w:type="dxa"/>
          </w:tcPr>
          <w:p w:rsidR="0062276D" w:rsidRDefault="0062276D" w:rsidP="0062276D">
            <w:pPr>
              <w:jc w:val="right"/>
            </w:pPr>
            <w:r>
              <w:t>100,000</w:t>
            </w:r>
          </w:p>
        </w:tc>
        <w:tc>
          <w:tcPr>
            <w:tcW w:w="1985" w:type="dxa"/>
          </w:tcPr>
          <w:p w:rsidR="0062276D" w:rsidRDefault="0062276D" w:rsidP="0062276D">
            <w:pPr>
              <w:jc w:val="right"/>
            </w:pPr>
            <w:r>
              <w:t>10,452,659.02</w:t>
            </w:r>
          </w:p>
        </w:tc>
        <w:tc>
          <w:tcPr>
            <w:tcW w:w="1247" w:type="dxa"/>
          </w:tcPr>
          <w:p w:rsidR="0062276D" w:rsidRDefault="0062276D" w:rsidP="0062276D">
            <w:pPr>
              <w:jc w:val="right"/>
            </w:pPr>
            <w:r>
              <w:t>5.71</w:t>
            </w:r>
          </w:p>
        </w:tc>
      </w:tr>
      <w:tr w:rsidR="0062276D" w:rsidTr="0062276D">
        <w:tc>
          <w:tcPr>
            <w:tcW w:w="646" w:type="dxa"/>
          </w:tcPr>
          <w:p w:rsidR="0062276D" w:rsidRDefault="0062276D" w:rsidP="0062276D">
            <w:pPr>
              <w:jc w:val="center"/>
            </w:pPr>
            <w:r>
              <w:lastRenderedPageBreak/>
              <w:t>4</w:t>
            </w:r>
          </w:p>
        </w:tc>
        <w:tc>
          <w:tcPr>
            <w:tcW w:w="1162" w:type="dxa"/>
          </w:tcPr>
          <w:p w:rsidR="0062276D" w:rsidRDefault="0062276D" w:rsidP="0062276D">
            <w:pPr>
              <w:jc w:val="left"/>
            </w:pPr>
            <w:r>
              <w:t>138685</w:t>
            </w:r>
          </w:p>
        </w:tc>
        <w:tc>
          <w:tcPr>
            <w:tcW w:w="2268" w:type="dxa"/>
          </w:tcPr>
          <w:p w:rsidR="0062276D" w:rsidRDefault="0062276D" w:rsidP="0062276D">
            <w:pPr>
              <w:jc w:val="left"/>
            </w:pPr>
            <w:r>
              <w:rPr>
                <w:rFonts w:hint="eastAsia"/>
              </w:rPr>
              <w:t>22</w:t>
            </w:r>
            <w:r>
              <w:rPr>
                <w:rFonts w:hint="eastAsia"/>
              </w:rPr>
              <w:t>三局</w:t>
            </w:r>
            <w:r>
              <w:rPr>
                <w:rFonts w:hint="eastAsia"/>
              </w:rPr>
              <w:t>Y2</w:t>
            </w:r>
          </w:p>
        </w:tc>
        <w:tc>
          <w:tcPr>
            <w:tcW w:w="1531" w:type="dxa"/>
          </w:tcPr>
          <w:p w:rsidR="0062276D" w:rsidRDefault="0062276D" w:rsidP="0062276D">
            <w:pPr>
              <w:jc w:val="right"/>
            </w:pPr>
            <w:r>
              <w:t>100,000</w:t>
            </w:r>
          </w:p>
        </w:tc>
        <w:tc>
          <w:tcPr>
            <w:tcW w:w="1985" w:type="dxa"/>
          </w:tcPr>
          <w:p w:rsidR="0062276D" w:rsidRDefault="0062276D" w:rsidP="0062276D">
            <w:pPr>
              <w:jc w:val="right"/>
            </w:pPr>
            <w:r>
              <w:t>10,434,183.01</w:t>
            </w:r>
          </w:p>
        </w:tc>
        <w:tc>
          <w:tcPr>
            <w:tcW w:w="1247" w:type="dxa"/>
          </w:tcPr>
          <w:p w:rsidR="0062276D" w:rsidRDefault="0062276D" w:rsidP="0062276D">
            <w:pPr>
              <w:jc w:val="right"/>
            </w:pPr>
            <w:r>
              <w:t>5.70</w:t>
            </w:r>
          </w:p>
        </w:tc>
      </w:tr>
      <w:tr w:rsidR="0062276D" w:rsidTr="0062276D">
        <w:tc>
          <w:tcPr>
            <w:tcW w:w="646" w:type="dxa"/>
          </w:tcPr>
          <w:p w:rsidR="0062276D" w:rsidRDefault="0062276D" w:rsidP="0062276D">
            <w:pPr>
              <w:jc w:val="center"/>
            </w:pPr>
            <w:r>
              <w:t>5</w:t>
            </w:r>
          </w:p>
        </w:tc>
        <w:tc>
          <w:tcPr>
            <w:tcW w:w="1162" w:type="dxa"/>
          </w:tcPr>
          <w:p w:rsidR="0062276D" w:rsidRDefault="0062276D" w:rsidP="0062276D">
            <w:pPr>
              <w:jc w:val="left"/>
            </w:pPr>
            <w:r>
              <w:t>102382590</w:t>
            </w:r>
          </w:p>
        </w:tc>
        <w:tc>
          <w:tcPr>
            <w:tcW w:w="2268" w:type="dxa"/>
          </w:tcPr>
          <w:p w:rsidR="0062276D" w:rsidRDefault="0062276D" w:rsidP="0062276D">
            <w:pPr>
              <w:jc w:val="left"/>
            </w:pPr>
            <w:r>
              <w:rPr>
                <w:rFonts w:hint="eastAsia"/>
              </w:rPr>
              <w:t>23</w:t>
            </w:r>
            <w:r>
              <w:rPr>
                <w:rFonts w:hint="eastAsia"/>
              </w:rPr>
              <w:t>攀钢集</w:t>
            </w:r>
            <w:r>
              <w:rPr>
                <w:rFonts w:hint="eastAsia"/>
              </w:rPr>
              <w:t>MTN002(</w:t>
            </w:r>
            <w:r>
              <w:rPr>
                <w:rFonts w:hint="eastAsia"/>
              </w:rPr>
              <w:t>科创票据</w:t>
            </w:r>
            <w:r>
              <w:rPr>
                <w:rFonts w:hint="eastAsia"/>
              </w:rPr>
              <w:t>)</w:t>
            </w:r>
          </w:p>
        </w:tc>
        <w:tc>
          <w:tcPr>
            <w:tcW w:w="1531" w:type="dxa"/>
          </w:tcPr>
          <w:p w:rsidR="0062276D" w:rsidRDefault="0062276D" w:rsidP="0062276D">
            <w:pPr>
              <w:jc w:val="right"/>
            </w:pPr>
            <w:r>
              <w:t>100,000</w:t>
            </w:r>
          </w:p>
        </w:tc>
        <w:tc>
          <w:tcPr>
            <w:tcW w:w="1985" w:type="dxa"/>
          </w:tcPr>
          <w:p w:rsidR="0062276D" w:rsidRDefault="0062276D" w:rsidP="0062276D">
            <w:pPr>
              <w:jc w:val="right"/>
            </w:pPr>
            <w:r>
              <w:t>10,429,354.10</w:t>
            </w:r>
          </w:p>
        </w:tc>
        <w:tc>
          <w:tcPr>
            <w:tcW w:w="1247" w:type="dxa"/>
          </w:tcPr>
          <w:p w:rsidR="0062276D" w:rsidRDefault="0062276D" w:rsidP="0062276D">
            <w:pPr>
              <w:jc w:val="right"/>
            </w:pPr>
            <w:r>
              <w:t>5.70</w:t>
            </w:r>
          </w:p>
        </w:tc>
      </w:tr>
    </w:tbl>
    <w:p w:rsidR="0062276D" w:rsidRDefault="0062276D" w:rsidP="0062276D">
      <w:pPr>
        <w:pStyle w:val="-2"/>
        <w:spacing w:before="312"/>
      </w:pPr>
      <w:r>
        <w:rPr>
          <w:rFonts w:hint="eastAsia"/>
        </w:rPr>
        <w:t>报告期末按公允价值占基金资产净值比例大小排名的前十名资产支持证券投资明细</w:t>
      </w:r>
    </w:p>
    <w:p w:rsidR="0062276D" w:rsidRDefault="0062276D" w:rsidP="0062276D">
      <w:pPr>
        <w:pStyle w:val="-"/>
        <w:ind w:firstLine="420"/>
      </w:pPr>
      <w:r>
        <w:rPr>
          <w:rFonts w:hint="eastAsia"/>
        </w:rPr>
        <w:t>本基金本报告期末未持有资产支持证券。</w:t>
      </w:r>
    </w:p>
    <w:p w:rsidR="0062276D" w:rsidRDefault="0062276D" w:rsidP="0062276D">
      <w:pPr>
        <w:pStyle w:val="-2"/>
        <w:spacing w:before="312"/>
      </w:pPr>
      <w:r>
        <w:rPr>
          <w:rFonts w:hint="eastAsia"/>
        </w:rPr>
        <w:t>报告期末按公允价值占基金资产净值比例大小排序的前五名贵金属投资明细</w:t>
      </w:r>
    </w:p>
    <w:p w:rsidR="0062276D" w:rsidRDefault="0062276D" w:rsidP="0062276D">
      <w:pPr>
        <w:pStyle w:val="-"/>
        <w:ind w:firstLine="420"/>
      </w:pPr>
      <w:r>
        <w:rPr>
          <w:rFonts w:hint="eastAsia"/>
        </w:rPr>
        <w:t>本基金本报告期末未持有贵金属。</w:t>
      </w:r>
    </w:p>
    <w:p w:rsidR="0062276D" w:rsidRDefault="0062276D" w:rsidP="0062276D">
      <w:pPr>
        <w:pStyle w:val="-2"/>
        <w:spacing w:before="312"/>
      </w:pPr>
      <w:r>
        <w:rPr>
          <w:rFonts w:hint="eastAsia"/>
        </w:rPr>
        <w:t>报告期末按公允价值占基金资产净值比例大小排名的前五名权证投资明细</w:t>
      </w:r>
    </w:p>
    <w:p w:rsidR="0062276D" w:rsidRDefault="0062276D" w:rsidP="0062276D">
      <w:pPr>
        <w:pStyle w:val="-"/>
        <w:ind w:firstLine="420"/>
      </w:pPr>
      <w:r>
        <w:rPr>
          <w:rFonts w:hint="eastAsia"/>
        </w:rPr>
        <w:t>本基金本报告期末未持有权证。</w:t>
      </w:r>
    </w:p>
    <w:p w:rsidR="0062276D" w:rsidRDefault="0062276D" w:rsidP="0062276D">
      <w:pPr>
        <w:pStyle w:val="-2"/>
        <w:spacing w:before="312"/>
      </w:pPr>
      <w:r>
        <w:rPr>
          <w:rFonts w:hint="eastAsia"/>
        </w:rPr>
        <w:t>报告期末本基金投资的股指期货交易情况说明</w:t>
      </w:r>
    </w:p>
    <w:p w:rsidR="0062276D" w:rsidRDefault="0062276D" w:rsidP="0062276D">
      <w:pPr>
        <w:pStyle w:val="-3"/>
        <w:spacing w:before="156" w:after="156"/>
      </w:pPr>
      <w:r>
        <w:rPr>
          <w:rFonts w:hint="eastAsia"/>
        </w:rPr>
        <w:t>报告期末本基金投资的股指期货持仓和损益明细</w:t>
      </w:r>
    </w:p>
    <w:p w:rsidR="0062276D" w:rsidRDefault="0062276D" w:rsidP="0062276D">
      <w:pPr>
        <w:pStyle w:val="-"/>
        <w:ind w:firstLine="420"/>
      </w:pPr>
      <w:r>
        <w:rPr>
          <w:rFonts w:hint="eastAsia"/>
        </w:rPr>
        <w:t>根据本基金合同规定，本基金不参与股指期货交易。</w:t>
      </w:r>
    </w:p>
    <w:p w:rsidR="0062276D" w:rsidRDefault="0062276D" w:rsidP="0062276D">
      <w:pPr>
        <w:pStyle w:val="-3"/>
        <w:spacing w:before="156" w:after="156"/>
      </w:pPr>
      <w:r>
        <w:rPr>
          <w:rFonts w:hint="eastAsia"/>
        </w:rPr>
        <w:t>本基金投资股指期货的投资政策</w:t>
      </w:r>
    </w:p>
    <w:p w:rsidR="0062276D" w:rsidRDefault="0062276D" w:rsidP="0062276D">
      <w:pPr>
        <w:pStyle w:val="-"/>
        <w:ind w:firstLine="420"/>
      </w:pPr>
      <w:r>
        <w:rPr>
          <w:rFonts w:hint="eastAsia"/>
        </w:rPr>
        <w:t>根据本基金合同规定，本基金不参与股指期货交易。</w:t>
      </w:r>
    </w:p>
    <w:p w:rsidR="0062276D" w:rsidRDefault="0062276D" w:rsidP="0062276D">
      <w:pPr>
        <w:pStyle w:val="-2"/>
        <w:spacing w:before="312"/>
      </w:pPr>
      <w:r>
        <w:rPr>
          <w:rFonts w:hint="eastAsia"/>
        </w:rPr>
        <w:t>报告期末本基金投资的国债期货交易情况说明</w:t>
      </w:r>
    </w:p>
    <w:p w:rsidR="0062276D" w:rsidRDefault="0062276D" w:rsidP="0062276D">
      <w:pPr>
        <w:pStyle w:val="-3"/>
        <w:spacing w:before="156" w:after="156"/>
      </w:pPr>
      <w:r>
        <w:rPr>
          <w:rFonts w:hint="eastAsia"/>
        </w:rPr>
        <w:t>本期国债期货投资政策</w:t>
      </w:r>
    </w:p>
    <w:p w:rsidR="0062276D" w:rsidRDefault="0062276D" w:rsidP="0062276D">
      <w:pPr>
        <w:pStyle w:val="-"/>
        <w:ind w:firstLine="420"/>
      </w:pPr>
      <w:r>
        <w:rPr>
          <w:rFonts w:hint="eastAsia"/>
        </w:rPr>
        <w:t>为有效控制债券投资的系统性风险，本基金根据风险管理的原则，以套期保值为目的，适度运用国债期货，提高投资组合的运作效率。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rsidR="0062276D" w:rsidRDefault="0062276D" w:rsidP="0062276D">
      <w:pPr>
        <w:pStyle w:val="-3"/>
        <w:spacing w:before="156" w:after="156"/>
      </w:pPr>
      <w:r>
        <w:rPr>
          <w:rFonts w:hint="eastAsia"/>
        </w:rPr>
        <w:t>报告期末本基金投资的国债期货持仓和损益明细</w:t>
      </w:r>
    </w:p>
    <w:p w:rsidR="0062276D" w:rsidRDefault="0062276D" w:rsidP="0062276D">
      <w:pPr>
        <w:pStyle w:val="-"/>
        <w:ind w:firstLine="420"/>
      </w:pPr>
      <w:r>
        <w:rPr>
          <w:rFonts w:hint="eastAsia"/>
        </w:rPr>
        <w:t>本基金本报告期末未持有国债期货合约。</w:t>
      </w:r>
    </w:p>
    <w:p w:rsidR="0062276D" w:rsidRDefault="0062276D" w:rsidP="0062276D">
      <w:pPr>
        <w:pStyle w:val="-3"/>
        <w:spacing w:before="156" w:after="156"/>
      </w:pPr>
      <w:r>
        <w:rPr>
          <w:rFonts w:hint="eastAsia"/>
        </w:rPr>
        <w:t>本期国债期货投资评价</w:t>
      </w:r>
    </w:p>
    <w:p w:rsidR="0062276D" w:rsidRDefault="0062276D" w:rsidP="0062276D">
      <w:pPr>
        <w:pStyle w:val="-"/>
        <w:ind w:firstLine="420"/>
      </w:pPr>
      <w:r>
        <w:rPr>
          <w:rFonts w:hint="eastAsia"/>
        </w:rPr>
        <w:t>本基金本报告期未持有国债期货合约。</w:t>
      </w:r>
    </w:p>
    <w:p w:rsidR="0062276D" w:rsidRDefault="0062276D" w:rsidP="0062276D">
      <w:pPr>
        <w:pStyle w:val="-2"/>
        <w:spacing w:before="312"/>
      </w:pPr>
      <w:r>
        <w:rPr>
          <w:rFonts w:hint="eastAsia"/>
        </w:rPr>
        <w:lastRenderedPageBreak/>
        <w:t>投资组合报告附注</w:t>
      </w:r>
    </w:p>
    <w:p w:rsidR="0062276D" w:rsidRDefault="0062276D" w:rsidP="0062276D">
      <w:pPr>
        <w:pStyle w:val="-3"/>
        <w:spacing w:before="156" w:after="156"/>
      </w:pPr>
      <w:r>
        <w:t xml:space="preserve"> </w:t>
      </w:r>
    </w:p>
    <w:p w:rsidR="0062276D" w:rsidRDefault="0062276D" w:rsidP="0062276D">
      <w:pPr>
        <w:pStyle w:val="-"/>
        <w:ind w:firstLine="420"/>
      </w:pPr>
      <w:r>
        <w:rPr>
          <w:rFonts w:hint="eastAsia"/>
        </w:rPr>
        <w:t>报告期内基金投资的前十名证券除22三局Y2（证券代码138685）、22新汶Y1（证券代码185991）、23中交一公MTN001(绿色)（证券代码102382499）、建三YK01（证券代码240425）、交筑YK04（证券代码240258）外其他证券的发行主体未有被监管部门立案调查，不存在报告编制日前一年内受到公开谴责、处罚的情形。</w:t>
      </w:r>
    </w:p>
    <w:p w:rsidR="0062276D" w:rsidRDefault="0062276D" w:rsidP="0062276D">
      <w:pPr>
        <w:pStyle w:val="-"/>
        <w:ind w:firstLine="420"/>
      </w:pPr>
      <w:r>
        <w:rPr>
          <w:rFonts w:hint="eastAsia"/>
        </w:rPr>
        <w:t>1、22三局Y2（证券代码138685）</w:t>
      </w:r>
    </w:p>
    <w:p w:rsidR="0062276D" w:rsidRDefault="0062276D" w:rsidP="0062276D">
      <w:pPr>
        <w:pStyle w:val="-"/>
        <w:ind w:firstLine="420"/>
      </w:pPr>
      <w:r>
        <w:rPr>
          <w:rFonts w:hint="eastAsia"/>
        </w:rPr>
        <w:t>根据发布的相关公告，该证券发行人在报告期内因未按期申报税款、未依法履行职责，多次受到监管机构的处罚。</w:t>
      </w:r>
    </w:p>
    <w:p w:rsidR="0062276D" w:rsidRDefault="0062276D" w:rsidP="0062276D">
      <w:pPr>
        <w:pStyle w:val="-"/>
        <w:ind w:firstLine="420"/>
      </w:pPr>
      <w:r>
        <w:rPr>
          <w:rFonts w:hint="eastAsia"/>
        </w:rPr>
        <w:t>2、22新汶Y1（证券代码185991）</w:t>
      </w:r>
    </w:p>
    <w:p w:rsidR="0062276D" w:rsidRDefault="0062276D" w:rsidP="0062276D">
      <w:pPr>
        <w:pStyle w:val="-"/>
        <w:ind w:firstLine="420"/>
      </w:pPr>
      <w:r>
        <w:rPr>
          <w:rFonts w:hint="eastAsia"/>
        </w:rPr>
        <w:t>根据2023年4月8日发布的相关公告，该证券发行人因未依法履行职责、违反安全生产行为被国家矿山安全监察局山东局处以罚款。</w:t>
      </w:r>
    </w:p>
    <w:p w:rsidR="0062276D" w:rsidRDefault="0062276D" w:rsidP="0062276D">
      <w:pPr>
        <w:pStyle w:val="-"/>
        <w:ind w:firstLine="420"/>
      </w:pPr>
      <w:r>
        <w:rPr>
          <w:rFonts w:hint="eastAsia"/>
        </w:rPr>
        <w:t>3、23中交一公MTN001(绿色)（证券代码102382499）</w:t>
      </w:r>
    </w:p>
    <w:p w:rsidR="0062276D" w:rsidRDefault="0062276D" w:rsidP="0062276D">
      <w:pPr>
        <w:pStyle w:val="-"/>
        <w:ind w:firstLine="420"/>
      </w:pPr>
      <w:r>
        <w:rPr>
          <w:rFonts w:hint="eastAsia"/>
        </w:rPr>
        <w:t>根据发布的相关公告，该证券发行人在报告期内因涉嫌违反法律法规、未按期申报税款、未依法履行职责等原因，多次受到监管机构的处罚。</w:t>
      </w:r>
    </w:p>
    <w:p w:rsidR="0062276D" w:rsidRDefault="0062276D" w:rsidP="0062276D">
      <w:pPr>
        <w:pStyle w:val="-"/>
        <w:ind w:firstLine="420"/>
      </w:pPr>
      <w:r>
        <w:rPr>
          <w:rFonts w:hint="eastAsia"/>
        </w:rPr>
        <w:t>4、建三YK01（证券代码240425）</w:t>
      </w:r>
    </w:p>
    <w:p w:rsidR="0062276D" w:rsidRDefault="0062276D" w:rsidP="0062276D">
      <w:pPr>
        <w:pStyle w:val="-"/>
        <w:ind w:firstLine="420"/>
      </w:pPr>
      <w:r>
        <w:rPr>
          <w:rFonts w:hint="eastAsia"/>
        </w:rPr>
        <w:t>根据发布的相关公告，该证券发行人在报告期内因违规经营、涉嫌违反法律法规、未依法履行职责等原因，多次受到监管机构的处罚。</w:t>
      </w:r>
    </w:p>
    <w:p w:rsidR="0062276D" w:rsidRDefault="0062276D" w:rsidP="0062276D">
      <w:pPr>
        <w:pStyle w:val="-"/>
        <w:ind w:firstLine="420"/>
      </w:pPr>
      <w:r>
        <w:rPr>
          <w:rFonts w:hint="eastAsia"/>
        </w:rPr>
        <w:t>5、交筑YK04（证券代码240258）</w:t>
      </w:r>
    </w:p>
    <w:p w:rsidR="0062276D" w:rsidRDefault="0062276D" w:rsidP="0062276D">
      <w:pPr>
        <w:pStyle w:val="-"/>
        <w:ind w:firstLine="420"/>
      </w:pPr>
      <w:r>
        <w:rPr>
          <w:rFonts w:hint="eastAsia"/>
        </w:rPr>
        <w:t>根据发布的相关公告，该证券发行人在报告期内因涉嫌违反法律法规、未按期申报税款、未依法履行职责等原因，多次受到监管机构的处罚。</w:t>
      </w:r>
    </w:p>
    <w:p w:rsidR="0062276D" w:rsidRDefault="0062276D" w:rsidP="0062276D">
      <w:pPr>
        <w:pStyle w:val="-"/>
        <w:ind w:firstLine="420"/>
      </w:pPr>
      <w:r>
        <w:rPr>
          <w:rFonts w:hint="eastAsia"/>
        </w:rPr>
        <w:t>对上述证券的投资决策程序的说明：本基金投资上述证券的投资决策程序符合相关法律法规和公司制度的要求。</w:t>
      </w:r>
    </w:p>
    <w:p w:rsidR="0062276D" w:rsidRDefault="0062276D" w:rsidP="0062276D">
      <w:pPr>
        <w:pStyle w:val="-3"/>
        <w:spacing w:before="156" w:after="156"/>
      </w:pPr>
      <w:r>
        <w:t xml:space="preserve"> </w:t>
      </w:r>
    </w:p>
    <w:p w:rsidR="0062276D" w:rsidRDefault="0062276D" w:rsidP="0062276D">
      <w:pPr>
        <w:pStyle w:val="-"/>
        <w:ind w:firstLine="420"/>
      </w:pPr>
      <w:r>
        <w:rPr>
          <w:rFonts w:hint="eastAsia"/>
        </w:rPr>
        <w:t>本基金投资的前十名股票没有超出基金合同规定的备选股票库，本基金管理人从制度和流程上要求股票必须先入库再买入。</w:t>
      </w:r>
    </w:p>
    <w:p w:rsidR="0062276D" w:rsidRDefault="0062276D" w:rsidP="0062276D">
      <w:pPr>
        <w:pStyle w:val="-3"/>
        <w:spacing w:before="156" w:after="156"/>
      </w:pPr>
      <w:r>
        <w:rPr>
          <w:rFonts w:hint="eastAsia"/>
        </w:rPr>
        <w:t>其他资产构成</w:t>
      </w:r>
    </w:p>
    <w:p w:rsidR="0062276D" w:rsidRDefault="0062276D" w:rsidP="0062276D">
      <w:pPr>
        <w:jc w:val="right"/>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62276D" w:rsidTr="0062276D">
        <w:trPr>
          <w:cnfStyle w:val="100000000000" w:firstRow="1" w:lastRow="0" w:firstColumn="0" w:lastColumn="0" w:oddVBand="0" w:evenVBand="0" w:oddHBand="0" w:evenHBand="0" w:firstRowFirstColumn="0" w:firstRowLastColumn="0" w:lastRowFirstColumn="0" w:lastRowLastColumn="0"/>
        </w:trPr>
        <w:tc>
          <w:tcPr>
            <w:tcW w:w="743" w:type="dxa"/>
          </w:tcPr>
          <w:p w:rsidR="0062276D" w:rsidRDefault="0062276D" w:rsidP="0062276D">
            <w:pPr>
              <w:jc w:val="center"/>
            </w:pPr>
            <w:r>
              <w:rPr>
                <w:rFonts w:hint="eastAsia"/>
              </w:rPr>
              <w:t>序号</w:t>
            </w:r>
          </w:p>
        </w:tc>
        <w:tc>
          <w:tcPr>
            <w:tcW w:w="2977" w:type="dxa"/>
          </w:tcPr>
          <w:p w:rsidR="0062276D" w:rsidRDefault="0062276D" w:rsidP="0062276D">
            <w:pPr>
              <w:jc w:val="center"/>
            </w:pPr>
            <w:r>
              <w:rPr>
                <w:rFonts w:hint="eastAsia"/>
              </w:rPr>
              <w:t>名称</w:t>
            </w:r>
          </w:p>
        </w:tc>
        <w:tc>
          <w:tcPr>
            <w:tcW w:w="4785" w:type="dxa"/>
          </w:tcPr>
          <w:p w:rsidR="0062276D" w:rsidRDefault="0062276D" w:rsidP="0062276D">
            <w:pPr>
              <w:jc w:val="center"/>
            </w:pPr>
            <w:r>
              <w:rPr>
                <w:rFonts w:hint="eastAsia"/>
              </w:rPr>
              <w:t>金额（元）</w:t>
            </w:r>
          </w:p>
        </w:tc>
      </w:tr>
      <w:tr w:rsidR="0062276D" w:rsidTr="0062276D">
        <w:tc>
          <w:tcPr>
            <w:tcW w:w="743" w:type="dxa"/>
          </w:tcPr>
          <w:p w:rsidR="0062276D" w:rsidRDefault="0062276D" w:rsidP="0062276D">
            <w:pPr>
              <w:jc w:val="center"/>
            </w:pPr>
            <w:r>
              <w:t>1</w:t>
            </w:r>
          </w:p>
        </w:tc>
        <w:tc>
          <w:tcPr>
            <w:tcW w:w="2977" w:type="dxa"/>
          </w:tcPr>
          <w:p w:rsidR="0062276D" w:rsidRDefault="0062276D" w:rsidP="0062276D">
            <w:pPr>
              <w:jc w:val="left"/>
            </w:pPr>
            <w:r>
              <w:rPr>
                <w:rFonts w:hint="eastAsia"/>
              </w:rPr>
              <w:t>存出保证金</w:t>
            </w:r>
          </w:p>
        </w:tc>
        <w:tc>
          <w:tcPr>
            <w:tcW w:w="4785" w:type="dxa"/>
          </w:tcPr>
          <w:p w:rsidR="0062276D" w:rsidRDefault="0062276D" w:rsidP="0062276D">
            <w:pPr>
              <w:jc w:val="right"/>
            </w:pPr>
            <w:r>
              <w:t>28,329.80</w:t>
            </w:r>
          </w:p>
        </w:tc>
      </w:tr>
      <w:tr w:rsidR="0062276D" w:rsidTr="0062276D">
        <w:tc>
          <w:tcPr>
            <w:tcW w:w="743" w:type="dxa"/>
          </w:tcPr>
          <w:p w:rsidR="0062276D" w:rsidRDefault="0062276D" w:rsidP="0062276D">
            <w:pPr>
              <w:jc w:val="center"/>
            </w:pPr>
            <w:r>
              <w:t>2</w:t>
            </w:r>
          </w:p>
        </w:tc>
        <w:tc>
          <w:tcPr>
            <w:tcW w:w="2977" w:type="dxa"/>
          </w:tcPr>
          <w:p w:rsidR="0062276D" w:rsidRDefault="0062276D" w:rsidP="0062276D">
            <w:pPr>
              <w:jc w:val="left"/>
            </w:pPr>
            <w:r>
              <w:rPr>
                <w:rFonts w:hint="eastAsia"/>
              </w:rPr>
              <w:t>应收清算款</w:t>
            </w:r>
          </w:p>
        </w:tc>
        <w:tc>
          <w:tcPr>
            <w:tcW w:w="4785" w:type="dxa"/>
          </w:tcPr>
          <w:p w:rsidR="0062276D" w:rsidRDefault="0062276D" w:rsidP="0062276D">
            <w:pPr>
              <w:jc w:val="right"/>
            </w:pPr>
            <w:r>
              <w:t>897,801.22</w:t>
            </w:r>
          </w:p>
        </w:tc>
      </w:tr>
      <w:tr w:rsidR="0062276D" w:rsidTr="0062276D">
        <w:tc>
          <w:tcPr>
            <w:tcW w:w="743" w:type="dxa"/>
          </w:tcPr>
          <w:p w:rsidR="0062276D" w:rsidRDefault="0062276D" w:rsidP="0062276D">
            <w:pPr>
              <w:jc w:val="center"/>
            </w:pPr>
            <w:r>
              <w:t>3</w:t>
            </w:r>
          </w:p>
        </w:tc>
        <w:tc>
          <w:tcPr>
            <w:tcW w:w="2977" w:type="dxa"/>
          </w:tcPr>
          <w:p w:rsidR="0062276D" w:rsidRDefault="0062276D" w:rsidP="0062276D">
            <w:pPr>
              <w:jc w:val="left"/>
            </w:pPr>
            <w:r>
              <w:rPr>
                <w:rFonts w:hint="eastAsia"/>
              </w:rPr>
              <w:t>应收股利</w:t>
            </w:r>
          </w:p>
        </w:tc>
        <w:tc>
          <w:tcPr>
            <w:tcW w:w="4785" w:type="dxa"/>
          </w:tcPr>
          <w:p w:rsidR="0062276D" w:rsidRDefault="0062276D" w:rsidP="0062276D">
            <w:pPr>
              <w:jc w:val="right"/>
            </w:pPr>
            <w:r>
              <w:t>-</w:t>
            </w:r>
          </w:p>
        </w:tc>
      </w:tr>
      <w:tr w:rsidR="0062276D" w:rsidTr="0062276D">
        <w:tc>
          <w:tcPr>
            <w:tcW w:w="743" w:type="dxa"/>
          </w:tcPr>
          <w:p w:rsidR="0062276D" w:rsidRDefault="0062276D" w:rsidP="0062276D">
            <w:pPr>
              <w:jc w:val="center"/>
            </w:pPr>
            <w:r>
              <w:t>4</w:t>
            </w:r>
          </w:p>
        </w:tc>
        <w:tc>
          <w:tcPr>
            <w:tcW w:w="2977" w:type="dxa"/>
          </w:tcPr>
          <w:p w:rsidR="0062276D" w:rsidRDefault="0062276D" w:rsidP="0062276D">
            <w:pPr>
              <w:jc w:val="left"/>
            </w:pPr>
            <w:r>
              <w:rPr>
                <w:rFonts w:hint="eastAsia"/>
              </w:rPr>
              <w:t>应收利息</w:t>
            </w:r>
          </w:p>
        </w:tc>
        <w:tc>
          <w:tcPr>
            <w:tcW w:w="4785" w:type="dxa"/>
          </w:tcPr>
          <w:p w:rsidR="0062276D" w:rsidRDefault="0062276D" w:rsidP="0062276D">
            <w:pPr>
              <w:jc w:val="right"/>
            </w:pPr>
            <w:r>
              <w:t>-</w:t>
            </w:r>
          </w:p>
        </w:tc>
      </w:tr>
      <w:tr w:rsidR="0062276D" w:rsidTr="0062276D">
        <w:tc>
          <w:tcPr>
            <w:tcW w:w="743" w:type="dxa"/>
          </w:tcPr>
          <w:p w:rsidR="0062276D" w:rsidRDefault="0062276D" w:rsidP="0062276D">
            <w:pPr>
              <w:jc w:val="center"/>
            </w:pPr>
            <w:r>
              <w:t>5</w:t>
            </w:r>
          </w:p>
        </w:tc>
        <w:tc>
          <w:tcPr>
            <w:tcW w:w="2977" w:type="dxa"/>
          </w:tcPr>
          <w:p w:rsidR="0062276D" w:rsidRDefault="0062276D" w:rsidP="0062276D">
            <w:pPr>
              <w:jc w:val="left"/>
            </w:pPr>
            <w:r>
              <w:rPr>
                <w:rFonts w:hint="eastAsia"/>
              </w:rPr>
              <w:t>应收申购款</w:t>
            </w:r>
          </w:p>
        </w:tc>
        <w:tc>
          <w:tcPr>
            <w:tcW w:w="4785" w:type="dxa"/>
          </w:tcPr>
          <w:p w:rsidR="0062276D" w:rsidRDefault="0062276D" w:rsidP="0062276D">
            <w:pPr>
              <w:jc w:val="right"/>
            </w:pPr>
            <w:r>
              <w:t>11,615.91</w:t>
            </w:r>
          </w:p>
        </w:tc>
      </w:tr>
      <w:tr w:rsidR="0062276D" w:rsidTr="0062276D">
        <w:tc>
          <w:tcPr>
            <w:tcW w:w="743" w:type="dxa"/>
          </w:tcPr>
          <w:p w:rsidR="0062276D" w:rsidRDefault="0062276D" w:rsidP="0062276D">
            <w:pPr>
              <w:jc w:val="center"/>
            </w:pPr>
            <w:r>
              <w:lastRenderedPageBreak/>
              <w:t>6</w:t>
            </w:r>
          </w:p>
        </w:tc>
        <w:tc>
          <w:tcPr>
            <w:tcW w:w="2977" w:type="dxa"/>
          </w:tcPr>
          <w:p w:rsidR="0062276D" w:rsidRDefault="0062276D" w:rsidP="0062276D">
            <w:pPr>
              <w:jc w:val="left"/>
            </w:pPr>
            <w:r>
              <w:rPr>
                <w:rFonts w:hint="eastAsia"/>
              </w:rPr>
              <w:t>其他应收款</w:t>
            </w:r>
          </w:p>
        </w:tc>
        <w:tc>
          <w:tcPr>
            <w:tcW w:w="4785" w:type="dxa"/>
          </w:tcPr>
          <w:p w:rsidR="0062276D" w:rsidRDefault="0062276D" w:rsidP="0062276D">
            <w:pPr>
              <w:jc w:val="right"/>
            </w:pPr>
            <w:r>
              <w:t>-</w:t>
            </w:r>
          </w:p>
        </w:tc>
      </w:tr>
      <w:tr w:rsidR="0062276D" w:rsidTr="0062276D">
        <w:tc>
          <w:tcPr>
            <w:tcW w:w="743" w:type="dxa"/>
          </w:tcPr>
          <w:p w:rsidR="0062276D" w:rsidRDefault="0062276D" w:rsidP="0062276D">
            <w:pPr>
              <w:jc w:val="center"/>
            </w:pPr>
            <w:r>
              <w:t>7</w:t>
            </w:r>
          </w:p>
        </w:tc>
        <w:tc>
          <w:tcPr>
            <w:tcW w:w="2977" w:type="dxa"/>
          </w:tcPr>
          <w:p w:rsidR="0062276D" w:rsidRDefault="0062276D" w:rsidP="0062276D">
            <w:pPr>
              <w:jc w:val="left"/>
            </w:pPr>
            <w:r>
              <w:rPr>
                <w:rFonts w:hint="eastAsia"/>
              </w:rPr>
              <w:t>其他</w:t>
            </w:r>
          </w:p>
        </w:tc>
        <w:tc>
          <w:tcPr>
            <w:tcW w:w="4785" w:type="dxa"/>
          </w:tcPr>
          <w:p w:rsidR="0062276D" w:rsidRDefault="0062276D" w:rsidP="0062276D">
            <w:pPr>
              <w:jc w:val="right"/>
            </w:pPr>
            <w:r>
              <w:t>-</w:t>
            </w:r>
          </w:p>
        </w:tc>
      </w:tr>
      <w:tr w:rsidR="0062276D" w:rsidTr="0062276D">
        <w:tc>
          <w:tcPr>
            <w:tcW w:w="743" w:type="dxa"/>
          </w:tcPr>
          <w:p w:rsidR="0062276D" w:rsidRDefault="0062276D" w:rsidP="0062276D">
            <w:pPr>
              <w:jc w:val="center"/>
            </w:pPr>
            <w:r>
              <w:t>8</w:t>
            </w:r>
          </w:p>
        </w:tc>
        <w:tc>
          <w:tcPr>
            <w:tcW w:w="2977" w:type="dxa"/>
          </w:tcPr>
          <w:p w:rsidR="0062276D" w:rsidRDefault="0062276D" w:rsidP="0062276D">
            <w:pPr>
              <w:jc w:val="left"/>
            </w:pPr>
            <w:r>
              <w:rPr>
                <w:rFonts w:hint="eastAsia"/>
              </w:rPr>
              <w:t>合计</w:t>
            </w:r>
          </w:p>
        </w:tc>
        <w:tc>
          <w:tcPr>
            <w:tcW w:w="4785" w:type="dxa"/>
          </w:tcPr>
          <w:p w:rsidR="0062276D" w:rsidRDefault="0062276D" w:rsidP="0062276D">
            <w:pPr>
              <w:jc w:val="right"/>
            </w:pPr>
            <w:r>
              <w:t>937,746.93</w:t>
            </w:r>
          </w:p>
        </w:tc>
      </w:tr>
    </w:tbl>
    <w:p w:rsidR="0062276D" w:rsidRDefault="0062276D" w:rsidP="0062276D">
      <w:pPr>
        <w:pStyle w:val="-3"/>
        <w:spacing w:before="156" w:after="156"/>
      </w:pPr>
      <w:r>
        <w:rPr>
          <w:rFonts w:hint="eastAsia"/>
        </w:rPr>
        <w:t>报告期末持有的处于转股期的可转换债券明细</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62276D" w:rsidTr="0062276D">
        <w:trPr>
          <w:cnfStyle w:val="100000000000" w:firstRow="1" w:lastRow="0" w:firstColumn="0" w:lastColumn="0" w:oddVBand="0" w:evenVBand="0" w:oddHBand="0" w:evenHBand="0" w:firstRowFirstColumn="0" w:firstRowLastColumn="0" w:lastRowFirstColumn="0" w:lastRowLastColumn="0"/>
        </w:trPr>
        <w:tc>
          <w:tcPr>
            <w:tcW w:w="680" w:type="dxa"/>
          </w:tcPr>
          <w:p w:rsidR="0062276D" w:rsidRDefault="0062276D" w:rsidP="0062276D">
            <w:pPr>
              <w:jc w:val="center"/>
              <w:rPr>
                <w:lang w:val="x-none"/>
              </w:rPr>
            </w:pPr>
            <w:r>
              <w:rPr>
                <w:rFonts w:hint="eastAsia"/>
                <w:lang w:val="x-none"/>
              </w:rPr>
              <w:t>序号</w:t>
            </w:r>
          </w:p>
        </w:tc>
        <w:tc>
          <w:tcPr>
            <w:tcW w:w="1644" w:type="dxa"/>
          </w:tcPr>
          <w:p w:rsidR="0062276D" w:rsidRDefault="0062276D" w:rsidP="0062276D">
            <w:pPr>
              <w:jc w:val="center"/>
              <w:rPr>
                <w:lang w:val="x-none"/>
              </w:rPr>
            </w:pPr>
            <w:r>
              <w:rPr>
                <w:rFonts w:hint="eastAsia"/>
                <w:lang w:val="x-none"/>
              </w:rPr>
              <w:t>债券代码</w:t>
            </w:r>
          </w:p>
        </w:tc>
        <w:tc>
          <w:tcPr>
            <w:tcW w:w="1814" w:type="dxa"/>
          </w:tcPr>
          <w:p w:rsidR="0062276D" w:rsidRDefault="0062276D" w:rsidP="0062276D">
            <w:pPr>
              <w:jc w:val="center"/>
              <w:rPr>
                <w:lang w:val="x-none"/>
              </w:rPr>
            </w:pPr>
            <w:r>
              <w:rPr>
                <w:rFonts w:hint="eastAsia"/>
                <w:lang w:val="x-none"/>
              </w:rPr>
              <w:t>债券名称</w:t>
            </w:r>
          </w:p>
        </w:tc>
        <w:tc>
          <w:tcPr>
            <w:tcW w:w="1814" w:type="dxa"/>
          </w:tcPr>
          <w:p w:rsidR="0062276D" w:rsidRDefault="0062276D" w:rsidP="0062276D">
            <w:pPr>
              <w:jc w:val="center"/>
              <w:rPr>
                <w:lang w:val="x-none"/>
              </w:rPr>
            </w:pPr>
            <w:r>
              <w:rPr>
                <w:rFonts w:hint="eastAsia"/>
                <w:lang w:val="x-none"/>
              </w:rPr>
              <w:t>公允价值（元）</w:t>
            </w:r>
          </w:p>
        </w:tc>
        <w:tc>
          <w:tcPr>
            <w:tcW w:w="2552" w:type="dxa"/>
          </w:tcPr>
          <w:p w:rsidR="0062276D" w:rsidRDefault="0062276D" w:rsidP="0062276D">
            <w:pPr>
              <w:jc w:val="center"/>
              <w:rPr>
                <w:lang w:val="x-none"/>
              </w:rPr>
            </w:pPr>
            <w:r>
              <w:rPr>
                <w:rFonts w:hint="eastAsia"/>
                <w:lang w:val="x-none"/>
              </w:rPr>
              <w:t>占基金资产净值比例（％）</w:t>
            </w:r>
          </w:p>
        </w:tc>
      </w:tr>
      <w:tr w:rsidR="0062276D" w:rsidTr="0062276D">
        <w:tc>
          <w:tcPr>
            <w:tcW w:w="680" w:type="dxa"/>
          </w:tcPr>
          <w:p w:rsidR="0062276D" w:rsidRDefault="0062276D" w:rsidP="0062276D">
            <w:pPr>
              <w:jc w:val="center"/>
              <w:rPr>
                <w:lang w:val="x-none"/>
              </w:rPr>
            </w:pPr>
            <w:r>
              <w:rPr>
                <w:lang w:val="x-none"/>
              </w:rPr>
              <w:t>1</w:t>
            </w:r>
          </w:p>
        </w:tc>
        <w:tc>
          <w:tcPr>
            <w:tcW w:w="1644" w:type="dxa"/>
          </w:tcPr>
          <w:p w:rsidR="0062276D" w:rsidRDefault="0062276D" w:rsidP="0062276D">
            <w:pPr>
              <w:jc w:val="left"/>
              <w:rPr>
                <w:lang w:val="x-none"/>
              </w:rPr>
            </w:pPr>
            <w:r>
              <w:rPr>
                <w:lang w:val="x-none"/>
              </w:rPr>
              <w:t>128128</w:t>
            </w:r>
          </w:p>
        </w:tc>
        <w:tc>
          <w:tcPr>
            <w:tcW w:w="1814" w:type="dxa"/>
          </w:tcPr>
          <w:p w:rsidR="0062276D" w:rsidRDefault="0062276D" w:rsidP="0062276D">
            <w:pPr>
              <w:jc w:val="left"/>
              <w:rPr>
                <w:lang w:val="x-none"/>
              </w:rPr>
            </w:pPr>
            <w:r>
              <w:rPr>
                <w:rFonts w:hint="eastAsia"/>
                <w:lang w:val="x-none"/>
              </w:rPr>
              <w:t>齐翔转</w:t>
            </w:r>
            <w:r>
              <w:rPr>
                <w:rFonts w:hint="eastAsia"/>
                <w:lang w:val="x-none"/>
              </w:rPr>
              <w:t>2</w:t>
            </w:r>
          </w:p>
        </w:tc>
        <w:tc>
          <w:tcPr>
            <w:tcW w:w="1814" w:type="dxa"/>
          </w:tcPr>
          <w:p w:rsidR="0062276D" w:rsidRDefault="0062276D" w:rsidP="0062276D">
            <w:pPr>
              <w:jc w:val="right"/>
              <w:rPr>
                <w:lang w:val="x-none"/>
              </w:rPr>
            </w:pPr>
            <w:r>
              <w:rPr>
                <w:lang w:val="x-none"/>
              </w:rPr>
              <w:t>2,039,880.45</w:t>
            </w:r>
          </w:p>
        </w:tc>
        <w:tc>
          <w:tcPr>
            <w:tcW w:w="2552" w:type="dxa"/>
          </w:tcPr>
          <w:p w:rsidR="0062276D" w:rsidRDefault="0062276D" w:rsidP="0062276D">
            <w:pPr>
              <w:jc w:val="right"/>
              <w:rPr>
                <w:lang w:val="x-none"/>
              </w:rPr>
            </w:pPr>
            <w:r>
              <w:rPr>
                <w:lang w:val="x-none"/>
              </w:rPr>
              <w:t>1.12</w:t>
            </w:r>
          </w:p>
        </w:tc>
      </w:tr>
      <w:tr w:rsidR="0062276D" w:rsidTr="0062276D">
        <w:tc>
          <w:tcPr>
            <w:tcW w:w="680" w:type="dxa"/>
          </w:tcPr>
          <w:p w:rsidR="0062276D" w:rsidRDefault="0062276D" w:rsidP="0062276D">
            <w:pPr>
              <w:jc w:val="center"/>
              <w:rPr>
                <w:lang w:val="x-none"/>
              </w:rPr>
            </w:pPr>
            <w:r>
              <w:rPr>
                <w:lang w:val="x-none"/>
              </w:rPr>
              <w:t>2</w:t>
            </w:r>
          </w:p>
        </w:tc>
        <w:tc>
          <w:tcPr>
            <w:tcW w:w="1644" w:type="dxa"/>
          </w:tcPr>
          <w:p w:rsidR="0062276D" w:rsidRDefault="0062276D" w:rsidP="0062276D">
            <w:pPr>
              <w:jc w:val="left"/>
              <w:rPr>
                <w:lang w:val="x-none"/>
              </w:rPr>
            </w:pPr>
            <w:r>
              <w:rPr>
                <w:lang w:val="x-none"/>
              </w:rPr>
              <w:t>110076</w:t>
            </w:r>
          </w:p>
        </w:tc>
        <w:tc>
          <w:tcPr>
            <w:tcW w:w="1814" w:type="dxa"/>
          </w:tcPr>
          <w:p w:rsidR="0062276D" w:rsidRDefault="0062276D" w:rsidP="0062276D">
            <w:pPr>
              <w:jc w:val="left"/>
              <w:rPr>
                <w:lang w:val="x-none"/>
              </w:rPr>
            </w:pPr>
            <w:r>
              <w:rPr>
                <w:rFonts w:hint="eastAsia"/>
                <w:lang w:val="x-none"/>
              </w:rPr>
              <w:t>华海转债</w:t>
            </w:r>
          </w:p>
        </w:tc>
        <w:tc>
          <w:tcPr>
            <w:tcW w:w="1814" w:type="dxa"/>
          </w:tcPr>
          <w:p w:rsidR="0062276D" w:rsidRDefault="0062276D" w:rsidP="0062276D">
            <w:pPr>
              <w:jc w:val="right"/>
              <w:rPr>
                <w:lang w:val="x-none"/>
              </w:rPr>
            </w:pPr>
            <w:r>
              <w:rPr>
                <w:lang w:val="x-none"/>
              </w:rPr>
              <w:t>1,619,260.72</w:t>
            </w:r>
          </w:p>
        </w:tc>
        <w:tc>
          <w:tcPr>
            <w:tcW w:w="2552" w:type="dxa"/>
          </w:tcPr>
          <w:p w:rsidR="0062276D" w:rsidRDefault="0062276D" w:rsidP="0062276D">
            <w:pPr>
              <w:jc w:val="right"/>
              <w:rPr>
                <w:lang w:val="x-none"/>
              </w:rPr>
            </w:pPr>
            <w:r>
              <w:rPr>
                <w:lang w:val="x-none"/>
              </w:rPr>
              <w:t>0.89</w:t>
            </w:r>
          </w:p>
        </w:tc>
      </w:tr>
      <w:tr w:rsidR="0062276D" w:rsidTr="0062276D">
        <w:tc>
          <w:tcPr>
            <w:tcW w:w="680" w:type="dxa"/>
          </w:tcPr>
          <w:p w:rsidR="0062276D" w:rsidRDefault="0062276D" w:rsidP="0062276D">
            <w:pPr>
              <w:jc w:val="center"/>
              <w:rPr>
                <w:lang w:val="x-none"/>
              </w:rPr>
            </w:pPr>
            <w:r>
              <w:rPr>
                <w:lang w:val="x-none"/>
              </w:rPr>
              <w:t>3</w:t>
            </w:r>
          </w:p>
        </w:tc>
        <w:tc>
          <w:tcPr>
            <w:tcW w:w="1644" w:type="dxa"/>
          </w:tcPr>
          <w:p w:rsidR="0062276D" w:rsidRDefault="0062276D" w:rsidP="0062276D">
            <w:pPr>
              <w:jc w:val="left"/>
              <w:rPr>
                <w:lang w:val="x-none"/>
              </w:rPr>
            </w:pPr>
            <w:r>
              <w:rPr>
                <w:lang w:val="x-none"/>
              </w:rPr>
              <w:t>118030</w:t>
            </w:r>
          </w:p>
        </w:tc>
        <w:tc>
          <w:tcPr>
            <w:tcW w:w="1814" w:type="dxa"/>
          </w:tcPr>
          <w:p w:rsidR="0062276D" w:rsidRDefault="0062276D" w:rsidP="0062276D">
            <w:pPr>
              <w:jc w:val="left"/>
              <w:rPr>
                <w:lang w:val="x-none"/>
              </w:rPr>
            </w:pPr>
            <w:r>
              <w:rPr>
                <w:rFonts w:hint="eastAsia"/>
                <w:lang w:val="x-none"/>
              </w:rPr>
              <w:t>睿创转债</w:t>
            </w:r>
          </w:p>
        </w:tc>
        <w:tc>
          <w:tcPr>
            <w:tcW w:w="1814" w:type="dxa"/>
          </w:tcPr>
          <w:p w:rsidR="0062276D" w:rsidRDefault="0062276D" w:rsidP="0062276D">
            <w:pPr>
              <w:jc w:val="right"/>
              <w:rPr>
                <w:lang w:val="x-none"/>
              </w:rPr>
            </w:pPr>
            <w:r>
              <w:rPr>
                <w:lang w:val="x-none"/>
              </w:rPr>
              <w:t>1,582,053.73</w:t>
            </w:r>
          </w:p>
        </w:tc>
        <w:tc>
          <w:tcPr>
            <w:tcW w:w="2552" w:type="dxa"/>
          </w:tcPr>
          <w:p w:rsidR="0062276D" w:rsidRDefault="0062276D" w:rsidP="0062276D">
            <w:pPr>
              <w:jc w:val="right"/>
              <w:rPr>
                <w:lang w:val="x-none"/>
              </w:rPr>
            </w:pPr>
            <w:r>
              <w:rPr>
                <w:lang w:val="x-none"/>
              </w:rPr>
              <w:t>0.86</w:t>
            </w:r>
          </w:p>
        </w:tc>
      </w:tr>
      <w:tr w:rsidR="0062276D" w:rsidTr="0062276D">
        <w:tc>
          <w:tcPr>
            <w:tcW w:w="680" w:type="dxa"/>
          </w:tcPr>
          <w:p w:rsidR="0062276D" w:rsidRDefault="0062276D" w:rsidP="0062276D">
            <w:pPr>
              <w:jc w:val="center"/>
              <w:rPr>
                <w:lang w:val="x-none"/>
              </w:rPr>
            </w:pPr>
            <w:r>
              <w:rPr>
                <w:lang w:val="x-none"/>
              </w:rPr>
              <w:t>4</w:t>
            </w:r>
          </w:p>
        </w:tc>
        <w:tc>
          <w:tcPr>
            <w:tcW w:w="1644" w:type="dxa"/>
          </w:tcPr>
          <w:p w:rsidR="0062276D" w:rsidRDefault="0062276D" w:rsidP="0062276D">
            <w:pPr>
              <w:jc w:val="left"/>
              <w:rPr>
                <w:lang w:val="x-none"/>
              </w:rPr>
            </w:pPr>
            <w:r>
              <w:rPr>
                <w:lang w:val="x-none"/>
              </w:rPr>
              <w:t>123117</w:t>
            </w:r>
          </w:p>
        </w:tc>
        <w:tc>
          <w:tcPr>
            <w:tcW w:w="1814" w:type="dxa"/>
          </w:tcPr>
          <w:p w:rsidR="0062276D" w:rsidRDefault="0062276D" w:rsidP="0062276D">
            <w:pPr>
              <w:jc w:val="left"/>
              <w:rPr>
                <w:lang w:val="x-none"/>
              </w:rPr>
            </w:pPr>
            <w:r>
              <w:rPr>
                <w:rFonts w:hint="eastAsia"/>
                <w:lang w:val="x-none"/>
              </w:rPr>
              <w:t>健帆转债</w:t>
            </w:r>
          </w:p>
        </w:tc>
        <w:tc>
          <w:tcPr>
            <w:tcW w:w="1814" w:type="dxa"/>
          </w:tcPr>
          <w:p w:rsidR="0062276D" w:rsidRDefault="0062276D" w:rsidP="0062276D">
            <w:pPr>
              <w:jc w:val="right"/>
              <w:rPr>
                <w:lang w:val="x-none"/>
              </w:rPr>
            </w:pPr>
            <w:r>
              <w:rPr>
                <w:lang w:val="x-none"/>
              </w:rPr>
              <w:t>1,451,772.32</w:t>
            </w:r>
          </w:p>
        </w:tc>
        <w:tc>
          <w:tcPr>
            <w:tcW w:w="2552" w:type="dxa"/>
          </w:tcPr>
          <w:p w:rsidR="0062276D" w:rsidRDefault="0062276D" w:rsidP="0062276D">
            <w:pPr>
              <w:jc w:val="right"/>
              <w:rPr>
                <w:lang w:val="x-none"/>
              </w:rPr>
            </w:pPr>
            <w:r>
              <w:rPr>
                <w:lang w:val="x-none"/>
              </w:rPr>
              <w:t>0.79</w:t>
            </w:r>
          </w:p>
        </w:tc>
      </w:tr>
      <w:tr w:rsidR="0062276D" w:rsidTr="0062276D">
        <w:tc>
          <w:tcPr>
            <w:tcW w:w="680" w:type="dxa"/>
          </w:tcPr>
          <w:p w:rsidR="0062276D" w:rsidRDefault="0062276D" w:rsidP="0062276D">
            <w:pPr>
              <w:jc w:val="center"/>
              <w:rPr>
                <w:lang w:val="x-none"/>
              </w:rPr>
            </w:pPr>
            <w:r>
              <w:rPr>
                <w:lang w:val="x-none"/>
              </w:rPr>
              <w:t>5</w:t>
            </w:r>
          </w:p>
        </w:tc>
        <w:tc>
          <w:tcPr>
            <w:tcW w:w="1644" w:type="dxa"/>
          </w:tcPr>
          <w:p w:rsidR="0062276D" w:rsidRDefault="0062276D" w:rsidP="0062276D">
            <w:pPr>
              <w:jc w:val="left"/>
              <w:rPr>
                <w:lang w:val="x-none"/>
              </w:rPr>
            </w:pPr>
            <w:r>
              <w:rPr>
                <w:lang w:val="x-none"/>
              </w:rPr>
              <w:t>123158</w:t>
            </w:r>
          </w:p>
        </w:tc>
        <w:tc>
          <w:tcPr>
            <w:tcW w:w="1814" w:type="dxa"/>
          </w:tcPr>
          <w:p w:rsidR="0062276D" w:rsidRDefault="0062276D" w:rsidP="0062276D">
            <w:pPr>
              <w:jc w:val="left"/>
              <w:rPr>
                <w:lang w:val="x-none"/>
              </w:rPr>
            </w:pPr>
            <w:r>
              <w:rPr>
                <w:rFonts w:hint="eastAsia"/>
                <w:lang w:val="x-none"/>
              </w:rPr>
              <w:t>宙邦转债</w:t>
            </w:r>
          </w:p>
        </w:tc>
        <w:tc>
          <w:tcPr>
            <w:tcW w:w="1814" w:type="dxa"/>
          </w:tcPr>
          <w:p w:rsidR="0062276D" w:rsidRDefault="0062276D" w:rsidP="0062276D">
            <w:pPr>
              <w:jc w:val="right"/>
              <w:rPr>
                <w:lang w:val="x-none"/>
              </w:rPr>
            </w:pPr>
            <w:r>
              <w:rPr>
                <w:lang w:val="x-none"/>
              </w:rPr>
              <w:t>1,097,346.45</w:t>
            </w:r>
          </w:p>
        </w:tc>
        <w:tc>
          <w:tcPr>
            <w:tcW w:w="2552" w:type="dxa"/>
          </w:tcPr>
          <w:p w:rsidR="0062276D" w:rsidRDefault="0062276D" w:rsidP="0062276D">
            <w:pPr>
              <w:jc w:val="right"/>
              <w:rPr>
                <w:lang w:val="x-none"/>
              </w:rPr>
            </w:pPr>
            <w:r>
              <w:rPr>
                <w:lang w:val="x-none"/>
              </w:rPr>
              <w:t>0.60</w:t>
            </w:r>
          </w:p>
        </w:tc>
      </w:tr>
      <w:tr w:rsidR="0062276D" w:rsidTr="0062276D">
        <w:tc>
          <w:tcPr>
            <w:tcW w:w="680" w:type="dxa"/>
          </w:tcPr>
          <w:p w:rsidR="0062276D" w:rsidRDefault="0062276D" w:rsidP="0062276D">
            <w:pPr>
              <w:jc w:val="center"/>
              <w:rPr>
                <w:lang w:val="x-none"/>
              </w:rPr>
            </w:pPr>
            <w:r>
              <w:rPr>
                <w:lang w:val="x-none"/>
              </w:rPr>
              <w:t>6</w:t>
            </w:r>
          </w:p>
        </w:tc>
        <w:tc>
          <w:tcPr>
            <w:tcW w:w="1644" w:type="dxa"/>
          </w:tcPr>
          <w:p w:rsidR="0062276D" w:rsidRDefault="0062276D" w:rsidP="0062276D">
            <w:pPr>
              <w:jc w:val="left"/>
              <w:rPr>
                <w:lang w:val="x-none"/>
              </w:rPr>
            </w:pPr>
            <w:r>
              <w:rPr>
                <w:lang w:val="x-none"/>
              </w:rPr>
              <w:t>127038</w:t>
            </w:r>
          </w:p>
        </w:tc>
        <w:tc>
          <w:tcPr>
            <w:tcW w:w="1814" w:type="dxa"/>
          </w:tcPr>
          <w:p w:rsidR="0062276D" w:rsidRDefault="0062276D" w:rsidP="0062276D">
            <w:pPr>
              <w:jc w:val="left"/>
              <w:rPr>
                <w:lang w:val="x-none"/>
              </w:rPr>
            </w:pPr>
            <w:r>
              <w:rPr>
                <w:rFonts w:hint="eastAsia"/>
                <w:lang w:val="x-none"/>
              </w:rPr>
              <w:t>国微转债</w:t>
            </w:r>
          </w:p>
        </w:tc>
        <w:tc>
          <w:tcPr>
            <w:tcW w:w="1814" w:type="dxa"/>
          </w:tcPr>
          <w:p w:rsidR="0062276D" w:rsidRDefault="0062276D" w:rsidP="0062276D">
            <w:pPr>
              <w:jc w:val="right"/>
              <w:rPr>
                <w:lang w:val="x-none"/>
              </w:rPr>
            </w:pPr>
            <w:r>
              <w:rPr>
                <w:lang w:val="x-none"/>
              </w:rPr>
              <w:t>892,642.84</w:t>
            </w:r>
          </w:p>
        </w:tc>
        <w:tc>
          <w:tcPr>
            <w:tcW w:w="2552" w:type="dxa"/>
          </w:tcPr>
          <w:p w:rsidR="0062276D" w:rsidRDefault="0062276D" w:rsidP="0062276D">
            <w:pPr>
              <w:jc w:val="right"/>
              <w:rPr>
                <w:lang w:val="x-none"/>
              </w:rPr>
            </w:pPr>
            <w:r>
              <w:rPr>
                <w:lang w:val="x-none"/>
              </w:rPr>
              <w:t>0.49</w:t>
            </w:r>
          </w:p>
        </w:tc>
      </w:tr>
      <w:tr w:rsidR="0062276D" w:rsidTr="0062276D">
        <w:tc>
          <w:tcPr>
            <w:tcW w:w="680" w:type="dxa"/>
          </w:tcPr>
          <w:p w:rsidR="0062276D" w:rsidRDefault="0062276D" w:rsidP="0062276D">
            <w:pPr>
              <w:jc w:val="center"/>
              <w:rPr>
                <w:lang w:val="x-none"/>
              </w:rPr>
            </w:pPr>
            <w:r>
              <w:rPr>
                <w:lang w:val="x-none"/>
              </w:rPr>
              <w:t>7</w:t>
            </w:r>
          </w:p>
        </w:tc>
        <w:tc>
          <w:tcPr>
            <w:tcW w:w="1644" w:type="dxa"/>
          </w:tcPr>
          <w:p w:rsidR="0062276D" w:rsidRDefault="0062276D" w:rsidP="0062276D">
            <w:pPr>
              <w:jc w:val="left"/>
              <w:rPr>
                <w:lang w:val="x-none"/>
              </w:rPr>
            </w:pPr>
            <w:r>
              <w:rPr>
                <w:lang w:val="x-none"/>
              </w:rPr>
              <w:t>123212</w:t>
            </w:r>
          </w:p>
        </w:tc>
        <w:tc>
          <w:tcPr>
            <w:tcW w:w="1814" w:type="dxa"/>
          </w:tcPr>
          <w:p w:rsidR="0062276D" w:rsidRDefault="0062276D" w:rsidP="0062276D">
            <w:pPr>
              <w:jc w:val="left"/>
              <w:rPr>
                <w:lang w:val="x-none"/>
              </w:rPr>
            </w:pPr>
            <w:r>
              <w:rPr>
                <w:rFonts w:hint="eastAsia"/>
                <w:lang w:val="x-none"/>
              </w:rPr>
              <w:t>立中转债</w:t>
            </w:r>
          </w:p>
        </w:tc>
        <w:tc>
          <w:tcPr>
            <w:tcW w:w="1814" w:type="dxa"/>
          </w:tcPr>
          <w:p w:rsidR="0062276D" w:rsidRDefault="0062276D" w:rsidP="0062276D">
            <w:pPr>
              <w:jc w:val="right"/>
              <w:rPr>
                <w:lang w:val="x-none"/>
              </w:rPr>
            </w:pPr>
            <w:r>
              <w:rPr>
                <w:lang w:val="x-none"/>
              </w:rPr>
              <w:t>824,870.39</w:t>
            </w:r>
          </w:p>
        </w:tc>
        <w:tc>
          <w:tcPr>
            <w:tcW w:w="2552" w:type="dxa"/>
          </w:tcPr>
          <w:p w:rsidR="0062276D" w:rsidRDefault="0062276D" w:rsidP="0062276D">
            <w:pPr>
              <w:jc w:val="right"/>
              <w:rPr>
                <w:lang w:val="x-none"/>
              </w:rPr>
            </w:pPr>
            <w:r>
              <w:rPr>
                <w:lang w:val="x-none"/>
              </w:rPr>
              <w:t>0.45</w:t>
            </w:r>
          </w:p>
        </w:tc>
      </w:tr>
      <w:tr w:rsidR="0062276D" w:rsidTr="0062276D">
        <w:tc>
          <w:tcPr>
            <w:tcW w:w="680" w:type="dxa"/>
          </w:tcPr>
          <w:p w:rsidR="0062276D" w:rsidRDefault="0062276D" w:rsidP="0062276D">
            <w:pPr>
              <w:jc w:val="center"/>
              <w:rPr>
                <w:lang w:val="x-none"/>
              </w:rPr>
            </w:pPr>
            <w:r>
              <w:rPr>
                <w:lang w:val="x-none"/>
              </w:rPr>
              <w:t>8</w:t>
            </w:r>
          </w:p>
        </w:tc>
        <w:tc>
          <w:tcPr>
            <w:tcW w:w="1644" w:type="dxa"/>
          </w:tcPr>
          <w:p w:rsidR="0062276D" w:rsidRDefault="0062276D" w:rsidP="0062276D">
            <w:pPr>
              <w:jc w:val="left"/>
              <w:rPr>
                <w:lang w:val="x-none"/>
              </w:rPr>
            </w:pPr>
            <w:r>
              <w:rPr>
                <w:lang w:val="x-none"/>
              </w:rPr>
              <w:t>123025</w:t>
            </w:r>
          </w:p>
        </w:tc>
        <w:tc>
          <w:tcPr>
            <w:tcW w:w="1814" w:type="dxa"/>
          </w:tcPr>
          <w:p w:rsidR="0062276D" w:rsidRDefault="0062276D" w:rsidP="0062276D">
            <w:pPr>
              <w:jc w:val="left"/>
              <w:rPr>
                <w:lang w:val="x-none"/>
              </w:rPr>
            </w:pPr>
            <w:r>
              <w:rPr>
                <w:rFonts w:hint="eastAsia"/>
                <w:lang w:val="x-none"/>
              </w:rPr>
              <w:t>精测转债</w:t>
            </w:r>
          </w:p>
        </w:tc>
        <w:tc>
          <w:tcPr>
            <w:tcW w:w="1814" w:type="dxa"/>
          </w:tcPr>
          <w:p w:rsidR="0062276D" w:rsidRDefault="0062276D" w:rsidP="0062276D">
            <w:pPr>
              <w:jc w:val="right"/>
              <w:rPr>
                <w:lang w:val="x-none"/>
              </w:rPr>
            </w:pPr>
            <w:r>
              <w:rPr>
                <w:lang w:val="x-none"/>
              </w:rPr>
              <w:t>577,933.49</w:t>
            </w:r>
          </w:p>
        </w:tc>
        <w:tc>
          <w:tcPr>
            <w:tcW w:w="2552" w:type="dxa"/>
          </w:tcPr>
          <w:p w:rsidR="0062276D" w:rsidRDefault="0062276D" w:rsidP="0062276D">
            <w:pPr>
              <w:jc w:val="right"/>
              <w:rPr>
                <w:lang w:val="x-none"/>
              </w:rPr>
            </w:pPr>
            <w:r>
              <w:rPr>
                <w:lang w:val="x-none"/>
              </w:rPr>
              <w:t>0.32</w:t>
            </w:r>
          </w:p>
        </w:tc>
      </w:tr>
      <w:tr w:rsidR="0062276D" w:rsidTr="0062276D">
        <w:tc>
          <w:tcPr>
            <w:tcW w:w="680" w:type="dxa"/>
          </w:tcPr>
          <w:p w:rsidR="0062276D" w:rsidRDefault="0062276D" w:rsidP="0062276D">
            <w:pPr>
              <w:jc w:val="center"/>
              <w:rPr>
                <w:lang w:val="x-none"/>
              </w:rPr>
            </w:pPr>
            <w:r>
              <w:rPr>
                <w:lang w:val="x-none"/>
              </w:rPr>
              <w:t>9</w:t>
            </w:r>
          </w:p>
        </w:tc>
        <w:tc>
          <w:tcPr>
            <w:tcW w:w="1644" w:type="dxa"/>
          </w:tcPr>
          <w:p w:rsidR="0062276D" w:rsidRDefault="0062276D" w:rsidP="0062276D">
            <w:pPr>
              <w:jc w:val="left"/>
              <w:rPr>
                <w:lang w:val="x-none"/>
              </w:rPr>
            </w:pPr>
            <w:r>
              <w:rPr>
                <w:lang w:val="x-none"/>
              </w:rPr>
              <w:t>123101</w:t>
            </w:r>
          </w:p>
        </w:tc>
        <w:tc>
          <w:tcPr>
            <w:tcW w:w="1814" w:type="dxa"/>
          </w:tcPr>
          <w:p w:rsidR="0062276D" w:rsidRDefault="0062276D" w:rsidP="0062276D">
            <w:pPr>
              <w:jc w:val="left"/>
              <w:rPr>
                <w:lang w:val="x-none"/>
              </w:rPr>
            </w:pPr>
            <w:r>
              <w:rPr>
                <w:rFonts w:hint="eastAsia"/>
                <w:lang w:val="x-none"/>
              </w:rPr>
              <w:t>拓斯转债</w:t>
            </w:r>
          </w:p>
        </w:tc>
        <w:tc>
          <w:tcPr>
            <w:tcW w:w="1814" w:type="dxa"/>
          </w:tcPr>
          <w:p w:rsidR="0062276D" w:rsidRDefault="0062276D" w:rsidP="0062276D">
            <w:pPr>
              <w:jc w:val="right"/>
              <w:rPr>
                <w:lang w:val="x-none"/>
              </w:rPr>
            </w:pPr>
            <w:r>
              <w:rPr>
                <w:lang w:val="x-none"/>
              </w:rPr>
              <w:t>332,075.49</w:t>
            </w:r>
          </w:p>
        </w:tc>
        <w:tc>
          <w:tcPr>
            <w:tcW w:w="2552" w:type="dxa"/>
          </w:tcPr>
          <w:p w:rsidR="0062276D" w:rsidRDefault="0062276D" w:rsidP="0062276D">
            <w:pPr>
              <w:jc w:val="right"/>
              <w:rPr>
                <w:lang w:val="x-none"/>
              </w:rPr>
            </w:pPr>
            <w:r>
              <w:rPr>
                <w:lang w:val="x-none"/>
              </w:rPr>
              <w:t>0.18</w:t>
            </w:r>
          </w:p>
        </w:tc>
      </w:tr>
      <w:tr w:rsidR="0062276D" w:rsidTr="0062276D">
        <w:tc>
          <w:tcPr>
            <w:tcW w:w="680" w:type="dxa"/>
          </w:tcPr>
          <w:p w:rsidR="0062276D" w:rsidRDefault="0062276D" w:rsidP="0062276D">
            <w:pPr>
              <w:jc w:val="center"/>
              <w:rPr>
                <w:lang w:val="x-none"/>
              </w:rPr>
            </w:pPr>
            <w:r>
              <w:rPr>
                <w:lang w:val="x-none"/>
              </w:rPr>
              <w:t>10</w:t>
            </w:r>
          </w:p>
        </w:tc>
        <w:tc>
          <w:tcPr>
            <w:tcW w:w="1644" w:type="dxa"/>
          </w:tcPr>
          <w:p w:rsidR="0062276D" w:rsidRDefault="0062276D" w:rsidP="0062276D">
            <w:pPr>
              <w:jc w:val="left"/>
              <w:rPr>
                <w:lang w:val="x-none"/>
              </w:rPr>
            </w:pPr>
            <w:r>
              <w:rPr>
                <w:lang w:val="x-none"/>
              </w:rPr>
              <w:t>110085</w:t>
            </w:r>
          </w:p>
        </w:tc>
        <w:tc>
          <w:tcPr>
            <w:tcW w:w="1814" w:type="dxa"/>
          </w:tcPr>
          <w:p w:rsidR="0062276D" w:rsidRDefault="0062276D" w:rsidP="0062276D">
            <w:pPr>
              <w:jc w:val="left"/>
              <w:rPr>
                <w:lang w:val="x-none"/>
              </w:rPr>
            </w:pPr>
            <w:r>
              <w:rPr>
                <w:rFonts w:hint="eastAsia"/>
                <w:lang w:val="x-none"/>
              </w:rPr>
              <w:t>通</w:t>
            </w:r>
            <w:r>
              <w:rPr>
                <w:rFonts w:hint="eastAsia"/>
                <w:lang w:val="x-none"/>
              </w:rPr>
              <w:t>22</w:t>
            </w:r>
            <w:r>
              <w:rPr>
                <w:rFonts w:hint="eastAsia"/>
                <w:lang w:val="x-none"/>
              </w:rPr>
              <w:t>转债</w:t>
            </w:r>
          </w:p>
        </w:tc>
        <w:tc>
          <w:tcPr>
            <w:tcW w:w="1814" w:type="dxa"/>
          </w:tcPr>
          <w:p w:rsidR="0062276D" w:rsidRDefault="0062276D" w:rsidP="0062276D">
            <w:pPr>
              <w:jc w:val="right"/>
              <w:rPr>
                <w:lang w:val="x-none"/>
              </w:rPr>
            </w:pPr>
            <w:r>
              <w:rPr>
                <w:lang w:val="x-none"/>
              </w:rPr>
              <w:t>300,378.32</w:t>
            </w:r>
          </w:p>
        </w:tc>
        <w:tc>
          <w:tcPr>
            <w:tcW w:w="2552" w:type="dxa"/>
          </w:tcPr>
          <w:p w:rsidR="0062276D" w:rsidRDefault="0062276D" w:rsidP="0062276D">
            <w:pPr>
              <w:jc w:val="right"/>
              <w:rPr>
                <w:lang w:val="x-none"/>
              </w:rPr>
            </w:pPr>
            <w:r>
              <w:rPr>
                <w:lang w:val="x-none"/>
              </w:rPr>
              <w:t>0.16</w:t>
            </w:r>
          </w:p>
        </w:tc>
      </w:tr>
      <w:tr w:rsidR="0062276D" w:rsidTr="0062276D">
        <w:tc>
          <w:tcPr>
            <w:tcW w:w="680" w:type="dxa"/>
          </w:tcPr>
          <w:p w:rsidR="0062276D" w:rsidRDefault="0062276D" w:rsidP="0062276D">
            <w:pPr>
              <w:jc w:val="center"/>
              <w:rPr>
                <w:lang w:val="x-none"/>
              </w:rPr>
            </w:pPr>
            <w:r>
              <w:rPr>
                <w:lang w:val="x-none"/>
              </w:rPr>
              <w:t>11</w:t>
            </w:r>
          </w:p>
        </w:tc>
        <w:tc>
          <w:tcPr>
            <w:tcW w:w="1644" w:type="dxa"/>
          </w:tcPr>
          <w:p w:rsidR="0062276D" w:rsidRDefault="0062276D" w:rsidP="0062276D">
            <w:pPr>
              <w:jc w:val="left"/>
              <w:rPr>
                <w:lang w:val="x-none"/>
              </w:rPr>
            </w:pPr>
            <w:r>
              <w:rPr>
                <w:lang w:val="x-none"/>
              </w:rPr>
              <w:t>113641</w:t>
            </w:r>
          </w:p>
        </w:tc>
        <w:tc>
          <w:tcPr>
            <w:tcW w:w="1814" w:type="dxa"/>
          </w:tcPr>
          <w:p w:rsidR="0062276D" w:rsidRDefault="0062276D" w:rsidP="0062276D">
            <w:pPr>
              <w:jc w:val="left"/>
              <w:rPr>
                <w:lang w:val="x-none"/>
              </w:rPr>
            </w:pPr>
            <w:r>
              <w:rPr>
                <w:rFonts w:hint="eastAsia"/>
                <w:lang w:val="x-none"/>
              </w:rPr>
              <w:t>华友转债</w:t>
            </w:r>
          </w:p>
        </w:tc>
        <w:tc>
          <w:tcPr>
            <w:tcW w:w="1814" w:type="dxa"/>
          </w:tcPr>
          <w:p w:rsidR="0062276D" w:rsidRDefault="0062276D" w:rsidP="0062276D">
            <w:pPr>
              <w:jc w:val="right"/>
              <w:rPr>
                <w:lang w:val="x-none"/>
              </w:rPr>
            </w:pPr>
            <w:r>
              <w:rPr>
                <w:lang w:val="x-none"/>
              </w:rPr>
              <w:t>190,757.99</w:t>
            </w:r>
          </w:p>
        </w:tc>
        <w:tc>
          <w:tcPr>
            <w:tcW w:w="2552" w:type="dxa"/>
          </w:tcPr>
          <w:p w:rsidR="0062276D" w:rsidRDefault="0062276D" w:rsidP="0062276D">
            <w:pPr>
              <w:jc w:val="right"/>
              <w:rPr>
                <w:lang w:val="x-none"/>
              </w:rPr>
            </w:pPr>
            <w:r>
              <w:rPr>
                <w:lang w:val="x-none"/>
              </w:rPr>
              <w:t>0.10</w:t>
            </w:r>
          </w:p>
        </w:tc>
      </w:tr>
      <w:tr w:rsidR="0062276D" w:rsidTr="0062276D">
        <w:tc>
          <w:tcPr>
            <w:tcW w:w="680" w:type="dxa"/>
          </w:tcPr>
          <w:p w:rsidR="0062276D" w:rsidRDefault="0062276D" w:rsidP="0062276D">
            <w:pPr>
              <w:jc w:val="center"/>
              <w:rPr>
                <w:lang w:val="x-none"/>
              </w:rPr>
            </w:pPr>
            <w:r>
              <w:rPr>
                <w:lang w:val="x-none"/>
              </w:rPr>
              <w:t>12</w:t>
            </w:r>
          </w:p>
        </w:tc>
        <w:tc>
          <w:tcPr>
            <w:tcW w:w="1644" w:type="dxa"/>
          </w:tcPr>
          <w:p w:rsidR="0062276D" w:rsidRDefault="0062276D" w:rsidP="0062276D">
            <w:pPr>
              <w:jc w:val="left"/>
              <w:rPr>
                <w:lang w:val="x-none"/>
              </w:rPr>
            </w:pPr>
            <w:r>
              <w:rPr>
                <w:lang w:val="x-none"/>
              </w:rPr>
              <w:t>123114</w:t>
            </w:r>
          </w:p>
        </w:tc>
        <w:tc>
          <w:tcPr>
            <w:tcW w:w="1814" w:type="dxa"/>
          </w:tcPr>
          <w:p w:rsidR="0062276D" w:rsidRDefault="0062276D" w:rsidP="0062276D">
            <w:pPr>
              <w:jc w:val="left"/>
              <w:rPr>
                <w:lang w:val="x-none"/>
              </w:rPr>
            </w:pPr>
            <w:r>
              <w:rPr>
                <w:rFonts w:hint="eastAsia"/>
                <w:lang w:val="x-none"/>
              </w:rPr>
              <w:t>三角转债</w:t>
            </w:r>
          </w:p>
        </w:tc>
        <w:tc>
          <w:tcPr>
            <w:tcW w:w="1814" w:type="dxa"/>
          </w:tcPr>
          <w:p w:rsidR="0062276D" w:rsidRDefault="0062276D" w:rsidP="0062276D">
            <w:pPr>
              <w:jc w:val="right"/>
              <w:rPr>
                <w:lang w:val="x-none"/>
              </w:rPr>
            </w:pPr>
            <w:r>
              <w:rPr>
                <w:lang w:val="x-none"/>
              </w:rPr>
              <w:t>154,676.34</w:t>
            </w:r>
          </w:p>
        </w:tc>
        <w:tc>
          <w:tcPr>
            <w:tcW w:w="2552" w:type="dxa"/>
          </w:tcPr>
          <w:p w:rsidR="0062276D" w:rsidRDefault="0062276D" w:rsidP="0062276D">
            <w:pPr>
              <w:jc w:val="right"/>
              <w:rPr>
                <w:lang w:val="x-none"/>
              </w:rPr>
            </w:pPr>
            <w:r>
              <w:rPr>
                <w:lang w:val="x-none"/>
              </w:rPr>
              <w:t>0.08</w:t>
            </w:r>
          </w:p>
        </w:tc>
      </w:tr>
    </w:tbl>
    <w:p w:rsidR="0062276D" w:rsidRDefault="0062276D" w:rsidP="0062276D">
      <w:pPr>
        <w:pStyle w:val="-3"/>
        <w:spacing w:before="156" w:after="156"/>
      </w:pPr>
      <w:r>
        <w:rPr>
          <w:rFonts w:hint="eastAsia"/>
        </w:rPr>
        <w:t>报告期末前十名股票中存在流通受限情况的说明</w:t>
      </w:r>
    </w:p>
    <w:p w:rsidR="0062276D" w:rsidRDefault="0062276D" w:rsidP="0062276D">
      <w:pPr>
        <w:pStyle w:val="-"/>
        <w:ind w:firstLine="420"/>
      </w:pPr>
      <w:r>
        <w:rPr>
          <w:rFonts w:hint="eastAsia"/>
        </w:rPr>
        <w:t>本基金本报告期末投资前十名股票中不存在流通受限情况。</w:t>
      </w:r>
    </w:p>
    <w:p w:rsidR="0062276D" w:rsidRDefault="0062276D" w:rsidP="0062276D">
      <w:pPr>
        <w:pStyle w:val="-1"/>
        <w:ind w:left="281" w:hanging="281"/>
      </w:pPr>
      <w:r>
        <w:rPr>
          <w:rFonts w:hint="eastAsia"/>
        </w:rPr>
        <w:t>开放式基金份额变动</w:t>
      </w:r>
    </w:p>
    <w:p w:rsidR="0062276D" w:rsidRDefault="0062276D" w:rsidP="0062276D">
      <w:pPr>
        <w:jc w:val="right"/>
      </w:pPr>
      <w:r>
        <w:rPr>
          <w:rFonts w:hint="eastAsia"/>
        </w:rPr>
        <w:t>单位：份</w:t>
      </w:r>
    </w:p>
    <w:tbl>
      <w:tblPr>
        <w:tblStyle w:val="-0"/>
        <w:tblW w:w="8505" w:type="dxa"/>
        <w:tblLayout w:type="fixed"/>
        <w:tblLook w:val="04A0" w:firstRow="1" w:lastRow="0" w:firstColumn="1" w:lastColumn="0" w:noHBand="0" w:noVBand="1"/>
      </w:tblPr>
      <w:tblGrid>
        <w:gridCol w:w="3077"/>
        <w:gridCol w:w="2593"/>
        <w:gridCol w:w="2835"/>
      </w:tblGrid>
      <w:tr w:rsidR="0062276D" w:rsidTr="00F74027">
        <w:trPr>
          <w:cnfStyle w:val="100000000000" w:firstRow="1" w:lastRow="0" w:firstColumn="0" w:lastColumn="0" w:oddVBand="0" w:evenVBand="0" w:oddHBand="0" w:evenHBand="0" w:firstRowFirstColumn="0" w:firstRowLastColumn="0" w:lastRowFirstColumn="0" w:lastRowLastColumn="0"/>
        </w:trPr>
        <w:tc>
          <w:tcPr>
            <w:tcW w:w="3077" w:type="dxa"/>
          </w:tcPr>
          <w:p w:rsidR="0062276D" w:rsidRDefault="0062276D" w:rsidP="0062276D">
            <w:pPr>
              <w:jc w:val="center"/>
            </w:pPr>
            <w:r>
              <w:rPr>
                <w:rFonts w:hint="eastAsia"/>
              </w:rPr>
              <w:t>项目</w:t>
            </w:r>
            <w:bookmarkStart w:id="2" w:name="_GoBack"/>
            <w:bookmarkEnd w:id="2"/>
          </w:p>
        </w:tc>
        <w:tc>
          <w:tcPr>
            <w:tcW w:w="2593" w:type="dxa"/>
          </w:tcPr>
          <w:p w:rsidR="0062276D" w:rsidRDefault="0062276D" w:rsidP="0062276D">
            <w:pPr>
              <w:jc w:val="center"/>
            </w:pPr>
            <w:r>
              <w:rPr>
                <w:rFonts w:hint="eastAsia"/>
              </w:rPr>
              <w:t>招商民安增益债券</w:t>
            </w:r>
            <w:r>
              <w:rPr>
                <w:rFonts w:hint="eastAsia"/>
              </w:rPr>
              <w:t>A</w:t>
            </w:r>
          </w:p>
        </w:tc>
        <w:tc>
          <w:tcPr>
            <w:tcW w:w="2835" w:type="dxa"/>
          </w:tcPr>
          <w:p w:rsidR="0062276D" w:rsidRDefault="0062276D" w:rsidP="0062276D">
            <w:pPr>
              <w:jc w:val="center"/>
            </w:pPr>
            <w:r>
              <w:rPr>
                <w:rFonts w:hint="eastAsia"/>
              </w:rPr>
              <w:t>招商民安增益债券</w:t>
            </w:r>
            <w:r>
              <w:rPr>
                <w:rFonts w:hint="eastAsia"/>
              </w:rPr>
              <w:t>C</w:t>
            </w:r>
          </w:p>
        </w:tc>
      </w:tr>
      <w:tr w:rsidR="0062276D" w:rsidTr="00F74027">
        <w:tc>
          <w:tcPr>
            <w:tcW w:w="3077" w:type="dxa"/>
          </w:tcPr>
          <w:p w:rsidR="0062276D" w:rsidRDefault="0062276D" w:rsidP="0062276D">
            <w:pPr>
              <w:jc w:val="left"/>
            </w:pPr>
            <w:r>
              <w:rPr>
                <w:rFonts w:hint="eastAsia"/>
              </w:rPr>
              <w:t>报告期期初基金份额总额</w:t>
            </w:r>
          </w:p>
        </w:tc>
        <w:tc>
          <w:tcPr>
            <w:tcW w:w="2593" w:type="dxa"/>
          </w:tcPr>
          <w:p w:rsidR="0062276D" w:rsidRDefault="0062276D" w:rsidP="0062276D">
            <w:pPr>
              <w:jc w:val="right"/>
            </w:pPr>
            <w:r>
              <w:t>152,668,989.01</w:t>
            </w:r>
          </w:p>
        </w:tc>
        <w:tc>
          <w:tcPr>
            <w:tcW w:w="2835" w:type="dxa"/>
          </w:tcPr>
          <w:p w:rsidR="0062276D" w:rsidRDefault="0062276D" w:rsidP="0062276D">
            <w:pPr>
              <w:jc w:val="right"/>
            </w:pPr>
            <w:r>
              <w:t>28,912,133.15</w:t>
            </w:r>
          </w:p>
        </w:tc>
      </w:tr>
      <w:tr w:rsidR="0062276D" w:rsidTr="00F74027">
        <w:tc>
          <w:tcPr>
            <w:tcW w:w="3077" w:type="dxa"/>
          </w:tcPr>
          <w:p w:rsidR="0062276D" w:rsidRDefault="0062276D" w:rsidP="0062276D">
            <w:pPr>
              <w:jc w:val="left"/>
            </w:pPr>
            <w:r>
              <w:rPr>
                <w:rFonts w:hint="eastAsia"/>
              </w:rPr>
              <w:t>报告期期间基金总申购份额</w:t>
            </w:r>
          </w:p>
        </w:tc>
        <w:tc>
          <w:tcPr>
            <w:tcW w:w="2593" w:type="dxa"/>
          </w:tcPr>
          <w:p w:rsidR="0062276D" w:rsidRDefault="0062276D" w:rsidP="0062276D">
            <w:pPr>
              <w:jc w:val="right"/>
            </w:pPr>
            <w:r>
              <w:t>24,582,202.33</w:t>
            </w:r>
          </w:p>
        </w:tc>
        <w:tc>
          <w:tcPr>
            <w:tcW w:w="2835" w:type="dxa"/>
          </w:tcPr>
          <w:p w:rsidR="0062276D" w:rsidRDefault="0062276D" w:rsidP="0062276D">
            <w:pPr>
              <w:jc w:val="right"/>
            </w:pPr>
            <w:r>
              <w:t>137,024.75</w:t>
            </w:r>
          </w:p>
        </w:tc>
      </w:tr>
      <w:tr w:rsidR="0062276D" w:rsidTr="00F74027">
        <w:tc>
          <w:tcPr>
            <w:tcW w:w="3077" w:type="dxa"/>
          </w:tcPr>
          <w:p w:rsidR="0062276D" w:rsidRDefault="0062276D" w:rsidP="0062276D">
            <w:pPr>
              <w:jc w:val="left"/>
            </w:pPr>
            <w:r>
              <w:rPr>
                <w:rFonts w:hint="eastAsia"/>
              </w:rPr>
              <w:t>减：报告期期间基金总赎回份额</w:t>
            </w:r>
          </w:p>
        </w:tc>
        <w:tc>
          <w:tcPr>
            <w:tcW w:w="2593" w:type="dxa"/>
          </w:tcPr>
          <w:p w:rsidR="0062276D" w:rsidRDefault="0062276D" w:rsidP="0062276D">
            <w:pPr>
              <w:jc w:val="right"/>
            </w:pPr>
            <w:r>
              <w:t>26,475,068.09</w:t>
            </w:r>
          </w:p>
        </w:tc>
        <w:tc>
          <w:tcPr>
            <w:tcW w:w="2835" w:type="dxa"/>
          </w:tcPr>
          <w:p w:rsidR="0062276D" w:rsidRDefault="0062276D" w:rsidP="0062276D">
            <w:pPr>
              <w:jc w:val="right"/>
            </w:pPr>
            <w:r>
              <w:t>18,634,497.93</w:t>
            </w:r>
          </w:p>
        </w:tc>
      </w:tr>
      <w:tr w:rsidR="0062276D" w:rsidTr="00F74027">
        <w:tc>
          <w:tcPr>
            <w:tcW w:w="3077" w:type="dxa"/>
          </w:tcPr>
          <w:p w:rsidR="0062276D" w:rsidRDefault="0062276D" w:rsidP="0062276D">
            <w:pPr>
              <w:jc w:val="left"/>
            </w:pPr>
            <w:r>
              <w:rPr>
                <w:rFonts w:hint="eastAsia"/>
              </w:rPr>
              <w:t>报告期期间基金拆分变动份额（份额减少以</w:t>
            </w:r>
            <w:r>
              <w:rPr>
                <w:rFonts w:hint="eastAsia"/>
              </w:rPr>
              <w:t>"-"</w:t>
            </w:r>
            <w:r>
              <w:rPr>
                <w:rFonts w:hint="eastAsia"/>
              </w:rPr>
              <w:t>填列）</w:t>
            </w:r>
          </w:p>
        </w:tc>
        <w:tc>
          <w:tcPr>
            <w:tcW w:w="2593" w:type="dxa"/>
          </w:tcPr>
          <w:p w:rsidR="0062276D" w:rsidRDefault="0062276D" w:rsidP="0062276D">
            <w:pPr>
              <w:jc w:val="right"/>
            </w:pPr>
            <w:r>
              <w:t>-</w:t>
            </w:r>
          </w:p>
        </w:tc>
        <w:tc>
          <w:tcPr>
            <w:tcW w:w="2835" w:type="dxa"/>
          </w:tcPr>
          <w:p w:rsidR="0062276D" w:rsidRDefault="0062276D" w:rsidP="0062276D">
            <w:pPr>
              <w:jc w:val="right"/>
            </w:pPr>
            <w:r>
              <w:t>-</w:t>
            </w:r>
          </w:p>
        </w:tc>
      </w:tr>
      <w:tr w:rsidR="0062276D" w:rsidTr="00F74027">
        <w:tc>
          <w:tcPr>
            <w:tcW w:w="3077" w:type="dxa"/>
          </w:tcPr>
          <w:p w:rsidR="0062276D" w:rsidRDefault="0062276D" w:rsidP="0062276D">
            <w:pPr>
              <w:jc w:val="left"/>
            </w:pPr>
            <w:r>
              <w:rPr>
                <w:rFonts w:hint="eastAsia"/>
              </w:rPr>
              <w:t>报告期期末基金份额总额</w:t>
            </w:r>
          </w:p>
        </w:tc>
        <w:tc>
          <w:tcPr>
            <w:tcW w:w="2593" w:type="dxa"/>
          </w:tcPr>
          <w:p w:rsidR="0062276D" w:rsidRDefault="0062276D" w:rsidP="0062276D">
            <w:pPr>
              <w:jc w:val="right"/>
            </w:pPr>
            <w:r>
              <w:t>150,776,123.25</w:t>
            </w:r>
          </w:p>
        </w:tc>
        <w:tc>
          <w:tcPr>
            <w:tcW w:w="2835" w:type="dxa"/>
          </w:tcPr>
          <w:p w:rsidR="0062276D" w:rsidRDefault="0062276D" w:rsidP="0062276D">
            <w:pPr>
              <w:jc w:val="right"/>
            </w:pPr>
            <w:r>
              <w:t>10,414,659.97</w:t>
            </w:r>
          </w:p>
        </w:tc>
      </w:tr>
    </w:tbl>
    <w:p w:rsidR="0062276D" w:rsidRDefault="0062276D" w:rsidP="0062276D">
      <w:pPr>
        <w:pStyle w:val="-1"/>
        <w:ind w:left="281" w:hanging="281"/>
      </w:pPr>
      <w:r>
        <w:rPr>
          <w:rFonts w:hint="eastAsia"/>
        </w:rPr>
        <w:t>基金管理人运用固有资金投资本基金情况</w:t>
      </w:r>
    </w:p>
    <w:p w:rsidR="0062276D" w:rsidRDefault="0062276D" w:rsidP="0062276D">
      <w:pPr>
        <w:pStyle w:val="-2"/>
        <w:spacing w:before="312"/>
      </w:pPr>
      <w:r>
        <w:rPr>
          <w:rFonts w:hint="eastAsia"/>
        </w:rPr>
        <w:t>基金管理人持有本基金份额变动情况</w:t>
      </w:r>
    </w:p>
    <w:p w:rsidR="0062276D" w:rsidRDefault="0062276D" w:rsidP="0062276D">
      <w:pPr>
        <w:pStyle w:val="-"/>
        <w:ind w:firstLine="420"/>
      </w:pPr>
      <w:r>
        <w:rPr>
          <w:rFonts w:hint="eastAsia"/>
        </w:rPr>
        <w:t>本报告期内基金管理人无运用固有资金投资本基金的情况。</w:t>
      </w:r>
    </w:p>
    <w:p w:rsidR="0062276D" w:rsidRDefault="0062276D" w:rsidP="0062276D">
      <w:pPr>
        <w:pStyle w:val="-2"/>
        <w:spacing w:before="312"/>
      </w:pPr>
      <w:r>
        <w:rPr>
          <w:rFonts w:hint="eastAsia"/>
        </w:rPr>
        <w:t>基金管理人运用固有资金投资本基金交易明细</w:t>
      </w:r>
    </w:p>
    <w:p w:rsidR="0062276D" w:rsidRDefault="0062276D" w:rsidP="0062276D">
      <w:pPr>
        <w:pStyle w:val="-"/>
        <w:ind w:firstLine="420"/>
      </w:pPr>
      <w:r>
        <w:rPr>
          <w:rFonts w:hint="eastAsia"/>
        </w:rPr>
        <w:lastRenderedPageBreak/>
        <w:t>本报告期内基金管理人无运用固有资金投资本基金的交易明细。</w:t>
      </w:r>
    </w:p>
    <w:p w:rsidR="0062276D" w:rsidRDefault="0062276D" w:rsidP="0062276D">
      <w:pPr>
        <w:pStyle w:val="-1"/>
        <w:ind w:left="281" w:hanging="281"/>
      </w:pPr>
      <w:r>
        <w:rPr>
          <w:rFonts w:hint="eastAsia"/>
        </w:rPr>
        <w:t>备查文件目录</w:t>
      </w:r>
    </w:p>
    <w:p w:rsidR="0062276D" w:rsidRDefault="0062276D" w:rsidP="0062276D">
      <w:pPr>
        <w:pStyle w:val="-2"/>
        <w:spacing w:before="312"/>
      </w:pPr>
      <w:r>
        <w:rPr>
          <w:rFonts w:hint="eastAsia"/>
        </w:rPr>
        <w:t>备查文件目录</w:t>
      </w:r>
    </w:p>
    <w:p w:rsidR="0062276D" w:rsidRDefault="0062276D" w:rsidP="0062276D">
      <w:pPr>
        <w:pStyle w:val="-"/>
        <w:ind w:firstLine="420"/>
      </w:pPr>
      <w:r>
        <w:rPr>
          <w:rFonts w:hint="eastAsia"/>
        </w:rPr>
        <w:t>1、中国证券监督管理委员会批准设立招商基金管理有限公司的文件；</w:t>
      </w:r>
    </w:p>
    <w:p w:rsidR="0062276D" w:rsidRDefault="0062276D" w:rsidP="0062276D">
      <w:pPr>
        <w:pStyle w:val="-"/>
        <w:ind w:firstLine="420"/>
      </w:pPr>
      <w:r>
        <w:rPr>
          <w:rFonts w:hint="eastAsia"/>
        </w:rPr>
        <w:t>2、中国证券监督管理委员会批准招商民安增益债券型证券投资基金设立的文件；</w:t>
      </w:r>
    </w:p>
    <w:p w:rsidR="0062276D" w:rsidRDefault="0062276D" w:rsidP="0062276D">
      <w:pPr>
        <w:pStyle w:val="-"/>
        <w:ind w:firstLine="420"/>
      </w:pPr>
      <w:r>
        <w:rPr>
          <w:rFonts w:hint="eastAsia"/>
        </w:rPr>
        <w:t>3、《招商民安增益债券型证券投资基金基金合同》；</w:t>
      </w:r>
    </w:p>
    <w:p w:rsidR="0062276D" w:rsidRDefault="0062276D" w:rsidP="0062276D">
      <w:pPr>
        <w:pStyle w:val="-"/>
        <w:ind w:firstLine="420"/>
      </w:pPr>
      <w:r>
        <w:rPr>
          <w:rFonts w:hint="eastAsia"/>
        </w:rPr>
        <w:t>4、《招商民安增益债券型证券投资基金托管协议》；</w:t>
      </w:r>
    </w:p>
    <w:p w:rsidR="0062276D" w:rsidRDefault="0062276D" w:rsidP="0062276D">
      <w:pPr>
        <w:pStyle w:val="-"/>
        <w:ind w:firstLine="420"/>
      </w:pPr>
      <w:r>
        <w:rPr>
          <w:rFonts w:hint="eastAsia"/>
        </w:rPr>
        <w:t>5、《招商民安增益债券型证券投资基金招募说明书》；</w:t>
      </w:r>
    </w:p>
    <w:p w:rsidR="0062276D" w:rsidRDefault="0062276D" w:rsidP="0062276D">
      <w:pPr>
        <w:pStyle w:val="-"/>
        <w:ind w:firstLine="420"/>
      </w:pPr>
      <w:r>
        <w:rPr>
          <w:rFonts w:hint="eastAsia"/>
        </w:rPr>
        <w:t>6、基金管理人业务资格批件、营业执照。</w:t>
      </w:r>
    </w:p>
    <w:p w:rsidR="0062276D" w:rsidRDefault="0062276D" w:rsidP="0062276D">
      <w:pPr>
        <w:pStyle w:val="-2"/>
        <w:spacing w:before="312"/>
      </w:pPr>
      <w:r>
        <w:rPr>
          <w:rFonts w:hint="eastAsia"/>
        </w:rPr>
        <w:t>存放地点</w:t>
      </w:r>
    </w:p>
    <w:p w:rsidR="0062276D" w:rsidRDefault="0062276D" w:rsidP="0062276D">
      <w:pPr>
        <w:pStyle w:val="-"/>
        <w:ind w:firstLine="420"/>
      </w:pPr>
      <w:r>
        <w:rPr>
          <w:rFonts w:hint="eastAsia"/>
        </w:rPr>
        <w:t>招商基金管理有限公司</w:t>
      </w:r>
    </w:p>
    <w:p w:rsidR="0062276D" w:rsidRDefault="0062276D" w:rsidP="0062276D">
      <w:pPr>
        <w:pStyle w:val="-"/>
        <w:ind w:firstLine="420"/>
      </w:pPr>
      <w:r>
        <w:rPr>
          <w:rFonts w:hint="eastAsia"/>
        </w:rPr>
        <w:t>地址：深圳市福田区深南大道7088号</w:t>
      </w:r>
    </w:p>
    <w:p w:rsidR="0062276D" w:rsidRDefault="0062276D" w:rsidP="0062276D">
      <w:pPr>
        <w:pStyle w:val="-2"/>
        <w:spacing w:before="312"/>
      </w:pPr>
      <w:r>
        <w:rPr>
          <w:rFonts w:hint="eastAsia"/>
        </w:rPr>
        <w:t>查阅方式</w:t>
      </w:r>
    </w:p>
    <w:p w:rsidR="0062276D" w:rsidRDefault="0062276D" w:rsidP="0062276D">
      <w:pPr>
        <w:pStyle w:val="-"/>
        <w:ind w:firstLine="420"/>
      </w:pPr>
      <w:r>
        <w:rPr>
          <w:rFonts w:hint="eastAsia"/>
        </w:rPr>
        <w:t>上述文件可在招商基金管理有限公司互联网站上查阅，或者在营业时间内到招商基金管理有限公司查阅。</w:t>
      </w:r>
    </w:p>
    <w:p w:rsidR="0062276D" w:rsidRDefault="0062276D" w:rsidP="0062276D">
      <w:pPr>
        <w:pStyle w:val="-"/>
        <w:ind w:firstLine="420"/>
      </w:pPr>
      <w:r>
        <w:rPr>
          <w:rFonts w:hint="eastAsia"/>
        </w:rPr>
        <w:t>投资者对本报告书如有疑问，可咨询本基金管理人招商基金管理有限公司。</w:t>
      </w:r>
    </w:p>
    <w:p w:rsidR="0062276D" w:rsidRDefault="0062276D" w:rsidP="0062276D">
      <w:pPr>
        <w:pStyle w:val="-"/>
        <w:ind w:firstLine="420"/>
      </w:pPr>
      <w:r>
        <w:rPr>
          <w:rFonts w:hint="eastAsia"/>
        </w:rPr>
        <w:t>客户服务中心电话：400-887-9555</w:t>
      </w:r>
    </w:p>
    <w:p w:rsidR="0062276D" w:rsidRDefault="0062276D" w:rsidP="0062276D">
      <w:pPr>
        <w:pStyle w:val="-"/>
        <w:ind w:firstLine="420"/>
      </w:pPr>
      <w:r>
        <w:rPr>
          <w:rFonts w:hint="eastAsia"/>
        </w:rPr>
        <w:t>网址：http://www.cmfchina.com</w:t>
      </w:r>
    </w:p>
    <w:p w:rsidR="0062276D" w:rsidRPr="0062276D" w:rsidRDefault="0062276D" w:rsidP="0062276D"/>
    <w:p w:rsidR="00FB358D" w:rsidRDefault="0062276D" w:rsidP="00F8552E">
      <w:pPr>
        <w:snapToGrid w:val="0"/>
        <w:spacing w:line="360" w:lineRule="auto"/>
        <w:jc w:val="right"/>
      </w:pPr>
      <w:r>
        <w:rPr>
          <w:rFonts w:hint="eastAsia"/>
        </w:rPr>
        <w:t>招商基金管理有限公司</w:t>
      </w:r>
    </w:p>
    <w:p w:rsidR="00C7329B" w:rsidRPr="0063383B" w:rsidRDefault="0062276D"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AF" w:rsidRDefault="00601FAF" w:rsidP="00D17C56">
      <w:r>
        <w:separator/>
      </w:r>
    </w:p>
  </w:endnote>
  <w:endnote w:type="continuationSeparator" w:id="0">
    <w:p w:rsidR="00601FAF" w:rsidRDefault="00601FA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6D" w:rsidRDefault="0062276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74027" w:rsidRPr="00F74027">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74027">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74027">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6D" w:rsidRDefault="006227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AF" w:rsidRDefault="00601FAF" w:rsidP="00D17C56">
      <w:r>
        <w:separator/>
      </w:r>
    </w:p>
  </w:footnote>
  <w:footnote w:type="continuationSeparator" w:id="0">
    <w:p w:rsidR="00601FAF" w:rsidRDefault="00601FAF"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76D" w:rsidRDefault="0062276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62276D" w:rsidP="00AE3F5B">
    <w:pPr>
      <w:pStyle w:val="a7"/>
      <w:pBdr>
        <w:bottom w:val="single" w:sz="4" w:space="1" w:color="auto"/>
      </w:pBdr>
      <w:jc w:val="right"/>
    </w:pPr>
    <w:r>
      <w:rPr>
        <w:rFonts w:hint="eastAsia"/>
      </w:rPr>
      <w:t>招商民安增益债券型证券投资基金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01FAF"/>
    <w:rsid w:val="0061364E"/>
    <w:rsid w:val="00622588"/>
    <w:rsid w:val="0062276D"/>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74027"/>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46C9F-068D-4240-85CA-70464177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4579</Words>
  <Characters>5633</Characters>
  <Application>Microsoft Office Word</Application>
  <DocSecurity>0</DocSecurity>
  <Lines>563</Lines>
  <Paragraphs>729</Paragraphs>
  <ScaleCrop>false</ScaleCrop>
  <Company>MC SYSTEM</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周望胜</cp:lastModifiedBy>
  <cp:revision>4</cp:revision>
  <dcterms:created xsi:type="dcterms:W3CDTF">2024-07-16T11:41:00Z</dcterms:created>
  <dcterms:modified xsi:type="dcterms:W3CDTF">2024-07-17T06:58:00Z</dcterms:modified>
</cp:coreProperties>
</file>