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0077B7">
        <w:rPr>
          <w:rFonts w:ascii="宋体" w:hAnsi="宋体" w:hint="eastAsia"/>
          <w:b/>
          <w:bCs/>
          <w:sz w:val="48"/>
          <w:szCs w:val="30"/>
        </w:rPr>
        <w:t>招商睿逸稳健配置混合型证券投资基金</w:t>
      </w:r>
      <w:r w:rsidR="000077B7">
        <w:rPr>
          <w:rFonts w:ascii="宋体" w:hAnsi="宋体"/>
          <w:b/>
          <w:bCs/>
          <w:sz w:val="48"/>
          <w:szCs w:val="30"/>
        </w:rPr>
        <w:t>2024年第2季度报告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0077B7" w:rsidP="00D17C56">
      <w:pPr>
        <w:jc w:val="center"/>
        <w:rPr>
          <w:rFonts w:ascii="宋体" w:hAnsi="宋体"/>
          <w:b/>
          <w:bCs/>
          <w:sz w:val="28"/>
          <w:szCs w:val="30"/>
        </w:rPr>
      </w:pPr>
      <w:r>
        <w:rPr>
          <w:rFonts w:ascii="宋体" w:hAnsi="宋体"/>
          <w:b/>
          <w:bCs/>
          <w:sz w:val="28"/>
          <w:szCs w:val="30"/>
        </w:rPr>
        <w:t>2024年06月30日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0077B7">
        <w:rPr>
          <w:rFonts w:ascii="宋体" w:hAnsi="宋体" w:hint="eastAsia"/>
          <w:b/>
          <w:bCs/>
          <w:sz w:val="28"/>
          <w:szCs w:val="30"/>
        </w:rPr>
        <w:t>招商基金管理有限公司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0077B7">
        <w:rPr>
          <w:rFonts w:ascii="宋体" w:hAnsi="宋体" w:hint="eastAsia"/>
          <w:b/>
          <w:bCs/>
          <w:sz w:val="28"/>
          <w:szCs w:val="30"/>
        </w:rPr>
        <w:t>中国银行股份有限公司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0077B7">
        <w:rPr>
          <w:rFonts w:ascii="宋体" w:hAnsi="宋体"/>
          <w:b/>
          <w:bCs/>
          <w:sz w:val="28"/>
          <w:szCs w:val="30"/>
        </w:rPr>
        <w:t>2024年7月18日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0077B7">
      <w:pPr>
        <w:pStyle w:val="-1"/>
        <w:ind w:left="281" w:hanging="281"/>
        <w:rPr>
          <w:rFonts w:hint="eastAsia"/>
        </w:rPr>
      </w:pPr>
      <w:r>
        <w:br w:type="page"/>
      </w:r>
      <w:r w:rsidR="000077B7">
        <w:rPr>
          <w:rFonts w:hint="eastAsia"/>
        </w:rPr>
        <w:lastRenderedPageBreak/>
        <w:t>重要提示</w:t>
      </w:r>
    </w:p>
    <w:p w:rsidR="000077B7" w:rsidRDefault="000077B7" w:rsidP="000077B7">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0077B7" w:rsidRDefault="000077B7" w:rsidP="000077B7">
      <w:pPr>
        <w:pStyle w:val="-"/>
        <w:ind w:firstLine="420"/>
        <w:rPr>
          <w:rFonts w:hint="eastAsia"/>
        </w:rPr>
      </w:pPr>
      <w:r>
        <w:rPr>
          <w:rFonts w:hint="eastAsia"/>
        </w:rPr>
        <w:t>基金托管人中国银行股份有限公司根据本基金合同规定，于2024年7月17日复核了本报告中的财务指标、净值表现和投资组合报告等内容，保证复核内容不存在虚假记载、误导性陈述或者重大遗漏。</w:t>
      </w:r>
    </w:p>
    <w:p w:rsidR="000077B7" w:rsidRDefault="000077B7" w:rsidP="000077B7">
      <w:pPr>
        <w:pStyle w:val="-"/>
        <w:ind w:firstLine="420"/>
        <w:rPr>
          <w:rFonts w:hint="eastAsia"/>
        </w:rPr>
      </w:pPr>
      <w:r>
        <w:rPr>
          <w:rFonts w:hint="eastAsia"/>
        </w:rPr>
        <w:t>基金管理人承诺以诚实信用、勤勉尽责的原则管理和运用基金资产，但不保证基金一定盈利。</w:t>
      </w:r>
    </w:p>
    <w:p w:rsidR="000077B7" w:rsidRDefault="000077B7" w:rsidP="000077B7">
      <w:pPr>
        <w:pStyle w:val="-"/>
        <w:ind w:firstLine="420"/>
        <w:rPr>
          <w:rFonts w:hint="eastAsia"/>
        </w:rPr>
      </w:pPr>
      <w:r>
        <w:rPr>
          <w:rFonts w:hint="eastAsia"/>
        </w:rPr>
        <w:t>基金的过往业绩并不代表其未来表现。投资有风险，投资者在作出投资决策前应仔细阅读本基金的招募说明书。</w:t>
      </w:r>
    </w:p>
    <w:p w:rsidR="000077B7" w:rsidRDefault="000077B7" w:rsidP="000077B7">
      <w:pPr>
        <w:pStyle w:val="-"/>
        <w:ind w:firstLine="420"/>
        <w:rPr>
          <w:rFonts w:hint="eastAsia"/>
        </w:rPr>
      </w:pPr>
      <w:r>
        <w:rPr>
          <w:rFonts w:hint="eastAsia"/>
        </w:rPr>
        <w:t>本报告中财务资料未经审计。</w:t>
      </w:r>
    </w:p>
    <w:p w:rsidR="000077B7" w:rsidRDefault="000077B7" w:rsidP="000077B7">
      <w:pPr>
        <w:pStyle w:val="-"/>
        <w:ind w:firstLine="420"/>
        <w:rPr>
          <w:rFonts w:hint="eastAsia"/>
        </w:rPr>
      </w:pPr>
      <w:r>
        <w:rPr>
          <w:rFonts w:hint="eastAsia"/>
        </w:rPr>
        <w:t>本报告期自2024年4月1日起至6月30日止。</w:t>
      </w:r>
    </w:p>
    <w:p w:rsidR="000077B7" w:rsidRDefault="000077B7" w:rsidP="000077B7">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3345"/>
        <w:gridCol w:w="5160"/>
      </w:tblGrid>
      <w:tr w:rsidR="000077B7" w:rsidTr="000077B7">
        <w:tc>
          <w:tcPr>
            <w:tcW w:w="3345" w:type="dxa"/>
          </w:tcPr>
          <w:p w:rsidR="000077B7" w:rsidRDefault="000077B7" w:rsidP="000077B7">
            <w:pPr>
              <w:jc w:val="left"/>
              <w:rPr>
                <w:rFonts w:hint="eastAsia"/>
              </w:rPr>
            </w:pPr>
            <w:r>
              <w:rPr>
                <w:rFonts w:hint="eastAsia"/>
              </w:rPr>
              <w:t>基金简称</w:t>
            </w:r>
          </w:p>
        </w:tc>
        <w:tc>
          <w:tcPr>
            <w:tcW w:w="5160" w:type="dxa"/>
          </w:tcPr>
          <w:p w:rsidR="000077B7" w:rsidRDefault="000077B7" w:rsidP="000077B7">
            <w:pPr>
              <w:jc w:val="left"/>
              <w:rPr>
                <w:rFonts w:hint="eastAsia"/>
              </w:rPr>
            </w:pPr>
            <w:r>
              <w:rPr>
                <w:rFonts w:hint="eastAsia"/>
              </w:rPr>
              <w:t>招商睿逸混合</w:t>
            </w:r>
          </w:p>
        </w:tc>
      </w:tr>
      <w:tr w:rsidR="000077B7" w:rsidTr="000077B7">
        <w:tc>
          <w:tcPr>
            <w:tcW w:w="3345" w:type="dxa"/>
          </w:tcPr>
          <w:p w:rsidR="000077B7" w:rsidRDefault="000077B7" w:rsidP="000077B7">
            <w:pPr>
              <w:jc w:val="left"/>
              <w:rPr>
                <w:rFonts w:hint="eastAsia"/>
              </w:rPr>
            </w:pPr>
            <w:r>
              <w:rPr>
                <w:rFonts w:hint="eastAsia"/>
              </w:rPr>
              <w:t>基金主代码</w:t>
            </w:r>
          </w:p>
        </w:tc>
        <w:tc>
          <w:tcPr>
            <w:tcW w:w="5160" w:type="dxa"/>
          </w:tcPr>
          <w:p w:rsidR="000077B7" w:rsidRDefault="000077B7" w:rsidP="000077B7">
            <w:pPr>
              <w:jc w:val="left"/>
              <w:rPr>
                <w:rFonts w:hint="eastAsia"/>
              </w:rPr>
            </w:pPr>
            <w:r>
              <w:t>002317</w:t>
            </w:r>
          </w:p>
        </w:tc>
      </w:tr>
      <w:tr w:rsidR="000077B7" w:rsidTr="000077B7">
        <w:tc>
          <w:tcPr>
            <w:tcW w:w="3345" w:type="dxa"/>
          </w:tcPr>
          <w:p w:rsidR="000077B7" w:rsidRDefault="000077B7" w:rsidP="000077B7">
            <w:pPr>
              <w:jc w:val="left"/>
              <w:rPr>
                <w:rFonts w:hint="eastAsia"/>
              </w:rPr>
            </w:pPr>
            <w:r>
              <w:rPr>
                <w:rFonts w:hint="eastAsia"/>
              </w:rPr>
              <w:t>交易代码</w:t>
            </w:r>
          </w:p>
        </w:tc>
        <w:tc>
          <w:tcPr>
            <w:tcW w:w="5160" w:type="dxa"/>
          </w:tcPr>
          <w:p w:rsidR="000077B7" w:rsidRDefault="000077B7" w:rsidP="000077B7">
            <w:pPr>
              <w:jc w:val="left"/>
              <w:rPr>
                <w:rFonts w:hint="eastAsia"/>
              </w:rPr>
            </w:pPr>
            <w:r>
              <w:t>002317</w:t>
            </w:r>
          </w:p>
        </w:tc>
      </w:tr>
      <w:tr w:rsidR="000077B7" w:rsidTr="000077B7">
        <w:tc>
          <w:tcPr>
            <w:tcW w:w="3345" w:type="dxa"/>
          </w:tcPr>
          <w:p w:rsidR="000077B7" w:rsidRDefault="000077B7" w:rsidP="000077B7">
            <w:pPr>
              <w:jc w:val="left"/>
              <w:rPr>
                <w:rFonts w:hint="eastAsia"/>
              </w:rPr>
            </w:pPr>
            <w:r>
              <w:rPr>
                <w:rFonts w:hint="eastAsia"/>
              </w:rPr>
              <w:t>基金运作方式</w:t>
            </w:r>
          </w:p>
        </w:tc>
        <w:tc>
          <w:tcPr>
            <w:tcW w:w="5160" w:type="dxa"/>
          </w:tcPr>
          <w:p w:rsidR="000077B7" w:rsidRDefault="000077B7" w:rsidP="000077B7">
            <w:pPr>
              <w:jc w:val="left"/>
              <w:rPr>
                <w:rFonts w:hint="eastAsia"/>
              </w:rPr>
            </w:pPr>
            <w:r>
              <w:rPr>
                <w:rFonts w:hint="eastAsia"/>
              </w:rPr>
              <w:t>契约型开放式</w:t>
            </w:r>
          </w:p>
        </w:tc>
      </w:tr>
      <w:tr w:rsidR="000077B7" w:rsidTr="000077B7">
        <w:tc>
          <w:tcPr>
            <w:tcW w:w="3345" w:type="dxa"/>
          </w:tcPr>
          <w:p w:rsidR="000077B7" w:rsidRDefault="000077B7" w:rsidP="000077B7">
            <w:pPr>
              <w:jc w:val="left"/>
              <w:rPr>
                <w:rFonts w:hint="eastAsia"/>
              </w:rPr>
            </w:pPr>
            <w:r>
              <w:rPr>
                <w:rFonts w:hint="eastAsia"/>
              </w:rPr>
              <w:t>基金合同生效日</w:t>
            </w:r>
          </w:p>
        </w:tc>
        <w:tc>
          <w:tcPr>
            <w:tcW w:w="5160" w:type="dxa"/>
          </w:tcPr>
          <w:p w:rsidR="000077B7" w:rsidRDefault="000077B7" w:rsidP="000077B7">
            <w:pPr>
              <w:jc w:val="left"/>
              <w:rPr>
                <w:rFonts w:hint="eastAsia"/>
              </w:rPr>
            </w:pPr>
            <w:r>
              <w:rPr>
                <w:rFonts w:hint="eastAsia"/>
              </w:rPr>
              <w:t>2016</w:t>
            </w:r>
            <w:r>
              <w:rPr>
                <w:rFonts w:hint="eastAsia"/>
              </w:rPr>
              <w:t>年</w:t>
            </w:r>
            <w:r>
              <w:rPr>
                <w:rFonts w:hint="eastAsia"/>
              </w:rPr>
              <w:t>4</w:t>
            </w:r>
            <w:r>
              <w:rPr>
                <w:rFonts w:hint="eastAsia"/>
              </w:rPr>
              <w:t>月</w:t>
            </w:r>
            <w:r>
              <w:rPr>
                <w:rFonts w:hint="eastAsia"/>
              </w:rPr>
              <w:t>13</w:t>
            </w:r>
            <w:r>
              <w:rPr>
                <w:rFonts w:hint="eastAsia"/>
              </w:rPr>
              <w:t>日</w:t>
            </w:r>
          </w:p>
        </w:tc>
      </w:tr>
      <w:tr w:rsidR="000077B7" w:rsidTr="000077B7">
        <w:tc>
          <w:tcPr>
            <w:tcW w:w="3345" w:type="dxa"/>
          </w:tcPr>
          <w:p w:rsidR="000077B7" w:rsidRDefault="000077B7" w:rsidP="000077B7">
            <w:pPr>
              <w:jc w:val="left"/>
              <w:rPr>
                <w:rFonts w:hint="eastAsia"/>
              </w:rPr>
            </w:pPr>
            <w:r>
              <w:rPr>
                <w:rFonts w:hint="eastAsia"/>
              </w:rPr>
              <w:t>报告期末基金份额总额</w:t>
            </w:r>
          </w:p>
        </w:tc>
        <w:tc>
          <w:tcPr>
            <w:tcW w:w="5160" w:type="dxa"/>
          </w:tcPr>
          <w:p w:rsidR="000077B7" w:rsidRDefault="000077B7" w:rsidP="000077B7">
            <w:pPr>
              <w:jc w:val="left"/>
              <w:rPr>
                <w:rFonts w:hint="eastAsia"/>
              </w:rPr>
            </w:pPr>
            <w:r>
              <w:rPr>
                <w:rFonts w:hint="eastAsia"/>
              </w:rPr>
              <w:t>197,418,395.71</w:t>
            </w:r>
            <w:r>
              <w:rPr>
                <w:rFonts w:hint="eastAsia"/>
              </w:rPr>
              <w:t>份</w:t>
            </w:r>
          </w:p>
        </w:tc>
      </w:tr>
      <w:tr w:rsidR="000077B7" w:rsidTr="000077B7">
        <w:tc>
          <w:tcPr>
            <w:tcW w:w="3345" w:type="dxa"/>
          </w:tcPr>
          <w:p w:rsidR="000077B7" w:rsidRDefault="000077B7" w:rsidP="000077B7">
            <w:pPr>
              <w:jc w:val="left"/>
              <w:rPr>
                <w:rFonts w:hint="eastAsia"/>
              </w:rPr>
            </w:pPr>
            <w:r>
              <w:rPr>
                <w:rFonts w:hint="eastAsia"/>
              </w:rPr>
              <w:t>投资目标</w:t>
            </w:r>
          </w:p>
        </w:tc>
        <w:tc>
          <w:tcPr>
            <w:tcW w:w="5160" w:type="dxa"/>
          </w:tcPr>
          <w:p w:rsidR="000077B7" w:rsidRDefault="000077B7" w:rsidP="000077B7">
            <w:pPr>
              <w:jc w:val="left"/>
              <w:rPr>
                <w:rFonts w:hint="eastAsia"/>
              </w:rPr>
            </w:pPr>
            <w:r>
              <w:rPr>
                <w:rFonts w:hint="eastAsia"/>
              </w:rPr>
              <w:t>本基金在控制风险、确保基金资产良好流动性的前提下，追求较高回报率，力争实现基金资产长期稳健增值。</w:t>
            </w:r>
          </w:p>
        </w:tc>
      </w:tr>
      <w:tr w:rsidR="000077B7" w:rsidTr="000077B7">
        <w:tc>
          <w:tcPr>
            <w:tcW w:w="3345" w:type="dxa"/>
          </w:tcPr>
          <w:p w:rsidR="000077B7" w:rsidRDefault="000077B7" w:rsidP="000077B7">
            <w:pPr>
              <w:jc w:val="left"/>
              <w:rPr>
                <w:rFonts w:hint="eastAsia"/>
              </w:rPr>
            </w:pPr>
            <w:r>
              <w:rPr>
                <w:rFonts w:hint="eastAsia"/>
              </w:rPr>
              <w:t>投资策略</w:t>
            </w:r>
          </w:p>
        </w:tc>
        <w:tc>
          <w:tcPr>
            <w:tcW w:w="5160" w:type="dxa"/>
          </w:tcPr>
          <w:p w:rsidR="000077B7" w:rsidRDefault="000077B7" w:rsidP="000077B7">
            <w:pPr>
              <w:rPr>
                <w:rFonts w:hint="eastAsia"/>
              </w:rPr>
            </w:pPr>
            <w:r>
              <w:rPr>
                <w:rFonts w:hint="eastAsia"/>
              </w:rPr>
              <w:t>资产配置策略：本基金的资产配置将根据宏观经济形势、金融要素运行情况、中国经济发展情况，在权益类资产、固定收益类资产和现金三大类资产类别间进行相对灵活的配置，并根据风险的评估和建议适度调整资产配置比例。</w:t>
            </w:r>
          </w:p>
          <w:p w:rsidR="000077B7" w:rsidRDefault="000077B7" w:rsidP="000077B7">
            <w:pPr>
              <w:rPr>
                <w:rFonts w:hint="eastAsia"/>
              </w:rPr>
            </w:pPr>
            <w:r>
              <w:rPr>
                <w:rFonts w:hint="eastAsia"/>
              </w:rPr>
              <w:t>股票投资策略：本基金以价值投资理念为导向，采取“自上而下”的多主题投资和“自下而上”的个股精选方法，灵活运用多种股票投资策略，深度挖掘经济结构转型过程中具有核心竞争力和发展潜力的行业和公司，实现基金资产的长期稳定增值。</w:t>
            </w:r>
          </w:p>
          <w:p w:rsidR="000077B7" w:rsidRDefault="000077B7" w:rsidP="000077B7">
            <w:pPr>
              <w:rPr>
                <w:rFonts w:hint="eastAsia"/>
              </w:rPr>
            </w:pPr>
            <w:r>
              <w:rPr>
                <w:rFonts w:hint="eastAsia"/>
              </w:rPr>
              <w:t>债券投资策略：本基金采用的固定收益品种主要投资策略包括：久期策略、期限结构策略和个券选择策略等。</w:t>
            </w:r>
          </w:p>
          <w:p w:rsidR="000077B7" w:rsidRDefault="000077B7" w:rsidP="000077B7">
            <w:pPr>
              <w:rPr>
                <w:rFonts w:hint="eastAsia"/>
              </w:rPr>
            </w:pPr>
            <w:r>
              <w:rPr>
                <w:rFonts w:hint="eastAsia"/>
              </w:rPr>
              <w:t>权证投资策略：本基金对权证资产的投资主要是通过分析影响权证内在价值最重要的两种因素——标的资产</w:t>
            </w:r>
            <w:r>
              <w:rPr>
                <w:rFonts w:hint="eastAsia"/>
              </w:rPr>
              <w:lastRenderedPageBreak/>
              <w:t>价格以及市场隐含波动率的变化，灵活构建避险策略，波动率差策略以及套利策略。</w:t>
            </w:r>
          </w:p>
          <w:p w:rsidR="000077B7" w:rsidRDefault="000077B7" w:rsidP="000077B7">
            <w:pPr>
              <w:rPr>
                <w:rFonts w:hint="eastAsia"/>
              </w:rPr>
            </w:pPr>
            <w:r>
              <w:rPr>
                <w:rFonts w:hint="eastAsia"/>
              </w:rPr>
              <w:t>股指期货投资策略：本基金采取套期保值的方式参与股指期货的投资交易，以管理市场风险和调节股票仓位为主要目的。</w:t>
            </w:r>
          </w:p>
          <w:p w:rsidR="000077B7" w:rsidRDefault="000077B7" w:rsidP="000077B7">
            <w:pPr>
              <w:rPr>
                <w:rFonts w:hint="eastAsia"/>
              </w:rPr>
            </w:pPr>
            <w:r>
              <w:rPr>
                <w:rFonts w:hint="eastAsia"/>
              </w:rPr>
              <w:t>中小企业私募债券投资策略：中小企业私募债具有票面利率较高、信用风险较大、二级市场流动性较差等特点。因此本基金审慎投资中小企业私募债券。</w:t>
            </w:r>
          </w:p>
          <w:p w:rsidR="000077B7" w:rsidRDefault="000077B7" w:rsidP="000077B7">
            <w:pPr>
              <w:rPr>
                <w:rFonts w:hint="eastAsia"/>
              </w:rPr>
            </w:pPr>
            <w:r>
              <w:rPr>
                <w:rFonts w:hint="eastAsia"/>
              </w:rPr>
              <w:t>存托凭证投资策略：在控制风险的前提下，本基金将根据本基金的投资目标和股票投资策略，基于对基础证券投资价值的深入研究判断，进行存托凭证的投资。</w:t>
            </w:r>
          </w:p>
        </w:tc>
      </w:tr>
      <w:tr w:rsidR="000077B7" w:rsidTr="000077B7">
        <w:tc>
          <w:tcPr>
            <w:tcW w:w="3345" w:type="dxa"/>
          </w:tcPr>
          <w:p w:rsidR="000077B7" w:rsidRDefault="000077B7" w:rsidP="000077B7">
            <w:pPr>
              <w:jc w:val="left"/>
              <w:rPr>
                <w:rFonts w:hint="eastAsia"/>
              </w:rPr>
            </w:pPr>
            <w:r>
              <w:rPr>
                <w:rFonts w:hint="eastAsia"/>
              </w:rPr>
              <w:lastRenderedPageBreak/>
              <w:t>业绩比较基准</w:t>
            </w:r>
          </w:p>
        </w:tc>
        <w:tc>
          <w:tcPr>
            <w:tcW w:w="5160" w:type="dxa"/>
          </w:tcPr>
          <w:p w:rsidR="000077B7" w:rsidRDefault="000077B7" w:rsidP="000077B7">
            <w:pPr>
              <w:jc w:val="left"/>
              <w:rPr>
                <w:rFonts w:hint="eastAsia"/>
              </w:rPr>
            </w:pPr>
            <w:r>
              <w:rPr>
                <w:rFonts w:hint="eastAsia"/>
              </w:rPr>
              <w:t>沪深</w:t>
            </w:r>
            <w:r>
              <w:rPr>
                <w:rFonts w:hint="eastAsia"/>
              </w:rPr>
              <w:t>300</w:t>
            </w:r>
            <w:r>
              <w:rPr>
                <w:rFonts w:hint="eastAsia"/>
              </w:rPr>
              <w:t>指数收益率</w:t>
            </w:r>
            <w:r>
              <w:rPr>
                <w:rFonts w:hint="eastAsia"/>
              </w:rPr>
              <w:t>*30%+</w:t>
            </w:r>
            <w:r>
              <w:rPr>
                <w:rFonts w:hint="eastAsia"/>
              </w:rPr>
              <w:t>中证全债指数收益率</w:t>
            </w:r>
            <w:r>
              <w:rPr>
                <w:rFonts w:hint="eastAsia"/>
              </w:rPr>
              <w:t>*65%+</w:t>
            </w:r>
            <w:r>
              <w:rPr>
                <w:rFonts w:hint="eastAsia"/>
              </w:rPr>
              <w:t>同业存款利率</w:t>
            </w:r>
            <w:r>
              <w:rPr>
                <w:rFonts w:hint="eastAsia"/>
              </w:rPr>
              <w:t>*5%</w:t>
            </w:r>
          </w:p>
        </w:tc>
      </w:tr>
      <w:tr w:rsidR="000077B7" w:rsidTr="000077B7">
        <w:tc>
          <w:tcPr>
            <w:tcW w:w="3345" w:type="dxa"/>
          </w:tcPr>
          <w:p w:rsidR="000077B7" w:rsidRDefault="000077B7" w:rsidP="000077B7">
            <w:pPr>
              <w:jc w:val="left"/>
              <w:rPr>
                <w:rFonts w:hint="eastAsia"/>
              </w:rPr>
            </w:pPr>
            <w:r>
              <w:rPr>
                <w:rFonts w:hint="eastAsia"/>
              </w:rPr>
              <w:t>风险收益特征</w:t>
            </w:r>
          </w:p>
        </w:tc>
        <w:tc>
          <w:tcPr>
            <w:tcW w:w="5160" w:type="dxa"/>
          </w:tcPr>
          <w:p w:rsidR="000077B7" w:rsidRDefault="000077B7" w:rsidP="000077B7">
            <w:pPr>
              <w:rPr>
                <w:rFonts w:hint="eastAsia"/>
              </w:rPr>
            </w:pPr>
            <w:r>
              <w:rPr>
                <w:rFonts w:hint="eastAsia"/>
              </w:rPr>
              <w:t>本基金是混合型基金，在证券投资基金中属于预期风险收益水平中等的投资品种，预期收益和预期风险高于货币市场基金和债券型基金，低于股票型基金。</w:t>
            </w:r>
          </w:p>
        </w:tc>
      </w:tr>
      <w:tr w:rsidR="000077B7" w:rsidTr="000077B7">
        <w:tc>
          <w:tcPr>
            <w:tcW w:w="3345" w:type="dxa"/>
          </w:tcPr>
          <w:p w:rsidR="000077B7" w:rsidRDefault="000077B7" w:rsidP="000077B7">
            <w:pPr>
              <w:jc w:val="left"/>
              <w:rPr>
                <w:rFonts w:hint="eastAsia"/>
              </w:rPr>
            </w:pPr>
            <w:r>
              <w:rPr>
                <w:rFonts w:hint="eastAsia"/>
              </w:rPr>
              <w:t>基金管理人</w:t>
            </w:r>
          </w:p>
        </w:tc>
        <w:tc>
          <w:tcPr>
            <w:tcW w:w="5160" w:type="dxa"/>
          </w:tcPr>
          <w:p w:rsidR="000077B7" w:rsidRDefault="000077B7" w:rsidP="000077B7">
            <w:pPr>
              <w:jc w:val="left"/>
              <w:rPr>
                <w:rFonts w:hint="eastAsia"/>
              </w:rPr>
            </w:pPr>
            <w:r>
              <w:rPr>
                <w:rFonts w:hint="eastAsia"/>
              </w:rPr>
              <w:t>招商基金管理有限公司</w:t>
            </w:r>
          </w:p>
        </w:tc>
      </w:tr>
      <w:tr w:rsidR="000077B7" w:rsidTr="000077B7">
        <w:tc>
          <w:tcPr>
            <w:tcW w:w="3345" w:type="dxa"/>
          </w:tcPr>
          <w:p w:rsidR="000077B7" w:rsidRDefault="000077B7" w:rsidP="000077B7">
            <w:pPr>
              <w:jc w:val="left"/>
              <w:rPr>
                <w:rFonts w:hint="eastAsia"/>
              </w:rPr>
            </w:pPr>
            <w:r>
              <w:rPr>
                <w:rFonts w:hint="eastAsia"/>
              </w:rPr>
              <w:t>基金托管人</w:t>
            </w:r>
          </w:p>
        </w:tc>
        <w:tc>
          <w:tcPr>
            <w:tcW w:w="5160" w:type="dxa"/>
          </w:tcPr>
          <w:p w:rsidR="000077B7" w:rsidRDefault="000077B7" w:rsidP="000077B7">
            <w:pPr>
              <w:jc w:val="left"/>
              <w:rPr>
                <w:rFonts w:hint="eastAsia"/>
              </w:rPr>
            </w:pPr>
            <w:r>
              <w:rPr>
                <w:rFonts w:hint="eastAsia"/>
              </w:rPr>
              <w:t>中国银行股份有限公司</w:t>
            </w:r>
          </w:p>
        </w:tc>
      </w:tr>
    </w:tbl>
    <w:p w:rsidR="000077B7" w:rsidRDefault="000077B7" w:rsidP="000077B7">
      <w:pPr>
        <w:pStyle w:val="-1"/>
        <w:ind w:left="281" w:hanging="281"/>
        <w:rPr>
          <w:rFonts w:hint="eastAsia"/>
        </w:rPr>
      </w:pPr>
      <w:r>
        <w:rPr>
          <w:rFonts w:hint="eastAsia"/>
        </w:rPr>
        <w:t>主要财务指标和基金净值表现</w:t>
      </w:r>
    </w:p>
    <w:p w:rsidR="000077B7" w:rsidRDefault="000077B7" w:rsidP="000077B7">
      <w:pPr>
        <w:pStyle w:val="-2"/>
        <w:spacing w:before="312"/>
        <w:rPr>
          <w:rFonts w:hint="eastAsia"/>
        </w:rPr>
      </w:pPr>
      <w:r>
        <w:rPr>
          <w:rFonts w:hint="eastAsia"/>
        </w:rPr>
        <w:t>主要财务指标</w:t>
      </w:r>
    </w:p>
    <w:p w:rsidR="000077B7" w:rsidRDefault="000077B7" w:rsidP="000077B7">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0077B7" w:rsidTr="000077B7">
        <w:trPr>
          <w:cnfStyle w:val="100000000000" w:firstRow="1" w:lastRow="0" w:firstColumn="0" w:lastColumn="0" w:oddVBand="0" w:evenVBand="0" w:oddHBand="0" w:evenHBand="0" w:firstRowFirstColumn="0" w:firstRowLastColumn="0" w:lastRowFirstColumn="0" w:lastRowLastColumn="0"/>
        </w:trPr>
        <w:tc>
          <w:tcPr>
            <w:tcW w:w="3345" w:type="dxa"/>
          </w:tcPr>
          <w:p w:rsidR="000077B7" w:rsidRDefault="000077B7" w:rsidP="000077B7">
            <w:pPr>
              <w:jc w:val="center"/>
              <w:rPr>
                <w:rFonts w:hint="eastAsia"/>
              </w:rPr>
            </w:pPr>
            <w:r>
              <w:rPr>
                <w:rFonts w:hint="eastAsia"/>
              </w:rPr>
              <w:t>主要财务指标</w:t>
            </w:r>
          </w:p>
        </w:tc>
        <w:tc>
          <w:tcPr>
            <w:tcW w:w="5160" w:type="dxa"/>
          </w:tcPr>
          <w:p w:rsidR="000077B7" w:rsidRDefault="000077B7" w:rsidP="000077B7">
            <w:pPr>
              <w:jc w:val="center"/>
              <w:rPr>
                <w:rFonts w:hint="eastAsia"/>
              </w:rPr>
            </w:pPr>
            <w:r>
              <w:rPr>
                <w:rFonts w:hint="eastAsia"/>
              </w:rPr>
              <w:t>报告期（</w:t>
            </w:r>
            <w:r>
              <w:rPr>
                <w:rFonts w:hint="eastAsia"/>
              </w:rPr>
              <w:t>2024</w:t>
            </w:r>
            <w:r>
              <w:rPr>
                <w:rFonts w:hint="eastAsia"/>
              </w:rPr>
              <w:t>年</w:t>
            </w:r>
            <w:r>
              <w:rPr>
                <w:rFonts w:hint="eastAsia"/>
              </w:rPr>
              <w:t>4</w:t>
            </w:r>
            <w:r>
              <w:rPr>
                <w:rFonts w:hint="eastAsia"/>
              </w:rPr>
              <w:t>月</w:t>
            </w:r>
            <w:r>
              <w:rPr>
                <w:rFonts w:hint="eastAsia"/>
              </w:rPr>
              <w:t>1</w:t>
            </w:r>
            <w:r>
              <w:rPr>
                <w:rFonts w:hint="eastAsia"/>
              </w:rPr>
              <w:t>日－</w:t>
            </w:r>
            <w:r>
              <w:rPr>
                <w:rFonts w:hint="eastAsia"/>
              </w:rPr>
              <w:t>2024</w:t>
            </w:r>
            <w:r>
              <w:rPr>
                <w:rFonts w:hint="eastAsia"/>
              </w:rPr>
              <w:t>年</w:t>
            </w:r>
            <w:r>
              <w:rPr>
                <w:rFonts w:hint="eastAsia"/>
              </w:rPr>
              <w:t>6</w:t>
            </w:r>
            <w:r>
              <w:rPr>
                <w:rFonts w:hint="eastAsia"/>
              </w:rPr>
              <w:t>月</w:t>
            </w:r>
            <w:r>
              <w:rPr>
                <w:rFonts w:hint="eastAsia"/>
              </w:rPr>
              <w:t>30</w:t>
            </w:r>
            <w:r>
              <w:rPr>
                <w:rFonts w:hint="eastAsia"/>
              </w:rPr>
              <w:t>日）</w:t>
            </w:r>
          </w:p>
        </w:tc>
      </w:tr>
      <w:tr w:rsidR="000077B7" w:rsidTr="000077B7">
        <w:tc>
          <w:tcPr>
            <w:tcW w:w="3345" w:type="dxa"/>
          </w:tcPr>
          <w:p w:rsidR="000077B7" w:rsidRDefault="000077B7" w:rsidP="000077B7">
            <w:pPr>
              <w:jc w:val="left"/>
              <w:rPr>
                <w:rFonts w:hint="eastAsia"/>
              </w:rPr>
            </w:pPr>
            <w:r>
              <w:rPr>
                <w:rFonts w:hint="eastAsia"/>
              </w:rPr>
              <w:t>1.</w:t>
            </w:r>
            <w:r>
              <w:rPr>
                <w:rFonts w:hint="eastAsia"/>
              </w:rPr>
              <w:t>本期已实现收益</w:t>
            </w:r>
          </w:p>
        </w:tc>
        <w:tc>
          <w:tcPr>
            <w:tcW w:w="5160" w:type="dxa"/>
          </w:tcPr>
          <w:p w:rsidR="000077B7" w:rsidRDefault="000077B7" w:rsidP="000077B7">
            <w:pPr>
              <w:jc w:val="right"/>
              <w:rPr>
                <w:rFonts w:hint="eastAsia"/>
              </w:rPr>
            </w:pPr>
            <w:r>
              <w:t>4,601,393.41</w:t>
            </w:r>
          </w:p>
        </w:tc>
      </w:tr>
      <w:tr w:rsidR="000077B7" w:rsidTr="000077B7">
        <w:tc>
          <w:tcPr>
            <w:tcW w:w="3345" w:type="dxa"/>
          </w:tcPr>
          <w:p w:rsidR="000077B7" w:rsidRDefault="000077B7" w:rsidP="000077B7">
            <w:pPr>
              <w:jc w:val="left"/>
              <w:rPr>
                <w:rFonts w:hint="eastAsia"/>
              </w:rPr>
            </w:pPr>
            <w:r>
              <w:rPr>
                <w:rFonts w:hint="eastAsia"/>
              </w:rPr>
              <w:t>2.</w:t>
            </w:r>
            <w:r>
              <w:rPr>
                <w:rFonts w:hint="eastAsia"/>
              </w:rPr>
              <w:t>本期利润</w:t>
            </w:r>
          </w:p>
        </w:tc>
        <w:tc>
          <w:tcPr>
            <w:tcW w:w="5160" w:type="dxa"/>
          </w:tcPr>
          <w:p w:rsidR="000077B7" w:rsidRDefault="000077B7" w:rsidP="000077B7">
            <w:pPr>
              <w:jc w:val="right"/>
              <w:rPr>
                <w:rFonts w:hint="eastAsia"/>
              </w:rPr>
            </w:pPr>
            <w:r>
              <w:t>-4,826,262.84</w:t>
            </w:r>
          </w:p>
        </w:tc>
      </w:tr>
      <w:tr w:rsidR="000077B7" w:rsidTr="000077B7">
        <w:tc>
          <w:tcPr>
            <w:tcW w:w="3345" w:type="dxa"/>
          </w:tcPr>
          <w:p w:rsidR="000077B7" w:rsidRDefault="000077B7" w:rsidP="000077B7">
            <w:pPr>
              <w:jc w:val="left"/>
              <w:rPr>
                <w:rFonts w:hint="eastAsia"/>
              </w:rPr>
            </w:pPr>
            <w:r>
              <w:rPr>
                <w:rFonts w:hint="eastAsia"/>
              </w:rPr>
              <w:t>3.</w:t>
            </w:r>
            <w:r>
              <w:rPr>
                <w:rFonts w:hint="eastAsia"/>
              </w:rPr>
              <w:t>加权平均基金份额本期利润</w:t>
            </w:r>
          </w:p>
        </w:tc>
        <w:tc>
          <w:tcPr>
            <w:tcW w:w="5160" w:type="dxa"/>
          </w:tcPr>
          <w:p w:rsidR="000077B7" w:rsidRDefault="000077B7" w:rsidP="000077B7">
            <w:pPr>
              <w:jc w:val="right"/>
              <w:rPr>
                <w:rFonts w:hint="eastAsia"/>
              </w:rPr>
            </w:pPr>
            <w:r>
              <w:t>-0.0260</w:t>
            </w:r>
          </w:p>
        </w:tc>
      </w:tr>
      <w:tr w:rsidR="000077B7" w:rsidTr="000077B7">
        <w:tc>
          <w:tcPr>
            <w:tcW w:w="3345" w:type="dxa"/>
          </w:tcPr>
          <w:p w:rsidR="000077B7" w:rsidRDefault="000077B7" w:rsidP="000077B7">
            <w:pPr>
              <w:jc w:val="left"/>
              <w:rPr>
                <w:rFonts w:hint="eastAsia"/>
              </w:rPr>
            </w:pPr>
            <w:r>
              <w:rPr>
                <w:rFonts w:hint="eastAsia"/>
              </w:rPr>
              <w:t>4.</w:t>
            </w:r>
            <w:r>
              <w:rPr>
                <w:rFonts w:hint="eastAsia"/>
              </w:rPr>
              <w:t>期末基金资产净值</w:t>
            </w:r>
          </w:p>
        </w:tc>
        <w:tc>
          <w:tcPr>
            <w:tcW w:w="5160" w:type="dxa"/>
          </w:tcPr>
          <w:p w:rsidR="000077B7" w:rsidRDefault="000077B7" w:rsidP="000077B7">
            <w:pPr>
              <w:jc w:val="right"/>
              <w:rPr>
                <w:rFonts w:hint="eastAsia"/>
              </w:rPr>
            </w:pPr>
            <w:r>
              <w:t>323,012,601.46</w:t>
            </w:r>
          </w:p>
        </w:tc>
      </w:tr>
      <w:tr w:rsidR="000077B7" w:rsidTr="000077B7">
        <w:tc>
          <w:tcPr>
            <w:tcW w:w="3345" w:type="dxa"/>
          </w:tcPr>
          <w:p w:rsidR="000077B7" w:rsidRDefault="000077B7" w:rsidP="000077B7">
            <w:pPr>
              <w:jc w:val="left"/>
              <w:rPr>
                <w:rFonts w:hint="eastAsia"/>
              </w:rPr>
            </w:pPr>
            <w:r>
              <w:rPr>
                <w:rFonts w:hint="eastAsia"/>
              </w:rPr>
              <w:t>5.</w:t>
            </w:r>
            <w:r>
              <w:rPr>
                <w:rFonts w:hint="eastAsia"/>
              </w:rPr>
              <w:t>期末基金份额净值</w:t>
            </w:r>
          </w:p>
        </w:tc>
        <w:tc>
          <w:tcPr>
            <w:tcW w:w="5160" w:type="dxa"/>
          </w:tcPr>
          <w:p w:rsidR="000077B7" w:rsidRDefault="000077B7" w:rsidP="000077B7">
            <w:pPr>
              <w:jc w:val="right"/>
              <w:rPr>
                <w:rFonts w:hint="eastAsia"/>
              </w:rPr>
            </w:pPr>
            <w:r>
              <w:t>1.636</w:t>
            </w:r>
          </w:p>
        </w:tc>
      </w:tr>
    </w:tbl>
    <w:p w:rsidR="000077B7" w:rsidRDefault="000077B7" w:rsidP="000077B7">
      <w:pPr>
        <w:pStyle w:val="-8"/>
        <w:rPr>
          <w:rFonts w:hint="eastAsia"/>
        </w:rPr>
      </w:pPr>
      <w:r>
        <w:rPr>
          <w:rFonts w:hint="eastAsia"/>
        </w:rPr>
        <w:t>注：1、上述基金业绩指标不包括持有人认购或交易基金的各项费用，计入费用后实际收益水平要低于所列数字；</w:t>
      </w:r>
    </w:p>
    <w:p w:rsidR="000077B7" w:rsidRDefault="000077B7" w:rsidP="000077B7">
      <w:pPr>
        <w:pStyle w:val="-"/>
        <w:ind w:firstLine="420"/>
        <w:rPr>
          <w:rFonts w:hint="eastAsia"/>
        </w:rPr>
      </w:pPr>
      <w:r>
        <w:rPr>
          <w:rFonts w:hint="eastAsia"/>
        </w:rPr>
        <w:t>2、本期已实现收益指基金本期利息收入、投资收益、其他收入(不含公允价值变动收益)扣除相关费用和信用减值损失后的余额，本期利润为本期已实现收益加上本期公允价值变动收益。</w:t>
      </w:r>
    </w:p>
    <w:p w:rsidR="000077B7" w:rsidRDefault="000077B7" w:rsidP="000077B7">
      <w:pPr>
        <w:pStyle w:val="-2"/>
        <w:spacing w:before="312"/>
        <w:rPr>
          <w:rFonts w:hint="eastAsia"/>
        </w:rPr>
      </w:pPr>
      <w:r>
        <w:rPr>
          <w:rFonts w:hint="eastAsia"/>
        </w:rPr>
        <w:t>基金净值表现</w:t>
      </w:r>
    </w:p>
    <w:p w:rsidR="000077B7" w:rsidRDefault="000077B7" w:rsidP="000077B7">
      <w:pPr>
        <w:pStyle w:val="-3"/>
        <w:spacing w:before="156" w:after="156"/>
        <w:rPr>
          <w:rFonts w:hint="eastAsia"/>
        </w:rPr>
      </w:pPr>
      <w:r>
        <w:rPr>
          <w:rFonts w:hint="eastAsia"/>
        </w:rPr>
        <w:t>本报告期基金份额净值增长率及其与同期业绩比较基准收益率的比较</w:t>
      </w:r>
    </w:p>
    <w:tbl>
      <w:tblPr>
        <w:tblStyle w:val="-0"/>
        <w:tblW w:w="9319" w:type="dxa"/>
        <w:tblLayout w:type="fixed"/>
        <w:tblLook w:val="04A0" w:firstRow="1" w:lastRow="0" w:firstColumn="1" w:lastColumn="0" w:noHBand="0" w:noVBand="1"/>
      </w:tblPr>
      <w:tblGrid>
        <w:gridCol w:w="1429"/>
        <w:gridCol w:w="1315"/>
        <w:gridCol w:w="1315"/>
        <w:gridCol w:w="1315"/>
        <w:gridCol w:w="1315"/>
        <w:gridCol w:w="1315"/>
        <w:gridCol w:w="1315"/>
      </w:tblGrid>
      <w:tr w:rsidR="000077B7" w:rsidTr="000077B7">
        <w:trPr>
          <w:cnfStyle w:val="100000000000" w:firstRow="1" w:lastRow="0" w:firstColumn="0" w:lastColumn="0" w:oddVBand="0" w:evenVBand="0" w:oddHBand="0" w:evenHBand="0" w:firstRowFirstColumn="0" w:firstRowLastColumn="0" w:lastRowFirstColumn="0" w:lastRowLastColumn="0"/>
        </w:trPr>
        <w:tc>
          <w:tcPr>
            <w:tcW w:w="1429" w:type="dxa"/>
          </w:tcPr>
          <w:p w:rsidR="000077B7" w:rsidRDefault="000077B7" w:rsidP="000077B7">
            <w:pPr>
              <w:jc w:val="center"/>
              <w:rPr>
                <w:rFonts w:hint="eastAsia"/>
                <w:lang w:val="x-none"/>
              </w:rPr>
            </w:pPr>
            <w:r>
              <w:rPr>
                <w:rFonts w:hint="eastAsia"/>
                <w:lang w:val="x-none"/>
              </w:rPr>
              <w:t>阶段</w:t>
            </w:r>
          </w:p>
        </w:tc>
        <w:tc>
          <w:tcPr>
            <w:tcW w:w="1315" w:type="dxa"/>
          </w:tcPr>
          <w:p w:rsidR="000077B7" w:rsidRDefault="000077B7" w:rsidP="000077B7">
            <w:pPr>
              <w:jc w:val="center"/>
              <w:rPr>
                <w:rFonts w:hint="eastAsia"/>
                <w:lang w:val="x-none"/>
              </w:rPr>
            </w:pPr>
            <w:r>
              <w:rPr>
                <w:rFonts w:hint="eastAsia"/>
                <w:lang w:val="x-none"/>
              </w:rPr>
              <w:t>份额净值增长率①</w:t>
            </w:r>
          </w:p>
        </w:tc>
        <w:tc>
          <w:tcPr>
            <w:tcW w:w="1315" w:type="dxa"/>
          </w:tcPr>
          <w:p w:rsidR="000077B7" w:rsidRDefault="000077B7" w:rsidP="000077B7">
            <w:pPr>
              <w:jc w:val="center"/>
              <w:rPr>
                <w:rFonts w:hint="eastAsia"/>
                <w:lang w:val="x-none"/>
              </w:rPr>
            </w:pPr>
            <w:r>
              <w:rPr>
                <w:rFonts w:hint="eastAsia"/>
                <w:lang w:val="x-none"/>
              </w:rPr>
              <w:t>份额净值增长率标准差</w:t>
            </w:r>
            <w:r>
              <w:rPr>
                <w:rFonts w:hint="eastAsia"/>
                <w:lang w:val="x-none"/>
              </w:rPr>
              <w:lastRenderedPageBreak/>
              <w:t>②</w:t>
            </w:r>
          </w:p>
        </w:tc>
        <w:tc>
          <w:tcPr>
            <w:tcW w:w="1315" w:type="dxa"/>
          </w:tcPr>
          <w:p w:rsidR="000077B7" w:rsidRDefault="000077B7" w:rsidP="000077B7">
            <w:pPr>
              <w:jc w:val="center"/>
              <w:rPr>
                <w:rFonts w:hint="eastAsia"/>
                <w:lang w:val="x-none"/>
              </w:rPr>
            </w:pPr>
            <w:r>
              <w:rPr>
                <w:rFonts w:hint="eastAsia"/>
                <w:lang w:val="x-none"/>
              </w:rPr>
              <w:lastRenderedPageBreak/>
              <w:t>业绩比较基准收益率③</w:t>
            </w:r>
          </w:p>
        </w:tc>
        <w:tc>
          <w:tcPr>
            <w:tcW w:w="1315" w:type="dxa"/>
          </w:tcPr>
          <w:p w:rsidR="000077B7" w:rsidRDefault="000077B7" w:rsidP="000077B7">
            <w:pPr>
              <w:jc w:val="center"/>
              <w:rPr>
                <w:rFonts w:hint="eastAsia"/>
                <w:lang w:val="x-none"/>
              </w:rPr>
            </w:pPr>
            <w:r>
              <w:rPr>
                <w:rFonts w:hint="eastAsia"/>
                <w:lang w:val="x-none"/>
              </w:rPr>
              <w:t>业绩比较基准收益率标</w:t>
            </w:r>
            <w:r>
              <w:rPr>
                <w:rFonts w:hint="eastAsia"/>
                <w:lang w:val="x-none"/>
              </w:rPr>
              <w:lastRenderedPageBreak/>
              <w:t>准差④</w:t>
            </w:r>
          </w:p>
        </w:tc>
        <w:tc>
          <w:tcPr>
            <w:tcW w:w="1315" w:type="dxa"/>
          </w:tcPr>
          <w:p w:rsidR="000077B7" w:rsidRDefault="000077B7" w:rsidP="000077B7">
            <w:pPr>
              <w:jc w:val="center"/>
              <w:rPr>
                <w:rFonts w:hint="eastAsia"/>
                <w:lang w:val="x-none"/>
              </w:rPr>
            </w:pPr>
            <w:r>
              <w:rPr>
                <w:rFonts w:hint="eastAsia"/>
                <w:lang w:val="x-none"/>
              </w:rPr>
              <w:lastRenderedPageBreak/>
              <w:t>①</w:t>
            </w:r>
            <w:r>
              <w:rPr>
                <w:rFonts w:hint="eastAsia"/>
                <w:lang w:val="x-none"/>
              </w:rPr>
              <w:t>-</w:t>
            </w:r>
            <w:r>
              <w:rPr>
                <w:rFonts w:hint="eastAsia"/>
                <w:lang w:val="x-none"/>
              </w:rPr>
              <w:t>③</w:t>
            </w:r>
          </w:p>
        </w:tc>
        <w:tc>
          <w:tcPr>
            <w:tcW w:w="1315" w:type="dxa"/>
          </w:tcPr>
          <w:p w:rsidR="000077B7" w:rsidRDefault="000077B7" w:rsidP="000077B7">
            <w:pPr>
              <w:jc w:val="center"/>
              <w:rPr>
                <w:rFonts w:hint="eastAsia"/>
                <w:lang w:val="x-none"/>
              </w:rPr>
            </w:pPr>
            <w:r>
              <w:rPr>
                <w:rFonts w:hint="eastAsia"/>
                <w:lang w:val="x-none"/>
              </w:rPr>
              <w:t>②</w:t>
            </w:r>
            <w:r>
              <w:rPr>
                <w:rFonts w:hint="eastAsia"/>
                <w:lang w:val="x-none"/>
              </w:rPr>
              <w:t>-</w:t>
            </w:r>
            <w:r>
              <w:rPr>
                <w:rFonts w:hint="eastAsia"/>
                <w:lang w:val="x-none"/>
              </w:rPr>
              <w:t>④</w:t>
            </w:r>
          </w:p>
        </w:tc>
      </w:tr>
      <w:tr w:rsidR="000077B7" w:rsidTr="000077B7">
        <w:tc>
          <w:tcPr>
            <w:tcW w:w="1429" w:type="dxa"/>
          </w:tcPr>
          <w:p w:rsidR="000077B7" w:rsidRDefault="000077B7" w:rsidP="000077B7">
            <w:pPr>
              <w:jc w:val="left"/>
              <w:rPr>
                <w:rFonts w:hint="eastAsia"/>
                <w:lang w:val="x-none"/>
              </w:rPr>
            </w:pPr>
            <w:r>
              <w:rPr>
                <w:rFonts w:hint="eastAsia"/>
                <w:lang w:val="x-none"/>
              </w:rPr>
              <w:lastRenderedPageBreak/>
              <w:t>过去三个月</w:t>
            </w:r>
          </w:p>
        </w:tc>
        <w:tc>
          <w:tcPr>
            <w:tcW w:w="1315" w:type="dxa"/>
          </w:tcPr>
          <w:p w:rsidR="000077B7" w:rsidRDefault="000077B7" w:rsidP="000077B7">
            <w:pPr>
              <w:jc w:val="right"/>
              <w:rPr>
                <w:rFonts w:hint="eastAsia"/>
                <w:lang w:val="x-none"/>
              </w:rPr>
            </w:pPr>
            <w:r>
              <w:rPr>
                <w:lang w:val="x-none"/>
              </w:rPr>
              <w:t>-0.91%</w:t>
            </w:r>
          </w:p>
        </w:tc>
        <w:tc>
          <w:tcPr>
            <w:tcW w:w="1315" w:type="dxa"/>
          </w:tcPr>
          <w:p w:rsidR="000077B7" w:rsidRDefault="000077B7" w:rsidP="000077B7">
            <w:pPr>
              <w:jc w:val="right"/>
              <w:rPr>
                <w:rFonts w:hint="eastAsia"/>
                <w:lang w:val="x-none"/>
              </w:rPr>
            </w:pPr>
            <w:r>
              <w:rPr>
                <w:lang w:val="x-none"/>
              </w:rPr>
              <w:t>0.51%</w:t>
            </w:r>
          </w:p>
        </w:tc>
        <w:tc>
          <w:tcPr>
            <w:tcW w:w="1315" w:type="dxa"/>
          </w:tcPr>
          <w:p w:rsidR="000077B7" w:rsidRDefault="000077B7" w:rsidP="000077B7">
            <w:pPr>
              <w:jc w:val="right"/>
              <w:rPr>
                <w:rFonts w:hint="eastAsia"/>
                <w:lang w:val="x-none"/>
              </w:rPr>
            </w:pPr>
            <w:r>
              <w:rPr>
                <w:lang w:val="x-none"/>
              </w:rPr>
              <w:t>0.63%</w:t>
            </w:r>
          </w:p>
        </w:tc>
        <w:tc>
          <w:tcPr>
            <w:tcW w:w="1315" w:type="dxa"/>
          </w:tcPr>
          <w:p w:rsidR="000077B7" w:rsidRDefault="000077B7" w:rsidP="000077B7">
            <w:pPr>
              <w:jc w:val="right"/>
              <w:rPr>
                <w:rFonts w:hint="eastAsia"/>
                <w:lang w:val="x-none"/>
              </w:rPr>
            </w:pPr>
            <w:r>
              <w:rPr>
                <w:lang w:val="x-none"/>
              </w:rPr>
              <w:t>0.21%</w:t>
            </w:r>
          </w:p>
        </w:tc>
        <w:tc>
          <w:tcPr>
            <w:tcW w:w="1315" w:type="dxa"/>
          </w:tcPr>
          <w:p w:rsidR="000077B7" w:rsidRDefault="000077B7" w:rsidP="000077B7">
            <w:pPr>
              <w:jc w:val="right"/>
              <w:rPr>
                <w:rFonts w:hint="eastAsia"/>
                <w:lang w:val="x-none"/>
              </w:rPr>
            </w:pPr>
            <w:r>
              <w:rPr>
                <w:lang w:val="x-none"/>
              </w:rPr>
              <w:t>-1.54%</w:t>
            </w:r>
          </w:p>
        </w:tc>
        <w:tc>
          <w:tcPr>
            <w:tcW w:w="1315" w:type="dxa"/>
          </w:tcPr>
          <w:p w:rsidR="000077B7" w:rsidRDefault="000077B7" w:rsidP="000077B7">
            <w:pPr>
              <w:jc w:val="right"/>
              <w:rPr>
                <w:rFonts w:hint="eastAsia"/>
                <w:lang w:val="x-none"/>
              </w:rPr>
            </w:pPr>
            <w:r>
              <w:rPr>
                <w:lang w:val="x-none"/>
              </w:rPr>
              <w:t>0.30%</w:t>
            </w:r>
          </w:p>
        </w:tc>
      </w:tr>
      <w:tr w:rsidR="000077B7" w:rsidTr="000077B7">
        <w:tc>
          <w:tcPr>
            <w:tcW w:w="1429" w:type="dxa"/>
          </w:tcPr>
          <w:p w:rsidR="000077B7" w:rsidRDefault="000077B7" w:rsidP="000077B7">
            <w:pPr>
              <w:jc w:val="left"/>
              <w:rPr>
                <w:rFonts w:hint="eastAsia"/>
                <w:lang w:val="x-none"/>
              </w:rPr>
            </w:pPr>
            <w:r>
              <w:rPr>
                <w:rFonts w:hint="eastAsia"/>
                <w:lang w:val="x-none"/>
              </w:rPr>
              <w:t>过去六个月</w:t>
            </w:r>
          </w:p>
        </w:tc>
        <w:tc>
          <w:tcPr>
            <w:tcW w:w="1315" w:type="dxa"/>
          </w:tcPr>
          <w:p w:rsidR="000077B7" w:rsidRDefault="000077B7" w:rsidP="000077B7">
            <w:pPr>
              <w:jc w:val="right"/>
              <w:rPr>
                <w:rFonts w:hint="eastAsia"/>
                <w:lang w:val="x-none"/>
              </w:rPr>
            </w:pPr>
            <w:r>
              <w:rPr>
                <w:lang w:val="x-none"/>
              </w:rPr>
              <w:t>7.63%</w:t>
            </w:r>
          </w:p>
        </w:tc>
        <w:tc>
          <w:tcPr>
            <w:tcW w:w="1315" w:type="dxa"/>
          </w:tcPr>
          <w:p w:rsidR="000077B7" w:rsidRDefault="000077B7" w:rsidP="000077B7">
            <w:pPr>
              <w:jc w:val="right"/>
              <w:rPr>
                <w:rFonts w:hint="eastAsia"/>
                <w:lang w:val="x-none"/>
              </w:rPr>
            </w:pPr>
            <w:r>
              <w:rPr>
                <w:lang w:val="x-none"/>
              </w:rPr>
              <w:t>0.64%</w:t>
            </w:r>
          </w:p>
        </w:tc>
        <w:tc>
          <w:tcPr>
            <w:tcW w:w="1315" w:type="dxa"/>
          </w:tcPr>
          <w:p w:rsidR="000077B7" w:rsidRDefault="000077B7" w:rsidP="000077B7">
            <w:pPr>
              <w:jc w:val="right"/>
              <w:rPr>
                <w:rFonts w:hint="eastAsia"/>
                <w:lang w:val="x-none"/>
              </w:rPr>
            </w:pPr>
            <w:r>
              <w:rPr>
                <w:lang w:val="x-none"/>
              </w:rPr>
              <w:t>3.17%</w:t>
            </w:r>
          </w:p>
        </w:tc>
        <w:tc>
          <w:tcPr>
            <w:tcW w:w="1315" w:type="dxa"/>
          </w:tcPr>
          <w:p w:rsidR="000077B7" w:rsidRDefault="000077B7" w:rsidP="000077B7">
            <w:pPr>
              <w:jc w:val="right"/>
              <w:rPr>
                <w:rFonts w:hint="eastAsia"/>
                <w:lang w:val="x-none"/>
              </w:rPr>
            </w:pPr>
            <w:r>
              <w:rPr>
                <w:lang w:val="x-none"/>
              </w:rPr>
              <w:t>0.26%</w:t>
            </w:r>
          </w:p>
        </w:tc>
        <w:tc>
          <w:tcPr>
            <w:tcW w:w="1315" w:type="dxa"/>
          </w:tcPr>
          <w:p w:rsidR="000077B7" w:rsidRDefault="000077B7" w:rsidP="000077B7">
            <w:pPr>
              <w:jc w:val="right"/>
              <w:rPr>
                <w:rFonts w:hint="eastAsia"/>
                <w:lang w:val="x-none"/>
              </w:rPr>
            </w:pPr>
            <w:r>
              <w:rPr>
                <w:lang w:val="x-none"/>
              </w:rPr>
              <w:t>4.46%</w:t>
            </w:r>
          </w:p>
        </w:tc>
        <w:tc>
          <w:tcPr>
            <w:tcW w:w="1315" w:type="dxa"/>
          </w:tcPr>
          <w:p w:rsidR="000077B7" w:rsidRDefault="000077B7" w:rsidP="000077B7">
            <w:pPr>
              <w:jc w:val="right"/>
              <w:rPr>
                <w:rFonts w:hint="eastAsia"/>
                <w:lang w:val="x-none"/>
              </w:rPr>
            </w:pPr>
            <w:r>
              <w:rPr>
                <w:lang w:val="x-none"/>
              </w:rPr>
              <w:t>0.38%</w:t>
            </w:r>
          </w:p>
        </w:tc>
      </w:tr>
      <w:tr w:rsidR="000077B7" w:rsidTr="000077B7">
        <w:tc>
          <w:tcPr>
            <w:tcW w:w="1429" w:type="dxa"/>
          </w:tcPr>
          <w:p w:rsidR="000077B7" w:rsidRDefault="000077B7" w:rsidP="000077B7">
            <w:pPr>
              <w:jc w:val="left"/>
              <w:rPr>
                <w:rFonts w:hint="eastAsia"/>
                <w:lang w:val="x-none"/>
              </w:rPr>
            </w:pPr>
            <w:r>
              <w:rPr>
                <w:rFonts w:hint="eastAsia"/>
                <w:lang w:val="x-none"/>
              </w:rPr>
              <w:t>过去一年</w:t>
            </w:r>
          </w:p>
        </w:tc>
        <w:tc>
          <w:tcPr>
            <w:tcW w:w="1315" w:type="dxa"/>
          </w:tcPr>
          <w:p w:rsidR="000077B7" w:rsidRDefault="000077B7" w:rsidP="000077B7">
            <w:pPr>
              <w:jc w:val="right"/>
              <w:rPr>
                <w:rFonts w:hint="eastAsia"/>
                <w:lang w:val="x-none"/>
              </w:rPr>
            </w:pPr>
            <w:r>
              <w:rPr>
                <w:lang w:val="x-none"/>
              </w:rPr>
              <w:t>11.22%</w:t>
            </w:r>
          </w:p>
        </w:tc>
        <w:tc>
          <w:tcPr>
            <w:tcW w:w="1315" w:type="dxa"/>
          </w:tcPr>
          <w:p w:rsidR="000077B7" w:rsidRDefault="000077B7" w:rsidP="000077B7">
            <w:pPr>
              <w:jc w:val="right"/>
              <w:rPr>
                <w:rFonts w:hint="eastAsia"/>
                <w:lang w:val="x-none"/>
              </w:rPr>
            </w:pPr>
            <w:r>
              <w:rPr>
                <w:lang w:val="x-none"/>
              </w:rPr>
              <w:t>0.60%</w:t>
            </w:r>
          </w:p>
        </w:tc>
        <w:tc>
          <w:tcPr>
            <w:tcW w:w="1315" w:type="dxa"/>
          </w:tcPr>
          <w:p w:rsidR="000077B7" w:rsidRDefault="000077B7" w:rsidP="000077B7">
            <w:pPr>
              <w:jc w:val="right"/>
              <w:rPr>
                <w:rFonts w:hint="eastAsia"/>
                <w:lang w:val="x-none"/>
              </w:rPr>
            </w:pPr>
            <w:r>
              <w:rPr>
                <w:lang w:val="x-none"/>
              </w:rPr>
              <w:t>1.25%</w:t>
            </w:r>
          </w:p>
        </w:tc>
        <w:tc>
          <w:tcPr>
            <w:tcW w:w="1315" w:type="dxa"/>
          </w:tcPr>
          <w:p w:rsidR="000077B7" w:rsidRDefault="000077B7" w:rsidP="000077B7">
            <w:pPr>
              <w:jc w:val="right"/>
              <w:rPr>
                <w:rFonts w:hint="eastAsia"/>
                <w:lang w:val="x-none"/>
              </w:rPr>
            </w:pPr>
            <w:r>
              <w:rPr>
                <w:lang w:val="x-none"/>
              </w:rPr>
              <w:t>0.25%</w:t>
            </w:r>
          </w:p>
        </w:tc>
        <w:tc>
          <w:tcPr>
            <w:tcW w:w="1315" w:type="dxa"/>
          </w:tcPr>
          <w:p w:rsidR="000077B7" w:rsidRDefault="000077B7" w:rsidP="000077B7">
            <w:pPr>
              <w:jc w:val="right"/>
              <w:rPr>
                <w:rFonts w:hint="eastAsia"/>
                <w:lang w:val="x-none"/>
              </w:rPr>
            </w:pPr>
            <w:r>
              <w:rPr>
                <w:lang w:val="x-none"/>
              </w:rPr>
              <w:t>9.97%</w:t>
            </w:r>
          </w:p>
        </w:tc>
        <w:tc>
          <w:tcPr>
            <w:tcW w:w="1315" w:type="dxa"/>
          </w:tcPr>
          <w:p w:rsidR="000077B7" w:rsidRDefault="000077B7" w:rsidP="000077B7">
            <w:pPr>
              <w:jc w:val="right"/>
              <w:rPr>
                <w:rFonts w:hint="eastAsia"/>
                <w:lang w:val="x-none"/>
              </w:rPr>
            </w:pPr>
            <w:r>
              <w:rPr>
                <w:lang w:val="x-none"/>
              </w:rPr>
              <w:t>0.35%</w:t>
            </w:r>
          </w:p>
        </w:tc>
      </w:tr>
      <w:tr w:rsidR="000077B7" w:rsidTr="000077B7">
        <w:tc>
          <w:tcPr>
            <w:tcW w:w="1429" w:type="dxa"/>
          </w:tcPr>
          <w:p w:rsidR="000077B7" w:rsidRDefault="000077B7" w:rsidP="000077B7">
            <w:pPr>
              <w:jc w:val="left"/>
              <w:rPr>
                <w:rFonts w:hint="eastAsia"/>
                <w:lang w:val="x-none"/>
              </w:rPr>
            </w:pPr>
            <w:r>
              <w:rPr>
                <w:rFonts w:hint="eastAsia"/>
                <w:lang w:val="x-none"/>
              </w:rPr>
              <w:t>过去三年</w:t>
            </w:r>
          </w:p>
        </w:tc>
        <w:tc>
          <w:tcPr>
            <w:tcW w:w="1315" w:type="dxa"/>
          </w:tcPr>
          <w:p w:rsidR="000077B7" w:rsidRDefault="000077B7" w:rsidP="000077B7">
            <w:pPr>
              <w:jc w:val="right"/>
              <w:rPr>
                <w:rFonts w:hint="eastAsia"/>
                <w:lang w:val="x-none"/>
              </w:rPr>
            </w:pPr>
            <w:r>
              <w:rPr>
                <w:lang w:val="x-none"/>
              </w:rPr>
              <w:t>6.79%</w:t>
            </w:r>
          </w:p>
        </w:tc>
        <w:tc>
          <w:tcPr>
            <w:tcW w:w="1315" w:type="dxa"/>
          </w:tcPr>
          <w:p w:rsidR="000077B7" w:rsidRDefault="000077B7" w:rsidP="000077B7">
            <w:pPr>
              <w:jc w:val="right"/>
              <w:rPr>
                <w:rFonts w:hint="eastAsia"/>
                <w:lang w:val="x-none"/>
              </w:rPr>
            </w:pPr>
            <w:r>
              <w:rPr>
                <w:lang w:val="x-none"/>
              </w:rPr>
              <w:t>0.85%</w:t>
            </w:r>
          </w:p>
        </w:tc>
        <w:tc>
          <w:tcPr>
            <w:tcW w:w="1315" w:type="dxa"/>
          </w:tcPr>
          <w:p w:rsidR="000077B7" w:rsidRDefault="000077B7" w:rsidP="000077B7">
            <w:pPr>
              <w:jc w:val="right"/>
              <w:rPr>
                <w:rFonts w:hint="eastAsia"/>
                <w:lang w:val="x-none"/>
              </w:rPr>
            </w:pPr>
            <w:r>
              <w:rPr>
                <w:lang w:val="x-none"/>
              </w:rPr>
              <w:t>-1.06%</w:t>
            </w:r>
          </w:p>
        </w:tc>
        <w:tc>
          <w:tcPr>
            <w:tcW w:w="1315" w:type="dxa"/>
          </w:tcPr>
          <w:p w:rsidR="000077B7" w:rsidRDefault="000077B7" w:rsidP="000077B7">
            <w:pPr>
              <w:jc w:val="right"/>
              <w:rPr>
                <w:rFonts w:hint="eastAsia"/>
                <w:lang w:val="x-none"/>
              </w:rPr>
            </w:pPr>
            <w:r>
              <w:rPr>
                <w:lang w:val="x-none"/>
              </w:rPr>
              <w:t>0.31%</w:t>
            </w:r>
          </w:p>
        </w:tc>
        <w:tc>
          <w:tcPr>
            <w:tcW w:w="1315" w:type="dxa"/>
          </w:tcPr>
          <w:p w:rsidR="000077B7" w:rsidRDefault="000077B7" w:rsidP="000077B7">
            <w:pPr>
              <w:jc w:val="right"/>
              <w:rPr>
                <w:rFonts w:hint="eastAsia"/>
                <w:lang w:val="x-none"/>
              </w:rPr>
            </w:pPr>
            <w:r>
              <w:rPr>
                <w:lang w:val="x-none"/>
              </w:rPr>
              <w:t>7.85%</w:t>
            </w:r>
          </w:p>
        </w:tc>
        <w:tc>
          <w:tcPr>
            <w:tcW w:w="1315" w:type="dxa"/>
          </w:tcPr>
          <w:p w:rsidR="000077B7" w:rsidRDefault="000077B7" w:rsidP="000077B7">
            <w:pPr>
              <w:jc w:val="right"/>
              <w:rPr>
                <w:rFonts w:hint="eastAsia"/>
                <w:lang w:val="x-none"/>
              </w:rPr>
            </w:pPr>
            <w:r>
              <w:rPr>
                <w:lang w:val="x-none"/>
              </w:rPr>
              <w:t>0.54%</w:t>
            </w:r>
          </w:p>
        </w:tc>
      </w:tr>
      <w:tr w:rsidR="000077B7" w:rsidTr="000077B7">
        <w:tc>
          <w:tcPr>
            <w:tcW w:w="1429" w:type="dxa"/>
          </w:tcPr>
          <w:p w:rsidR="000077B7" w:rsidRDefault="000077B7" w:rsidP="000077B7">
            <w:pPr>
              <w:jc w:val="left"/>
              <w:rPr>
                <w:rFonts w:hint="eastAsia"/>
                <w:lang w:val="x-none"/>
              </w:rPr>
            </w:pPr>
            <w:r>
              <w:rPr>
                <w:rFonts w:hint="eastAsia"/>
                <w:lang w:val="x-none"/>
              </w:rPr>
              <w:t>过去五年</w:t>
            </w:r>
          </w:p>
        </w:tc>
        <w:tc>
          <w:tcPr>
            <w:tcW w:w="1315" w:type="dxa"/>
          </w:tcPr>
          <w:p w:rsidR="000077B7" w:rsidRDefault="000077B7" w:rsidP="000077B7">
            <w:pPr>
              <w:jc w:val="right"/>
              <w:rPr>
                <w:rFonts w:hint="eastAsia"/>
                <w:lang w:val="x-none"/>
              </w:rPr>
            </w:pPr>
            <w:r>
              <w:rPr>
                <w:lang w:val="x-none"/>
              </w:rPr>
              <w:t>64.75%</w:t>
            </w:r>
          </w:p>
        </w:tc>
        <w:tc>
          <w:tcPr>
            <w:tcW w:w="1315" w:type="dxa"/>
          </w:tcPr>
          <w:p w:rsidR="000077B7" w:rsidRDefault="000077B7" w:rsidP="000077B7">
            <w:pPr>
              <w:jc w:val="right"/>
              <w:rPr>
                <w:rFonts w:hint="eastAsia"/>
                <w:lang w:val="x-none"/>
              </w:rPr>
            </w:pPr>
            <w:r>
              <w:rPr>
                <w:lang w:val="x-none"/>
              </w:rPr>
              <w:t>0.79%</w:t>
            </w:r>
          </w:p>
        </w:tc>
        <w:tc>
          <w:tcPr>
            <w:tcW w:w="1315" w:type="dxa"/>
          </w:tcPr>
          <w:p w:rsidR="000077B7" w:rsidRDefault="000077B7" w:rsidP="000077B7">
            <w:pPr>
              <w:jc w:val="right"/>
              <w:rPr>
                <w:rFonts w:hint="eastAsia"/>
                <w:lang w:val="x-none"/>
              </w:rPr>
            </w:pPr>
            <w:r>
              <w:rPr>
                <w:lang w:val="x-none"/>
              </w:rPr>
              <w:t>15.39%</w:t>
            </w:r>
          </w:p>
        </w:tc>
        <w:tc>
          <w:tcPr>
            <w:tcW w:w="1315" w:type="dxa"/>
          </w:tcPr>
          <w:p w:rsidR="000077B7" w:rsidRDefault="000077B7" w:rsidP="000077B7">
            <w:pPr>
              <w:jc w:val="right"/>
              <w:rPr>
                <w:rFonts w:hint="eastAsia"/>
                <w:lang w:val="x-none"/>
              </w:rPr>
            </w:pPr>
            <w:r>
              <w:rPr>
                <w:lang w:val="x-none"/>
              </w:rPr>
              <w:t>0.40%</w:t>
            </w:r>
          </w:p>
        </w:tc>
        <w:tc>
          <w:tcPr>
            <w:tcW w:w="1315" w:type="dxa"/>
          </w:tcPr>
          <w:p w:rsidR="000077B7" w:rsidRDefault="000077B7" w:rsidP="000077B7">
            <w:pPr>
              <w:jc w:val="right"/>
              <w:rPr>
                <w:rFonts w:hint="eastAsia"/>
                <w:lang w:val="x-none"/>
              </w:rPr>
            </w:pPr>
            <w:r>
              <w:rPr>
                <w:lang w:val="x-none"/>
              </w:rPr>
              <w:t>49.36%</w:t>
            </w:r>
          </w:p>
        </w:tc>
        <w:tc>
          <w:tcPr>
            <w:tcW w:w="1315" w:type="dxa"/>
          </w:tcPr>
          <w:p w:rsidR="000077B7" w:rsidRDefault="000077B7" w:rsidP="000077B7">
            <w:pPr>
              <w:jc w:val="right"/>
              <w:rPr>
                <w:rFonts w:hint="eastAsia"/>
                <w:lang w:val="x-none"/>
              </w:rPr>
            </w:pPr>
            <w:r>
              <w:rPr>
                <w:lang w:val="x-none"/>
              </w:rPr>
              <w:t>0.39%</w:t>
            </w:r>
          </w:p>
        </w:tc>
      </w:tr>
      <w:tr w:rsidR="000077B7" w:rsidTr="000077B7">
        <w:tc>
          <w:tcPr>
            <w:tcW w:w="1429" w:type="dxa"/>
          </w:tcPr>
          <w:p w:rsidR="000077B7" w:rsidRDefault="000077B7" w:rsidP="000077B7">
            <w:pPr>
              <w:jc w:val="left"/>
              <w:rPr>
                <w:rFonts w:hint="eastAsia"/>
                <w:lang w:val="x-none"/>
              </w:rPr>
            </w:pPr>
            <w:r>
              <w:rPr>
                <w:rFonts w:hint="eastAsia"/>
                <w:lang w:val="x-none"/>
              </w:rPr>
              <w:t>自基金合同生效起至今</w:t>
            </w:r>
          </w:p>
        </w:tc>
        <w:tc>
          <w:tcPr>
            <w:tcW w:w="1315" w:type="dxa"/>
          </w:tcPr>
          <w:p w:rsidR="000077B7" w:rsidRDefault="000077B7" w:rsidP="000077B7">
            <w:pPr>
              <w:jc w:val="right"/>
              <w:rPr>
                <w:rFonts w:hint="eastAsia"/>
                <w:lang w:val="x-none"/>
              </w:rPr>
            </w:pPr>
            <w:r>
              <w:rPr>
                <w:lang w:val="x-none"/>
              </w:rPr>
              <w:t>63.60%</w:t>
            </w:r>
          </w:p>
        </w:tc>
        <w:tc>
          <w:tcPr>
            <w:tcW w:w="1315" w:type="dxa"/>
          </w:tcPr>
          <w:p w:rsidR="000077B7" w:rsidRDefault="000077B7" w:rsidP="000077B7">
            <w:pPr>
              <w:jc w:val="right"/>
              <w:rPr>
                <w:rFonts w:hint="eastAsia"/>
                <w:lang w:val="x-none"/>
              </w:rPr>
            </w:pPr>
            <w:r>
              <w:rPr>
                <w:lang w:val="x-none"/>
              </w:rPr>
              <w:t>0.68%</w:t>
            </w:r>
          </w:p>
        </w:tc>
        <w:tc>
          <w:tcPr>
            <w:tcW w:w="1315" w:type="dxa"/>
          </w:tcPr>
          <w:p w:rsidR="000077B7" w:rsidRDefault="000077B7" w:rsidP="000077B7">
            <w:pPr>
              <w:jc w:val="right"/>
              <w:rPr>
                <w:rFonts w:hint="eastAsia"/>
                <w:lang w:val="x-none"/>
              </w:rPr>
            </w:pPr>
            <w:r>
              <w:rPr>
                <w:lang w:val="x-none"/>
              </w:rPr>
              <w:t>34.55%</w:t>
            </w:r>
          </w:p>
        </w:tc>
        <w:tc>
          <w:tcPr>
            <w:tcW w:w="1315" w:type="dxa"/>
          </w:tcPr>
          <w:p w:rsidR="000077B7" w:rsidRDefault="000077B7" w:rsidP="000077B7">
            <w:pPr>
              <w:jc w:val="right"/>
              <w:rPr>
                <w:rFonts w:hint="eastAsia"/>
                <w:lang w:val="x-none"/>
              </w:rPr>
            </w:pPr>
            <w:r>
              <w:rPr>
                <w:lang w:val="x-none"/>
              </w:rPr>
              <w:t>0.46%</w:t>
            </w:r>
          </w:p>
        </w:tc>
        <w:tc>
          <w:tcPr>
            <w:tcW w:w="1315" w:type="dxa"/>
          </w:tcPr>
          <w:p w:rsidR="000077B7" w:rsidRDefault="000077B7" w:rsidP="000077B7">
            <w:pPr>
              <w:jc w:val="right"/>
              <w:rPr>
                <w:rFonts w:hint="eastAsia"/>
                <w:lang w:val="x-none"/>
              </w:rPr>
            </w:pPr>
            <w:r>
              <w:rPr>
                <w:lang w:val="x-none"/>
              </w:rPr>
              <w:t>29.05%</w:t>
            </w:r>
          </w:p>
        </w:tc>
        <w:tc>
          <w:tcPr>
            <w:tcW w:w="1315" w:type="dxa"/>
          </w:tcPr>
          <w:p w:rsidR="000077B7" w:rsidRDefault="000077B7" w:rsidP="000077B7">
            <w:pPr>
              <w:jc w:val="right"/>
              <w:rPr>
                <w:rFonts w:hint="eastAsia"/>
                <w:lang w:val="x-none"/>
              </w:rPr>
            </w:pPr>
            <w:r>
              <w:rPr>
                <w:lang w:val="x-none"/>
              </w:rPr>
              <w:t>0.22%</w:t>
            </w:r>
          </w:p>
        </w:tc>
      </w:tr>
    </w:tbl>
    <w:p w:rsidR="000077B7" w:rsidRDefault="000077B7" w:rsidP="000077B7">
      <w:pPr>
        <w:pStyle w:val="-3"/>
        <w:spacing w:before="156" w:after="156"/>
        <w:rPr>
          <w:rFonts w:hint="eastAsia"/>
        </w:rPr>
      </w:pPr>
      <w:r>
        <w:rPr>
          <w:rFonts w:hint="eastAsia"/>
        </w:rPr>
        <w:t>自基金合同生效以来基金累计净值增长率变动及其与同期业绩比较基准收益率变动的比较</w:t>
      </w:r>
    </w:p>
    <w:p w:rsidR="000077B7" w:rsidRDefault="000077B7" w:rsidP="000077B7">
      <w:pPr>
        <w:rPr>
          <w:rFonts w:hint="eastAsia"/>
        </w:rPr>
      </w:pPr>
      <w:r>
        <w:rPr>
          <w:rFonts w:hint="eastAsia"/>
          <w:noProof/>
        </w:rPr>
        <w:drawing>
          <wp:inline distT="0" distB="0" distL="0" distR="0">
            <wp:extent cx="5274310" cy="32194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219450"/>
                    </a:xfrm>
                    <a:prstGeom prst="rect">
                      <a:avLst/>
                    </a:prstGeom>
                  </pic:spPr>
                </pic:pic>
              </a:graphicData>
            </a:graphic>
          </wp:inline>
        </w:drawing>
      </w:r>
    </w:p>
    <w:p w:rsidR="000077B7" w:rsidRDefault="000077B7" w:rsidP="000077B7">
      <w:pPr>
        <w:pStyle w:val="-1"/>
        <w:ind w:left="281" w:hanging="281"/>
        <w:rPr>
          <w:rFonts w:hint="eastAsia"/>
        </w:rPr>
      </w:pPr>
      <w:r>
        <w:rPr>
          <w:rFonts w:hint="eastAsia"/>
        </w:rPr>
        <w:t>管理人报告</w:t>
      </w:r>
    </w:p>
    <w:p w:rsidR="000077B7" w:rsidRDefault="000077B7" w:rsidP="000077B7">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0077B7" w:rsidTr="008C3AF2">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0077B7" w:rsidRDefault="000077B7" w:rsidP="000077B7">
            <w:pPr>
              <w:jc w:val="center"/>
              <w:rPr>
                <w:rFonts w:hint="eastAsia"/>
                <w:lang w:val="x-none"/>
              </w:rPr>
            </w:pPr>
            <w:r>
              <w:rPr>
                <w:rFonts w:hint="eastAsia"/>
                <w:lang w:val="x-none"/>
              </w:rPr>
              <w:t>姓名</w:t>
            </w:r>
          </w:p>
        </w:tc>
        <w:tc>
          <w:tcPr>
            <w:tcW w:w="851" w:type="dxa"/>
            <w:vMerge w:val="restart"/>
          </w:tcPr>
          <w:p w:rsidR="000077B7" w:rsidRDefault="000077B7" w:rsidP="000077B7">
            <w:pPr>
              <w:jc w:val="center"/>
              <w:rPr>
                <w:rFonts w:hint="eastAsia"/>
                <w:lang w:val="x-none"/>
              </w:rPr>
            </w:pPr>
            <w:r>
              <w:rPr>
                <w:rFonts w:hint="eastAsia"/>
                <w:lang w:val="x-none"/>
              </w:rPr>
              <w:t>职务</w:t>
            </w:r>
          </w:p>
        </w:tc>
        <w:tc>
          <w:tcPr>
            <w:tcW w:w="2234" w:type="dxa"/>
            <w:gridSpan w:val="2"/>
            <w:tcBorders>
              <w:bottom w:val="single" w:sz="4" w:space="0" w:color="auto"/>
            </w:tcBorders>
          </w:tcPr>
          <w:p w:rsidR="000077B7" w:rsidRDefault="000077B7" w:rsidP="000077B7">
            <w:pPr>
              <w:jc w:val="center"/>
              <w:rPr>
                <w:rFonts w:hint="eastAsia"/>
                <w:lang w:val="x-none"/>
              </w:rPr>
            </w:pPr>
            <w:r>
              <w:rPr>
                <w:rFonts w:hint="eastAsia"/>
                <w:lang w:val="x-none"/>
              </w:rPr>
              <w:t>任本基金的基金经理期限</w:t>
            </w:r>
          </w:p>
        </w:tc>
        <w:tc>
          <w:tcPr>
            <w:tcW w:w="703" w:type="dxa"/>
            <w:vMerge w:val="restart"/>
          </w:tcPr>
          <w:p w:rsidR="000077B7" w:rsidRDefault="000077B7" w:rsidP="000077B7">
            <w:pPr>
              <w:jc w:val="center"/>
              <w:rPr>
                <w:rFonts w:hint="eastAsia"/>
                <w:lang w:val="x-none"/>
              </w:rPr>
            </w:pPr>
            <w:r>
              <w:rPr>
                <w:rFonts w:hint="eastAsia"/>
                <w:lang w:val="x-none"/>
              </w:rPr>
              <w:t>证券从业年限</w:t>
            </w:r>
          </w:p>
        </w:tc>
        <w:tc>
          <w:tcPr>
            <w:tcW w:w="3856" w:type="dxa"/>
            <w:vMerge w:val="restart"/>
          </w:tcPr>
          <w:p w:rsidR="000077B7" w:rsidRDefault="000077B7" w:rsidP="000077B7">
            <w:pPr>
              <w:jc w:val="center"/>
              <w:rPr>
                <w:rFonts w:hint="eastAsia"/>
                <w:lang w:val="x-none"/>
              </w:rPr>
            </w:pPr>
            <w:r>
              <w:rPr>
                <w:rFonts w:hint="eastAsia"/>
                <w:lang w:val="x-none"/>
              </w:rPr>
              <w:t>说明</w:t>
            </w:r>
          </w:p>
        </w:tc>
      </w:tr>
      <w:tr w:rsidR="000077B7" w:rsidTr="000077B7">
        <w:tc>
          <w:tcPr>
            <w:tcW w:w="862" w:type="dxa"/>
            <w:vMerge/>
          </w:tcPr>
          <w:p w:rsidR="000077B7" w:rsidRDefault="000077B7" w:rsidP="000077B7">
            <w:pPr>
              <w:jc w:val="left"/>
              <w:rPr>
                <w:rFonts w:hint="eastAsia"/>
                <w:lang w:val="x-none"/>
              </w:rPr>
            </w:pPr>
          </w:p>
        </w:tc>
        <w:tc>
          <w:tcPr>
            <w:tcW w:w="851" w:type="dxa"/>
            <w:vMerge/>
          </w:tcPr>
          <w:p w:rsidR="000077B7" w:rsidRDefault="000077B7" w:rsidP="000077B7">
            <w:pPr>
              <w:jc w:val="left"/>
              <w:rPr>
                <w:rFonts w:hint="eastAsia"/>
                <w:lang w:val="x-none"/>
              </w:rPr>
            </w:pPr>
          </w:p>
        </w:tc>
        <w:tc>
          <w:tcPr>
            <w:tcW w:w="1117" w:type="dxa"/>
            <w:shd w:val="clear" w:color="auto" w:fill="BFBFBF"/>
          </w:tcPr>
          <w:p w:rsidR="000077B7" w:rsidRDefault="000077B7" w:rsidP="000077B7">
            <w:pPr>
              <w:jc w:val="center"/>
              <w:rPr>
                <w:rFonts w:hint="eastAsia"/>
                <w:lang w:val="x-none"/>
              </w:rPr>
            </w:pPr>
            <w:r>
              <w:rPr>
                <w:rFonts w:hint="eastAsia"/>
                <w:lang w:val="x-none"/>
              </w:rPr>
              <w:t>任职日期</w:t>
            </w:r>
          </w:p>
        </w:tc>
        <w:tc>
          <w:tcPr>
            <w:tcW w:w="1117" w:type="dxa"/>
            <w:shd w:val="clear" w:color="auto" w:fill="BFBFBF"/>
          </w:tcPr>
          <w:p w:rsidR="000077B7" w:rsidRDefault="000077B7" w:rsidP="000077B7">
            <w:pPr>
              <w:jc w:val="center"/>
              <w:rPr>
                <w:rFonts w:hint="eastAsia"/>
                <w:lang w:val="x-none"/>
              </w:rPr>
            </w:pPr>
            <w:r>
              <w:rPr>
                <w:rFonts w:hint="eastAsia"/>
                <w:lang w:val="x-none"/>
              </w:rPr>
              <w:t>离任日期</w:t>
            </w:r>
          </w:p>
        </w:tc>
        <w:tc>
          <w:tcPr>
            <w:tcW w:w="703" w:type="dxa"/>
            <w:vMerge/>
          </w:tcPr>
          <w:p w:rsidR="000077B7" w:rsidRDefault="000077B7" w:rsidP="000077B7">
            <w:pPr>
              <w:jc w:val="left"/>
              <w:rPr>
                <w:rFonts w:hint="eastAsia"/>
                <w:lang w:val="x-none"/>
              </w:rPr>
            </w:pPr>
          </w:p>
        </w:tc>
        <w:tc>
          <w:tcPr>
            <w:tcW w:w="3856" w:type="dxa"/>
            <w:vMerge/>
          </w:tcPr>
          <w:p w:rsidR="000077B7" w:rsidRDefault="000077B7" w:rsidP="000077B7">
            <w:pPr>
              <w:jc w:val="left"/>
              <w:rPr>
                <w:rFonts w:hint="eastAsia"/>
                <w:lang w:val="x-none"/>
              </w:rPr>
            </w:pPr>
          </w:p>
        </w:tc>
      </w:tr>
      <w:tr w:rsidR="000077B7" w:rsidTr="000077B7">
        <w:tc>
          <w:tcPr>
            <w:tcW w:w="862" w:type="dxa"/>
          </w:tcPr>
          <w:p w:rsidR="000077B7" w:rsidRDefault="000077B7" w:rsidP="000077B7">
            <w:pPr>
              <w:jc w:val="left"/>
              <w:rPr>
                <w:rFonts w:hint="eastAsia"/>
                <w:lang w:val="x-none"/>
              </w:rPr>
            </w:pPr>
            <w:r>
              <w:rPr>
                <w:rFonts w:hint="eastAsia"/>
                <w:lang w:val="x-none"/>
              </w:rPr>
              <w:t>李崟</w:t>
            </w:r>
          </w:p>
        </w:tc>
        <w:tc>
          <w:tcPr>
            <w:tcW w:w="851" w:type="dxa"/>
          </w:tcPr>
          <w:p w:rsidR="000077B7" w:rsidRDefault="000077B7" w:rsidP="000077B7">
            <w:pPr>
              <w:jc w:val="left"/>
              <w:rPr>
                <w:rFonts w:hint="eastAsia"/>
                <w:lang w:val="x-none"/>
              </w:rPr>
            </w:pPr>
            <w:r>
              <w:rPr>
                <w:rFonts w:hint="eastAsia"/>
                <w:lang w:val="x-none"/>
              </w:rPr>
              <w:t>本基金基金经理</w:t>
            </w:r>
          </w:p>
        </w:tc>
        <w:tc>
          <w:tcPr>
            <w:tcW w:w="1117" w:type="dxa"/>
          </w:tcPr>
          <w:p w:rsidR="000077B7" w:rsidRDefault="000077B7" w:rsidP="000077B7">
            <w:pPr>
              <w:jc w:val="left"/>
              <w:rPr>
                <w:rFonts w:hint="eastAsia"/>
                <w:lang w:val="x-none"/>
              </w:rPr>
            </w:pPr>
            <w:r>
              <w:rPr>
                <w:rFonts w:hint="eastAsia"/>
                <w:lang w:val="x-none"/>
              </w:rPr>
              <w:t>2019</w:t>
            </w:r>
            <w:r>
              <w:rPr>
                <w:rFonts w:hint="eastAsia"/>
                <w:lang w:val="x-none"/>
              </w:rPr>
              <w:t>年</w:t>
            </w:r>
            <w:r>
              <w:rPr>
                <w:rFonts w:hint="eastAsia"/>
                <w:lang w:val="x-none"/>
              </w:rPr>
              <w:t>6</w:t>
            </w:r>
            <w:r>
              <w:rPr>
                <w:rFonts w:hint="eastAsia"/>
                <w:lang w:val="x-none"/>
              </w:rPr>
              <w:t>月</w:t>
            </w:r>
            <w:r>
              <w:rPr>
                <w:rFonts w:hint="eastAsia"/>
                <w:lang w:val="x-none"/>
              </w:rPr>
              <w:t>22</w:t>
            </w:r>
            <w:r>
              <w:rPr>
                <w:rFonts w:hint="eastAsia"/>
                <w:lang w:val="x-none"/>
              </w:rPr>
              <w:t>日</w:t>
            </w:r>
          </w:p>
        </w:tc>
        <w:tc>
          <w:tcPr>
            <w:tcW w:w="1117" w:type="dxa"/>
          </w:tcPr>
          <w:p w:rsidR="000077B7" w:rsidRDefault="000077B7" w:rsidP="000077B7">
            <w:pPr>
              <w:jc w:val="right"/>
              <w:rPr>
                <w:rFonts w:hint="eastAsia"/>
                <w:lang w:val="x-none"/>
              </w:rPr>
            </w:pPr>
            <w:r>
              <w:rPr>
                <w:lang w:val="x-none"/>
              </w:rPr>
              <w:t>-</w:t>
            </w:r>
          </w:p>
        </w:tc>
        <w:tc>
          <w:tcPr>
            <w:tcW w:w="703" w:type="dxa"/>
          </w:tcPr>
          <w:p w:rsidR="000077B7" w:rsidRDefault="000077B7" w:rsidP="000077B7">
            <w:pPr>
              <w:jc w:val="right"/>
              <w:rPr>
                <w:rFonts w:hint="eastAsia"/>
                <w:lang w:val="x-none"/>
              </w:rPr>
            </w:pPr>
            <w:r>
              <w:rPr>
                <w:lang w:val="x-none"/>
              </w:rPr>
              <w:t>20</w:t>
            </w:r>
          </w:p>
        </w:tc>
        <w:tc>
          <w:tcPr>
            <w:tcW w:w="3856" w:type="dxa"/>
          </w:tcPr>
          <w:p w:rsidR="000077B7" w:rsidRDefault="000077B7" w:rsidP="000077B7">
            <w:pPr>
              <w:rPr>
                <w:rFonts w:hint="eastAsia"/>
                <w:lang w:val="x-none"/>
              </w:rPr>
            </w:pPr>
            <w:r>
              <w:rPr>
                <w:rFonts w:hint="eastAsia"/>
                <w:lang w:val="x-none"/>
              </w:rPr>
              <w:t>男，工商管理硕士。</w:t>
            </w:r>
            <w:r>
              <w:rPr>
                <w:rFonts w:hint="eastAsia"/>
                <w:lang w:val="x-none"/>
              </w:rPr>
              <w:t>2002</w:t>
            </w:r>
            <w:r>
              <w:rPr>
                <w:rFonts w:hint="eastAsia"/>
                <w:lang w:val="x-none"/>
              </w:rPr>
              <w:t>年</w:t>
            </w:r>
            <w:r>
              <w:rPr>
                <w:rFonts w:hint="eastAsia"/>
                <w:lang w:val="x-none"/>
              </w:rPr>
              <w:t>7</w:t>
            </w:r>
            <w:r>
              <w:rPr>
                <w:rFonts w:hint="eastAsia"/>
                <w:lang w:val="x-none"/>
              </w:rPr>
              <w:t>月加入中国工商银行股份有限公司；</w:t>
            </w:r>
            <w:r>
              <w:rPr>
                <w:rFonts w:hint="eastAsia"/>
                <w:lang w:val="x-none"/>
              </w:rPr>
              <w:t>2003</w:t>
            </w:r>
            <w:r>
              <w:rPr>
                <w:rFonts w:hint="eastAsia"/>
                <w:lang w:val="x-none"/>
              </w:rPr>
              <w:t>年</w:t>
            </w:r>
            <w:r>
              <w:rPr>
                <w:rFonts w:hint="eastAsia"/>
                <w:lang w:val="x-none"/>
              </w:rPr>
              <w:t>9</w:t>
            </w:r>
            <w:r>
              <w:rPr>
                <w:rFonts w:hint="eastAsia"/>
                <w:lang w:val="x-none"/>
              </w:rPr>
              <w:t>月加入长盛基金管理有限公司，曾任交易部总监、行业研究员以及投资经理；</w:t>
            </w:r>
            <w:r>
              <w:rPr>
                <w:rFonts w:hint="eastAsia"/>
                <w:lang w:val="x-none"/>
              </w:rPr>
              <w:t>2013</w:t>
            </w:r>
            <w:r>
              <w:rPr>
                <w:rFonts w:hint="eastAsia"/>
                <w:lang w:val="x-none"/>
              </w:rPr>
              <w:t>年</w:t>
            </w:r>
            <w:r>
              <w:rPr>
                <w:rFonts w:hint="eastAsia"/>
                <w:lang w:val="x-none"/>
              </w:rPr>
              <w:t>12</w:t>
            </w:r>
            <w:r>
              <w:rPr>
                <w:rFonts w:hint="eastAsia"/>
                <w:lang w:val="x-none"/>
              </w:rPr>
              <w:t>月加入国投财务有限公司，任权益投资总监；</w:t>
            </w:r>
            <w:r>
              <w:rPr>
                <w:rFonts w:hint="eastAsia"/>
                <w:lang w:val="x-none"/>
              </w:rPr>
              <w:t>2015</w:t>
            </w:r>
            <w:r>
              <w:rPr>
                <w:rFonts w:hint="eastAsia"/>
                <w:lang w:val="x-none"/>
              </w:rPr>
              <w:t>年</w:t>
            </w:r>
            <w:r>
              <w:rPr>
                <w:rFonts w:hint="eastAsia"/>
                <w:lang w:val="x-none"/>
              </w:rPr>
              <w:t>12</w:t>
            </w:r>
            <w:r>
              <w:rPr>
                <w:rFonts w:hint="eastAsia"/>
                <w:lang w:val="x-none"/>
              </w:rPr>
              <w:t>月加入招商基金管理有限公司，曾任招商安润保本混合型</w:t>
            </w:r>
            <w:r>
              <w:rPr>
                <w:rFonts w:hint="eastAsia"/>
                <w:lang w:val="x-none"/>
              </w:rPr>
              <w:lastRenderedPageBreak/>
              <w:t>证券投资基金、招商睿诚定期开放混合型证券投资基金、招商臻选平衡混合型证券投资基金、招商精选平衡混合型证券投资基金基金经理，现任投资管理一部专业总监兼招商安泰平衡型证券投资基金、招商睿逸稳健配置混合型证券投资基金、招商安庆债券型证券投资基金、招商稳健平衡混合型证券投资基金、招商瑞智优选灵活配置混合型证券投资基金（</w:t>
            </w:r>
            <w:r>
              <w:rPr>
                <w:rFonts w:hint="eastAsia"/>
                <w:lang w:val="x-none"/>
              </w:rPr>
              <w:t>LOF</w:t>
            </w:r>
            <w:r>
              <w:rPr>
                <w:rFonts w:hint="eastAsia"/>
                <w:lang w:val="x-none"/>
              </w:rPr>
              <w:t>）、招商匠心优选混合型证券投资基金、招商行业精选股票型证券投资基金基金经理，兼任投资经理。</w:t>
            </w:r>
          </w:p>
        </w:tc>
      </w:tr>
    </w:tbl>
    <w:p w:rsidR="000077B7" w:rsidRDefault="000077B7" w:rsidP="000077B7">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0077B7" w:rsidRDefault="000077B7" w:rsidP="000077B7">
      <w:pPr>
        <w:pStyle w:val="-"/>
        <w:ind w:firstLine="420"/>
        <w:rPr>
          <w:rFonts w:hint="eastAsia"/>
        </w:rPr>
      </w:pPr>
      <w:r>
        <w:rPr>
          <w:rFonts w:hint="eastAsia"/>
        </w:rPr>
        <w:t>2、证券从业年限计算标准遵从中国证监会《证券基金经营机构董事、监事、高级管理人员及从业人员监督管理办法》中关于证券从业人员范围的相关规定。</w:t>
      </w:r>
    </w:p>
    <w:p w:rsidR="000077B7" w:rsidRDefault="000077B7" w:rsidP="000077B7">
      <w:pPr>
        <w:pStyle w:val="-2"/>
        <w:spacing w:before="312"/>
        <w:rPr>
          <w:rFonts w:hint="eastAsia"/>
        </w:rPr>
      </w:pPr>
      <w:r>
        <w:rPr>
          <w:rFonts w:hint="eastAsia"/>
        </w:rPr>
        <w:t>期末兼任私募资产管理计划投资经理的基金经理同时管理的产品情况</w:t>
      </w:r>
    </w:p>
    <w:tbl>
      <w:tblPr>
        <w:tblStyle w:val="-noheader"/>
        <w:tblW w:w="0" w:type="auto"/>
        <w:tblLayout w:type="fixed"/>
        <w:tblLook w:val="04A0" w:firstRow="1" w:lastRow="0" w:firstColumn="1" w:lastColumn="0" w:noHBand="0" w:noVBand="1"/>
      </w:tblPr>
      <w:tblGrid>
        <w:gridCol w:w="1134"/>
        <w:gridCol w:w="1985"/>
        <w:gridCol w:w="1134"/>
        <w:gridCol w:w="2098"/>
        <w:gridCol w:w="1985"/>
      </w:tblGrid>
      <w:tr w:rsidR="000077B7" w:rsidTr="000077B7">
        <w:tc>
          <w:tcPr>
            <w:tcW w:w="1134" w:type="dxa"/>
          </w:tcPr>
          <w:p w:rsidR="000077B7" w:rsidRDefault="000077B7" w:rsidP="000077B7">
            <w:pPr>
              <w:jc w:val="left"/>
              <w:rPr>
                <w:rFonts w:hint="eastAsia"/>
                <w:lang w:val="x-none"/>
              </w:rPr>
            </w:pPr>
            <w:r>
              <w:rPr>
                <w:rFonts w:hint="eastAsia"/>
                <w:lang w:val="x-none"/>
              </w:rPr>
              <w:t>姓名</w:t>
            </w:r>
          </w:p>
        </w:tc>
        <w:tc>
          <w:tcPr>
            <w:tcW w:w="1985" w:type="dxa"/>
          </w:tcPr>
          <w:p w:rsidR="000077B7" w:rsidRDefault="000077B7" w:rsidP="000077B7">
            <w:pPr>
              <w:jc w:val="left"/>
              <w:rPr>
                <w:rFonts w:hint="eastAsia"/>
                <w:lang w:val="x-none"/>
              </w:rPr>
            </w:pPr>
            <w:r>
              <w:rPr>
                <w:rFonts w:hint="eastAsia"/>
                <w:lang w:val="x-none"/>
              </w:rPr>
              <w:t>产品类型</w:t>
            </w:r>
          </w:p>
        </w:tc>
        <w:tc>
          <w:tcPr>
            <w:tcW w:w="1134" w:type="dxa"/>
          </w:tcPr>
          <w:p w:rsidR="000077B7" w:rsidRDefault="000077B7" w:rsidP="000077B7">
            <w:pPr>
              <w:jc w:val="left"/>
              <w:rPr>
                <w:rFonts w:hint="eastAsia"/>
                <w:lang w:val="x-none"/>
              </w:rPr>
            </w:pPr>
            <w:r>
              <w:rPr>
                <w:rFonts w:hint="eastAsia"/>
                <w:lang w:val="x-none"/>
              </w:rPr>
              <w:t>产品数量（只）</w:t>
            </w:r>
          </w:p>
        </w:tc>
        <w:tc>
          <w:tcPr>
            <w:tcW w:w="2098" w:type="dxa"/>
          </w:tcPr>
          <w:p w:rsidR="000077B7" w:rsidRDefault="000077B7" w:rsidP="000077B7">
            <w:pPr>
              <w:jc w:val="left"/>
              <w:rPr>
                <w:rFonts w:hint="eastAsia"/>
                <w:lang w:val="x-none"/>
              </w:rPr>
            </w:pPr>
            <w:r>
              <w:rPr>
                <w:rFonts w:hint="eastAsia"/>
                <w:lang w:val="x-none"/>
              </w:rPr>
              <w:t>资产净值</w:t>
            </w:r>
            <w:r>
              <w:rPr>
                <w:rFonts w:hint="eastAsia"/>
                <w:lang w:val="x-none"/>
              </w:rPr>
              <w:t>(</w:t>
            </w:r>
            <w:r>
              <w:rPr>
                <w:rFonts w:hint="eastAsia"/>
                <w:lang w:val="x-none"/>
              </w:rPr>
              <w:t>元</w:t>
            </w:r>
            <w:r>
              <w:rPr>
                <w:rFonts w:hint="eastAsia"/>
                <w:lang w:val="x-none"/>
              </w:rPr>
              <w:t>)</w:t>
            </w:r>
          </w:p>
        </w:tc>
        <w:tc>
          <w:tcPr>
            <w:tcW w:w="1985" w:type="dxa"/>
          </w:tcPr>
          <w:p w:rsidR="000077B7" w:rsidRDefault="000077B7" w:rsidP="000077B7">
            <w:pPr>
              <w:jc w:val="left"/>
              <w:rPr>
                <w:rFonts w:hint="eastAsia"/>
                <w:lang w:val="x-none"/>
              </w:rPr>
            </w:pPr>
            <w:r>
              <w:rPr>
                <w:rFonts w:hint="eastAsia"/>
                <w:lang w:val="x-none"/>
              </w:rPr>
              <w:t>任职时间</w:t>
            </w:r>
          </w:p>
        </w:tc>
      </w:tr>
      <w:tr w:rsidR="000077B7" w:rsidTr="000077B7">
        <w:tc>
          <w:tcPr>
            <w:tcW w:w="1134" w:type="dxa"/>
            <w:vMerge w:val="restart"/>
          </w:tcPr>
          <w:p w:rsidR="000077B7" w:rsidRDefault="000077B7" w:rsidP="000077B7">
            <w:pPr>
              <w:jc w:val="left"/>
              <w:rPr>
                <w:rFonts w:hint="eastAsia"/>
                <w:lang w:val="x-none"/>
              </w:rPr>
            </w:pPr>
            <w:r>
              <w:rPr>
                <w:rFonts w:hint="eastAsia"/>
                <w:lang w:val="x-none"/>
              </w:rPr>
              <w:t>李崟</w:t>
            </w:r>
          </w:p>
        </w:tc>
        <w:tc>
          <w:tcPr>
            <w:tcW w:w="1985" w:type="dxa"/>
          </w:tcPr>
          <w:p w:rsidR="000077B7" w:rsidRDefault="000077B7" w:rsidP="000077B7">
            <w:pPr>
              <w:jc w:val="left"/>
              <w:rPr>
                <w:rFonts w:hint="eastAsia"/>
                <w:lang w:val="x-none"/>
              </w:rPr>
            </w:pPr>
            <w:r>
              <w:rPr>
                <w:rFonts w:hint="eastAsia"/>
                <w:lang w:val="x-none"/>
              </w:rPr>
              <w:t>公募基金</w:t>
            </w:r>
          </w:p>
        </w:tc>
        <w:tc>
          <w:tcPr>
            <w:tcW w:w="1134" w:type="dxa"/>
          </w:tcPr>
          <w:p w:rsidR="000077B7" w:rsidRDefault="000077B7" w:rsidP="000077B7">
            <w:pPr>
              <w:jc w:val="right"/>
              <w:rPr>
                <w:rFonts w:hint="eastAsia"/>
                <w:lang w:val="x-none"/>
              </w:rPr>
            </w:pPr>
            <w:r>
              <w:rPr>
                <w:lang w:val="x-none"/>
              </w:rPr>
              <w:t>7</w:t>
            </w:r>
          </w:p>
        </w:tc>
        <w:tc>
          <w:tcPr>
            <w:tcW w:w="2098" w:type="dxa"/>
          </w:tcPr>
          <w:p w:rsidR="000077B7" w:rsidRDefault="000077B7" w:rsidP="000077B7">
            <w:pPr>
              <w:jc w:val="right"/>
              <w:rPr>
                <w:rFonts w:hint="eastAsia"/>
                <w:lang w:val="x-none"/>
              </w:rPr>
            </w:pPr>
            <w:r>
              <w:rPr>
                <w:lang w:val="x-none"/>
              </w:rPr>
              <w:t>4,845,611,797.90</w:t>
            </w:r>
          </w:p>
        </w:tc>
        <w:tc>
          <w:tcPr>
            <w:tcW w:w="1985" w:type="dxa"/>
          </w:tcPr>
          <w:p w:rsidR="000077B7" w:rsidRDefault="000077B7" w:rsidP="000077B7">
            <w:pPr>
              <w:jc w:val="left"/>
              <w:rPr>
                <w:rFonts w:hint="eastAsia"/>
                <w:lang w:val="x-none"/>
              </w:rPr>
            </w:pPr>
            <w:r>
              <w:rPr>
                <w:rFonts w:hint="eastAsia"/>
                <w:lang w:val="x-none"/>
              </w:rPr>
              <w:t>2016</w:t>
            </w:r>
            <w:r>
              <w:rPr>
                <w:rFonts w:hint="eastAsia"/>
                <w:lang w:val="x-none"/>
              </w:rPr>
              <w:t>年</w:t>
            </w:r>
            <w:r>
              <w:rPr>
                <w:rFonts w:hint="eastAsia"/>
                <w:lang w:val="x-none"/>
              </w:rPr>
              <w:t>2</w:t>
            </w:r>
            <w:r>
              <w:rPr>
                <w:rFonts w:hint="eastAsia"/>
                <w:lang w:val="x-none"/>
              </w:rPr>
              <w:t>月</w:t>
            </w:r>
            <w:r>
              <w:rPr>
                <w:rFonts w:hint="eastAsia"/>
                <w:lang w:val="x-none"/>
              </w:rPr>
              <w:t>3</w:t>
            </w:r>
            <w:r>
              <w:rPr>
                <w:rFonts w:hint="eastAsia"/>
                <w:lang w:val="x-none"/>
              </w:rPr>
              <w:t>日</w:t>
            </w:r>
          </w:p>
        </w:tc>
      </w:tr>
      <w:tr w:rsidR="000077B7" w:rsidTr="000077B7">
        <w:tc>
          <w:tcPr>
            <w:tcW w:w="1134" w:type="dxa"/>
            <w:vMerge/>
          </w:tcPr>
          <w:p w:rsidR="000077B7" w:rsidRDefault="000077B7" w:rsidP="000077B7">
            <w:pPr>
              <w:jc w:val="left"/>
              <w:rPr>
                <w:rFonts w:hint="eastAsia"/>
                <w:lang w:val="x-none"/>
              </w:rPr>
            </w:pPr>
          </w:p>
        </w:tc>
        <w:tc>
          <w:tcPr>
            <w:tcW w:w="1985" w:type="dxa"/>
          </w:tcPr>
          <w:p w:rsidR="000077B7" w:rsidRDefault="000077B7" w:rsidP="000077B7">
            <w:pPr>
              <w:jc w:val="left"/>
              <w:rPr>
                <w:rFonts w:hint="eastAsia"/>
                <w:lang w:val="x-none"/>
              </w:rPr>
            </w:pPr>
            <w:r>
              <w:rPr>
                <w:rFonts w:hint="eastAsia"/>
                <w:lang w:val="x-none"/>
              </w:rPr>
              <w:t>私募资产管理计划</w:t>
            </w:r>
          </w:p>
        </w:tc>
        <w:tc>
          <w:tcPr>
            <w:tcW w:w="1134" w:type="dxa"/>
          </w:tcPr>
          <w:p w:rsidR="000077B7" w:rsidRDefault="000077B7" w:rsidP="000077B7">
            <w:pPr>
              <w:jc w:val="right"/>
              <w:rPr>
                <w:rFonts w:hint="eastAsia"/>
                <w:lang w:val="x-none"/>
              </w:rPr>
            </w:pPr>
            <w:r>
              <w:rPr>
                <w:lang w:val="x-none"/>
              </w:rPr>
              <w:t>1</w:t>
            </w:r>
          </w:p>
        </w:tc>
        <w:tc>
          <w:tcPr>
            <w:tcW w:w="2098" w:type="dxa"/>
          </w:tcPr>
          <w:p w:rsidR="000077B7" w:rsidRDefault="000077B7" w:rsidP="000077B7">
            <w:pPr>
              <w:jc w:val="right"/>
              <w:rPr>
                <w:rFonts w:hint="eastAsia"/>
                <w:lang w:val="x-none"/>
              </w:rPr>
            </w:pPr>
            <w:r>
              <w:rPr>
                <w:lang w:val="x-none"/>
              </w:rPr>
              <w:t>42,234,850.19</w:t>
            </w:r>
          </w:p>
        </w:tc>
        <w:tc>
          <w:tcPr>
            <w:tcW w:w="1985" w:type="dxa"/>
          </w:tcPr>
          <w:p w:rsidR="000077B7" w:rsidRDefault="000077B7" w:rsidP="000077B7">
            <w:pPr>
              <w:jc w:val="left"/>
              <w:rPr>
                <w:rFonts w:hint="eastAsia"/>
                <w:lang w:val="x-none"/>
              </w:rPr>
            </w:pPr>
            <w:r>
              <w:rPr>
                <w:rFonts w:hint="eastAsia"/>
                <w:lang w:val="x-none"/>
              </w:rPr>
              <w:t>2023</w:t>
            </w:r>
            <w:r>
              <w:rPr>
                <w:rFonts w:hint="eastAsia"/>
                <w:lang w:val="x-none"/>
              </w:rPr>
              <w:t>年</w:t>
            </w:r>
            <w:r>
              <w:rPr>
                <w:rFonts w:hint="eastAsia"/>
                <w:lang w:val="x-none"/>
              </w:rPr>
              <w:t>2</w:t>
            </w:r>
            <w:r>
              <w:rPr>
                <w:rFonts w:hint="eastAsia"/>
                <w:lang w:val="x-none"/>
              </w:rPr>
              <w:t>月</w:t>
            </w:r>
            <w:r>
              <w:rPr>
                <w:rFonts w:hint="eastAsia"/>
                <w:lang w:val="x-none"/>
              </w:rPr>
              <w:t>24</w:t>
            </w:r>
            <w:r>
              <w:rPr>
                <w:rFonts w:hint="eastAsia"/>
                <w:lang w:val="x-none"/>
              </w:rPr>
              <w:t>日</w:t>
            </w:r>
          </w:p>
        </w:tc>
      </w:tr>
      <w:tr w:rsidR="000077B7" w:rsidTr="000077B7">
        <w:tc>
          <w:tcPr>
            <w:tcW w:w="1134" w:type="dxa"/>
            <w:vMerge/>
          </w:tcPr>
          <w:p w:rsidR="000077B7" w:rsidRDefault="000077B7" w:rsidP="000077B7">
            <w:pPr>
              <w:jc w:val="left"/>
              <w:rPr>
                <w:rFonts w:hint="eastAsia"/>
                <w:lang w:val="x-none"/>
              </w:rPr>
            </w:pPr>
          </w:p>
        </w:tc>
        <w:tc>
          <w:tcPr>
            <w:tcW w:w="1985" w:type="dxa"/>
          </w:tcPr>
          <w:p w:rsidR="000077B7" w:rsidRDefault="000077B7" w:rsidP="000077B7">
            <w:pPr>
              <w:jc w:val="left"/>
              <w:rPr>
                <w:rFonts w:hint="eastAsia"/>
                <w:lang w:val="x-none"/>
              </w:rPr>
            </w:pPr>
            <w:r>
              <w:rPr>
                <w:rFonts w:hint="eastAsia"/>
                <w:lang w:val="x-none"/>
              </w:rPr>
              <w:t>其他组合</w:t>
            </w:r>
          </w:p>
        </w:tc>
        <w:tc>
          <w:tcPr>
            <w:tcW w:w="1134" w:type="dxa"/>
          </w:tcPr>
          <w:p w:rsidR="000077B7" w:rsidRDefault="000077B7" w:rsidP="000077B7">
            <w:pPr>
              <w:jc w:val="right"/>
              <w:rPr>
                <w:rFonts w:hint="eastAsia"/>
                <w:lang w:val="x-none"/>
              </w:rPr>
            </w:pPr>
            <w:r>
              <w:rPr>
                <w:lang w:val="x-none"/>
              </w:rPr>
              <w:t>-</w:t>
            </w:r>
          </w:p>
        </w:tc>
        <w:tc>
          <w:tcPr>
            <w:tcW w:w="2098" w:type="dxa"/>
          </w:tcPr>
          <w:p w:rsidR="000077B7" w:rsidRDefault="000077B7" w:rsidP="000077B7">
            <w:pPr>
              <w:jc w:val="right"/>
              <w:rPr>
                <w:rFonts w:hint="eastAsia"/>
                <w:lang w:val="x-none"/>
              </w:rPr>
            </w:pPr>
            <w:r>
              <w:rPr>
                <w:lang w:val="x-none"/>
              </w:rPr>
              <w:t>-</w:t>
            </w:r>
          </w:p>
        </w:tc>
        <w:tc>
          <w:tcPr>
            <w:tcW w:w="1985" w:type="dxa"/>
          </w:tcPr>
          <w:p w:rsidR="000077B7" w:rsidRDefault="000077B7" w:rsidP="000077B7">
            <w:pPr>
              <w:jc w:val="right"/>
              <w:rPr>
                <w:rFonts w:hint="eastAsia"/>
                <w:lang w:val="x-none"/>
              </w:rPr>
            </w:pPr>
            <w:r>
              <w:rPr>
                <w:lang w:val="x-none"/>
              </w:rPr>
              <w:t>-</w:t>
            </w:r>
          </w:p>
        </w:tc>
      </w:tr>
      <w:tr w:rsidR="000077B7" w:rsidTr="000077B7">
        <w:tc>
          <w:tcPr>
            <w:tcW w:w="1134" w:type="dxa"/>
            <w:vMerge/>
          </w:tcPr>
          <w:p w:rsidR="000077B7" w:rsidRDefault="000077B7" w:rsidP="000077B7">
            <w:pPr>
              <w:jc w:val="left"/>
              <w:rPr>
                <w:rFonts w:hint="eastAsia"/>
                <w:lang w:val="x-none"/>
              </w:rPr>
            </w:pPr>
          </w:p>
        </w:tc>
        <w:tc>
          <w:tcPr>
            <w:tcW w:w="1985" w:type="dxa"/>
          </w:tcPr>
          <w:p w:rsidR="000077B7" w:rsidRDefault="000077B7" w:rsidP="000077B7">
            <w:pPr>
              <w:jc w:val="left"/>
              <w:rPr>
                <w:rFonts w:hint="eastAsia"/>
                <w:lang w:val="x-none"/>
              </w:rPr>
            </w:pPr>
            <w:r>
              <w:rPr>
                <w:rFonts w:hint="eastAsia"/>
                <w:lang w:val="x-none"/>
              </w:rPr>
              <w:t>合计</w:t>
            </w:r>
          </w:p>
        </w:tc>
        <w:tc>
          <w:tcPr>
            <w:tcW w:w="1134" w:type="dxa"/>
          </w:tcPr>
          <w:p w:rsidR="000077B7" w:rsidRDefault="000077B7" w:rsidP="000077B7">
            <w:pPr>
              <w:jc w:val="right"/>
              <w:rPr>
                <w:rFonts w:hint="eastAsia"/>
                <w:lang w:val="x-none"/>
              </w:rPr>
            </w:pPr>
            <w:r>
              <w:rPr>
                <w:lang w:val="x-none"/>
              </w:rPr>
              <w:t>8</w:t>
            </w:r>
          </w:p>
        </w:tc>
        <w:tc>
          <w:tcPr>
            <w:tcW w:w="2098" w:type="dxa"/>
          </w:tcPr>
          <w:p w:rsidR="000077B7" w:rsidRDefault="000077B7" w:rsidP="000077B7">
            <w:pPr>
              <w:jc w:val="right"/>
              <w:rPr>
                <w:rFonts w:hint="eastAsia"/>
                <w:lang w:val="x-none"/>
              </w:rPr>
            </w:pPr>
            <w:r>
              <w:rPr>
                <w:lang w:val="x-none"/>
              </w:rPr>
              <w:t>4,887,846,648.09</w:t>
            </w:r>
          </w:p>
        </w:tc>
        <w:tc>
          <w:tcPr>
            <w:tcW w:w="1985" w:type="dxa"/>
          </w:tcPr>
          <w:p w:rsidR="000077B7" w:rsidRDefault="000077B7" w:rsidP="000077B7">
            <w:pPr>
              <w:jc w:val="right"/>
              <w:rPr>
                <w:rFonts w:hint="eastAsia"/>
                <w:lang w:val="x-none"/>
              </w:rPr>
            </w:pPr>
            <w:r>
              <w:rPr>
                <w:lang w:val="x-none"/>
              </w:rPr>
              <w:t>-</w:t>
            </w:r>
          </w:p>
        </w:tc>
      </w:tr>
    </w:tbl>
    <w:p w:rsidR="000077B7" w:rsidRDefault="000077B7" w:rsidP="000077B7">
      <w:pPr>
        <w:pStyle w:val="-2"/>
        <w:spacing w:before="312"/>
        <w:rPr>
          <w:rFonts w:hint="eastAsia"/>
        </w:rPr>
      </w:pPr>
      <w:r>
        <w:rPr>
          <w:rFonts w:hint="eastAsia"/>
        </w:rPr>
        <w:t>管理人对报告期内本基金运作遵规守信情况的说明</w:t>
      </w:r>
    </w:p>
    <w:p w:rsidR="000077B7" w:rsidRDefault="000077B7" w:rsidP="000077B7">
      <w:pPr>
        <w:pStyle w:val="-"/>
        <w:ind w:firstLine="420"/>
        <w:rPr>
          <w:rFonts w:hint="eastAsia"/>
        </w:rPr>
      </w:pPr>
      <w:r>
        <w:rPr>
          <w:rFonts w:hint="eastAsia"/>
        </w:rPr>
        <w:t>基金管理人声明：在本报告期内，本基金管理人严格遵守《中华人民共和国证券投资基金法》、《公开募集证券投资基金运作管理办法》等有关法律法规及其各项实施准则的规定以及本基金的基金合同等基金法律文件的约定，本着诚实信用、勤勉尽责的原则管理和运用基金资产，在严格控制风险的前提下，为基金持有人谋求最大利益。本报告期内，基金运作整体合法合规，无损害基金持有人利益的行为。基金的投资范围以及投资运作符合有关法律法规及基金合同的规定。</w:t>
      </w:r>
    </w:p>
    <w:p w:rsidR="000077B7" w:rsidRDefault="000077B7" w:rsidP="000077B7">
      <w:pPr>
        <w:pStyle w:val="-2"/>
        <w:spacing w:before="312"/>
        <w:rPr>
          <w:rFonts w:hint="eastAsia"/>
        </w:rPr>
      </w:pPr>
      <w:r>
        <w:rPr>
          <w:rFonts w:hint="eastAsia"/>
        </w:rPr>
        <w:t>公平交易专项说明</w:t>
      </w:r>
    </w:p>
    <w:p w:rsidR="000077B7" w:rsidRDefault="000077B7" w:rsidP="000077B7">
      <w:pPr>
        <w:pStyle w:val="-3"/>
        <w:spacing w:before="156" w:after="156"/>
        <w:rPr>
          <w:rFonts w:hint="eastAsia"/>
        </w:rPr>
      </w:pPr>
      <w:r>
        <w:rPr>
          <w:rFonts w:hint="eastAsia"/>
        </w:rPr>
        <w:t>公平交易制度的执行情况</w:t>
      </w:r>
    </w:p>
    <w:p w:rsidR="000077B7" w:rsidRDefault="000077B7" w:rsidP="000077B7">
      <w:pPr>
        <w:pStyle w:val="-"/>
        <w:ind w:firstLine="420"/>
        <w:rPr>
          <w:rFonts w:hint="eastAsia"/>
        </w:rPr>
      </w:pPr>
      <w:r>
        <w:rPr>
          <w:rFonts w:hint="eastAsia"/>
        </w:rPr>
        <w:t>基金管理人已建立较完善的研究方法和投资决策流程，确保各投资组合享有公平的投资决策机会。基金管理人建立了所有组合适用的投资对象备选库，制定明确的备选库建立、维护程序。基金管理人拥有健全的投资授权制度，明确投资决策委员会、投资组合经理等</w:t>
      </w:r>
      <w:r>
        <w:rPr>
          <w:rFonts w:hint="eastAsia"/>
        </w:rPr>
        <w:lastRenderedPageBreak/>
        <w:t>各投资决策主体的职责和权限划分，投资组合经理在授权范围内可以自主决策，超过投资权限的操作需要经过严格的审批程序。基金管理人的相关研究成果向内部所有投资组合开放，在投资研究层面不存在各投资组合间不公平的问题。</w:t>
      </w:r>
    </w:p>
    <w:p w:rsidR="000077B7" w:rsidRDefault="000077B7" w:rsidP="000077B7">
      <w:pPr>
        <w:pStyle w:val="-3"/>
        <w:spacing w:before="156" w:after="156"/>
        <w:rPr>
          <w:rFonts w:hint="eastAsia"/>
        </w:rPr>
      </w:pPr>
      <w:r>
        <w:rPr>
          <w:rFonts w:hint="eastAsia"/>
        </w:rPr>
        <w:t>异常交易行为的专项说明</w:t>
      </w:r>
    </w:p>
    <w:p w:rsidR="000077B7" w:rsidRDefault="000077B7" w:rsidP="000077B7">
      <w:pPr>
        <w:pStyle w:val="-"/>
        <w:ind w:firstLine="420"/>
        <w:rPr>
          <w:rFonts w:hint="eastAsia"/>
        </w:rPr>
      </w:pPr>
      <w:r>
        <w:rPr>
          <w:rFonts w:hint="eastAsia"/>
        </w:rPr>
        <w:t>基金管理人严格控制不同投资组合之间的同日反向交易，严格禁止可能导致不公平交易和利益输送的同日反向交易。确因投资组合的投资策略或流动性等需要而发生的同日反向交易，基金管理人要求相关投资组合经理提供决策依据，并留存记录备查，完全按照有关指数的构成比例进行投资的组合等除外。</w:t>
      </w:r>
    </w:p>
    <w:p w:rsidR="000077B7" w:rsidRDefault="000077B7" w:rsidP="000077B7">
      <w:pPr>
        <w:pStyle w:val="-"/>
        <w:ind w:firstLine="420"/>
        <w:rPr>
          <w:rFonts w:hint="eastAsia"/>
        </w:rPr>
      </w:pPr>
      <w:r>
        <w:rPr>
          <w:rFonts w:hint="eastAsia"/>
        </w:rPr>
        <w:t>本报告期内，本基金各项交易均严格按照相关法律法规、基金合同的有关要求执行，公司所有投资组合参与的交易所公开竞价同日反向交易成交较少的单边交易量超过该证券当日成交量的5%的交易共有6次，为旗下指数及量化组合因投资策略需要而发生反向交易。报告期内未发现有可能导致不公平交易和利益输送的重大异常交易行为。</w:t>
      </w:r>
    </w:p>
    <w:p w:rsidR="000077B7" w:rsidRDefault="000077B7" w:rsidP="000077B7">
      <w:pPr>
        <w:pStyle w:val="-2"/>
        <w:spacing w:before="312"/>
        <w:rPr>
          <w:rFonts w:hint="eastAsia"/>
        </w:rPr>
      </w:pPr>
      <w:r>
        <w:rPr>
          <w:rFonts w:hint="eastAsia"/>
        </w:rPr>
        <w:t>报告期内基金投资策略和运作分析</w:t>
      </w:r>
    </w:p>
    <w:p w:rsidR="000077B7" w:rsidRDefault="000077B7" w:rsidP="000077B7">
      <w:pPr>
        <w:pStyle w:val="-"/>
        <w:ind w:firstLine="420"/>
        <w:rPr>
          <w:rFonts w:hint="eastAsia"/>
        </w:rPr>
      </w:pPr>
      <w:r>
        <w:rPr>
          <w:rFonts w:hint="eastAsia"/>
        </w:rPr>
        <w:t>报告期内，国内宏观经济维持底部震荡，固定资产投资保持平稳，制造业投资略超预期，房地产投资继续大幅下滑形成拖累。消费保持平稳，出口同比转正。金融数据表现不佳与经济结构转换和抑制金融泡沫相关。CPI略微转正，PPI依然处于负值区间。海外方面，欧洲等国家开始率先降息，美国数据喜忧参半，通胀粘性较高，美联储一再推迟降息时间，美元走强，同时黄金也超预期表现较好。</w:t>
      </w:r>
    </w:p>
    <w:p w:rsidR="000077B7" w:rsidRDefault="000077B7" w:rsidP="000077B7">
      <w:pPr>
        <w:pStyle w:val="-"/>
        <w:ind w:firstLine="420"/>
        <w:rPr>
          <w:rFonts w:hint="eastAsia"/>
        </w:rPr>
      </w:pPr>
      <w:r>
        <w:rPr>
          <w:rFonts w:hint="eastAsia"/>
        </w:rPr>
        <w:t>报告期内股票市场由涨转跌，风险偏好有所下滑，银行、煤炭等红利类资产表现较好，医药等成长股跌幅较大。报告期内债券市场继续大幅上涨，各期限收益率水平快速下降，长久期债券收益率创下历史新低。</w:t>
      </w:r>
    </w:p>
    <w:p w:rsidR="000077B7" w:rsidRDefault="000077B7" w:rsidP="000077B7">
      <w:pPr>
        <w:pStyle w:val="-"/>
        <w:ind w:firstLine="420"/>
        <w:rPr>
          <w:rFonts w:hint="eastAsia"/>
        </w:rPr>
      </w:pPr>
      <w:r>
        <w:rPr>
          <w:rFonts w:hint="eastAsia"/>
        </w:rPr>
        <w:t>关于本基金的运作，报告期内保持持仓的相对稳定，操作上继续减持煤炭石油等高股息类个股，逐渐加仓受益于房地产政策放松的个股，如地产开发、建材、家居等以及其他顺周期行业个股如化工、机械等。操作上继续持有因供给格局改善，需求有弹性而带来盈利好转的公司，例如受益于逆全球化的油轮运输公司；此外在医疗器械、计算机、电子等成长板块也寻找到部分投资机会。债券部分报告期内继续降低久期配置，通过持有信用债和提高组合杠杆来提高组合收益率。</w:t>
      </w:r>
    </w:p>
    <w:p w:rsidR="000077B7" w:rsidRDefault="000077B7" w:rsidP="000077B7">
      <w:pPr>
        <w:pStyle w:val="-2"/>
        <w:spacing w:before="312"/>
        <w:rPr>
          <w:rFonts w:hint="eastAsia"/>
        </w:rPr>
      </w:pPr>
      <w:r>
        <w:rPr>
          <w:rFonts w:hint="eastAsia"/>
        </w:rPr>
        <w:t>报告期内基金的业绩表现</w:t>
      </w:r>
    </w:p>
    <w:p w:rsidR="000077B7" w:rsidRDefault="000077B7" w:rsidP="000077B7">
      <w:pPr>
        <w:pStyle w:val="-"/>
        <w:ind w:firstLine="420"/>
        <w:rPr>
          <w:rFonts w:hint="eastAsia"/>
        </w:rPr>
      </w:pPr>
      <w:r>
        <w:rPr>
          <w:rFonts w:hint="eastAsia"/>
        </w:rPr>
        <w:t>报告期内，本基金份额净值增长率为-0.91%，同期业绩基准增长率为0.63%。</w:t>
      </w:r>
    </w:p>
    <w:p w:rsidR="000077B7" w:rsidRDefault="000077B7" w:rsidP="000077B7">
      <w:pPr>
        <w:pStyle w:val="-2"/>
        <w:spacing w:before="312"/>
        <w:rPr>
          <w:rFonts w:hint="eastAsia"/>
        </w:rPr>
      </w:pPr>
      <w:r>
        <w:rPr>
          <w:rFonts w:hint="eastAsia"/>
        </w:rPr>
        <w:t>报告期内基金持有人数或基金资产净值预警说明</w:t>
      </w:r>
    </w:p>
    <w:p w:rsidR="000077B7" w:rsidRDefault="000077B7" w:rsidP="000077B7">
      <w:pPr>
        <w:pStyle w:val="-"/>
        <w:ind w:firstLine="420"/>
        <w:rPr>
          <w:rFonts w:hint="eastAsia"/>
        </w:rPr>
      </w:pPr>
      <w:r>
        <w:rPr>
          <w:rFonts w:hint="eastAsia"/>
        </w:rPr>
        <w:lastRenderedPageBreak/>
        <w:t>报告期内，本基金未发生连续二十个工作日出现基金份额持有人数量不满二百人或者基金资产净值低于五千万元的情形。</w:t>
      </w:r>
    </w:p>
    <w:p w:rsidR="000077B7" w:rsidRDefault="000077B7" w:rsidP="000077B7">
      <w:pPr>
        <w:pStyle w:val="-1"/>
        <w:ind w:left="281" w:hanging="281"/>
        <w:rPr>
          <w:rFonts w:hint="eastAsia"/>
        </w:rPr>
      </w:pPr>
      <w:r>
        <w:rPr>
          <w:rFonts w:hint="eastAsia"/>
        </w:rPr>
        <w:t>投资组合报告</w:t>
      </w:r>
    </w:p>
    <w:p w:rsidR="000077B7" w:rsidRDefault="000077B7" w:rsidP="000077B7">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0077B7" w:rsidTr="000077B7">
        <w:trPr>
          <w:cnfStyle w:val="100000000000" w:firstRow="1" w:lastRow="0" w:firstColumn="0" w:lastColumn="0" w:oddVBand="0" w:evenVBand="0" w:oddHBand="0" w:evenHBand="0" w:firstRowFirstColumn="0" w:firstRowLastColumn="0" w:lastRowFirstColumn="0" w:lastRowLastColumn="0"/>
        </w:trPr>
        <w:tc>
          <w:tcPr>
            <w:tcW w:w="646" w:type="dxa"/>
          </w:tcPr>
          <w:p w:rsidR="000077B7" w:rsidRDefault="000077B7" w:rsidP="000077B7">
            <w:pPr>
              <w:jc w:val="center"/>
              <w:rPr>
                <w:rFonts w:hint="eastAsia"/>
                <w:lang w:val="x-none"/>
              </w:rPr>
            </w:pPr>
            <w:r>
              <w:rPr>
                <w:rFonts w:hint="eastAsia"/>
                <w:lang w:val="x-none"/>
              </w:rPr>
              <w:t>序号</w:t>
            </w:r>
          </w:p>
        </w:tc>
        <w:tc>
          <w:tcPr>
            <w:tcW w:w="2971" w:type="dxa"/>
          </w:tcPr>
          <w:p w:rsidR="000077B7" w:rsidRDefault="000077B7" w:rsidP="000077B7">
            <w:pPr>
              <w:jc w:val="center"/>
              <w:rPr>
                <w:rFonts w:hint="eastAsia"/>
                <w:lang w:val="x-none"/>
              </w:rPr>
            </w:pPr>
            <w:r>
              <w:rPr>
                <w:rFonts w:hint="eastAsia"/>
                <w:lang w:val="x-none"/>
              </w:rPr>
              <w:t>项目</w:t>
            </w:r>
          </w:p>
        </w:tc>
        <w:tc>
          <w:tcPr>
            <w:tcW w:w="2381" w:type="dxa"/>
          </w:tcPr>
          <w:p w:rsidR="000077B7" w:rsidRDefault="000077B7" w:rsidP="000077B7">
            <w:pPr>
              <w:jc w:val="center"/>
              <w:rPr>
                <w:rFonts w:hint="eastAsia"/>
                <w:lang w:val="x-none"/>
              </w:rPr>
            </w:pPr>
            <w:r>
              <w:rPr>
                <w:rFonts w:hint="eastAsia"/>
                <w:lang w:val="x-none"/>
              </w:rPr>
              <w:t>金额（元）</w:t>
            </w:r>
          </w:p>
        </w:tc>
        <w:tc>
          <w:tcPr>
            <w:tcW w:w="2506" w:type="dxa"/>
          </w:tcPr>
          <w:p w:rsidR="000077B7" w:rsidRDefault="000077B7" w:rsidP="000077B7">
            <w:pPr>
              <w:jc w:val="center"/>
              <w:rPr>
                <w:rFonts w:hint="eastAsia"/>
                <w:lang w:val="x-none"/>
              </w:rPr>
            </w:pPr>
            <w:r>
              <w:rPr>
                <w:rFonts w:hint="eastAsia"/>
                <w:lang w:val="x-none"/>
              </w:rPr>
              <w:t>占基金总资产的比例（</w:t>
            </w:r>
            <w:r>
              <w:rPr>
                <w:rFonts w:hint="eastAsia"/>
                <w:lang w:val="x-none"/>
              </w:rPr>
              <w:t>%</w:t>
            </w:r>
            <w:r>
              <w:rPr>
                <w:rFonts w:hint="eastAsia"/>
                <w:lang w:val="x-none"/>
              </w:rPr>
              <w:t>）</w:t>
            </w:r>
          </w:p>
        </w:tc>
      </w:tr>
      <w:tr w:rsidR="000077B7" w:rsidTr="000077B7">
        <w:tc>
          <w:tcPr>
            <w:tcW w:w="646" w:type="dxa"/>
          </w:tcPr>
          <w:p w:rsidR="000077B7" w:rsidRDefault="000077B7" w:rsidP="000077B7">
            <w:pPr>
              <w:jc w:val="center"/>
              <w:rPr>
                <w:rFonts w:hint="eastAsia"/>
                <w:lang w:val="x-none"/>
              </w:rPr>
            </w:pPr>
            <w:r>
              <w:rPr>
                <w:lang w:val="x-none"/>
              </w:rPr>
              <w:t>1</w:t>
            </w:r>
          </w:p>
        </w:tc>
        <w:tc>
          <w:tcPr>
            <w:tcW w:w="2971" w:type="dxa"/>
          </w:tcPr>
          <w:p w:rsidR="000077B7" w:rsidRDefault="000077B7" w:rsidP="000077B7">
            <w:pPr>
              <w:jc w:val="left"/>
              <w:rPr>
                <w:rFonts w:hint="eastAsia"/>
                <w:lang w:val="x-none"/>
              </w:rPr>
            </w:pPr>
            <w:r>
              <w:rPr>
                <w:rFonts w:hint="eastAsia"/>
                <w:lang w:val="x-none"/>
              </w:rPr>
              <w:t>权益投资</w:t>
            </w:r>
          </w:p>
        </w:tc>
        <w:tc>
          <w:tcPr>
            <w:tcW w:w="2381" w:type="dxa"/>
          </w:tcPr>
          <w:p w:rsidR="000077B7" w:rsidRDefault="000077B7" w:rsidP="000077B7">
            <w:pPr>
              <w:jc w:val="right"/>
              <w:rPr>
                <w:rFonts w:hint="eastAsia"/>
                <w:lang w:val="x-none"/>
              </w:rPr>
            </w:pPr>
            <w:r>
              <w:rPr>
                <w:lang w:val="x-none"/>
              </w:rPr>
              <w:t>148,571,208.44</w:t>
            </w:r>
          </w:p>
        </w:tc>
        <w:tc>
          <w:tcPr>
            <w:tcW w:w="2506" w:type="dxa"/>
          </w:tcPr>
          <w:p w:rsidR="000077B7" w:rsidRDefault="000077B7" w:rsidP="000077B7">
            <w:pPr>
              <w:jc w:val="right"/>
              <w:rPr>
                <w:rFonts w:hint="eastAsia"/>
                <w:lang w:val="x-none"/>
              </w:rPr>
            </w:pPr>
            <w:r>
              <w:rPr>
                <w:lang w:val="x-none"/>
              </w:rPr>
              <w:t>45.91</w:t>
            </w:r>
          </w:p>
        </w:tc>
      </w:tr>
      <w:tr w:rsidR="000077B7" w:rsidTr="000077B7">
        <w:tc>
          <w:tcPr>
            <w:tcW w:w="646" w:type="dxa"/>
          </w:tcPr>
          <w:p w:rsidR="000077B7" w:rsidRDefault="000077B7" w:rsidP="000077B7">
            <w:pPr>
              <w:jc w:val="center"/>
              <w:rPr>
                <w:rFonts w:hint="eastAsia"/>
                <w:lang w:val="x-none"/>
              </w:rPr>
            </w:pPr>
          </w:p>
        </w:tc>
        <w:tc>
          <w:tcPr>
            <w:tcW w:w="2971" w:type="dxa"/>
          </w:tcPr>
          <w:p w:rsidR="000077B7" w:rsidRDefault="000077B7" w:rsidP="000077B7">
            <w:pPr>
              <w:jc w:val="left"/>
              <w:rPr>
                <w:rFonts w:hint="eastAsia"/>
                <w:lang w:val="x-none"/>
              </w:rPr>
            </w:pPr>
            <w:r>
              <w:rPr>
                <w:rFonts w:hint="eastAsia"/>
                <w:lang w:val="x-none"/>
              </w:rPr>
              <w:t>其中：股票</w:t>
            </w:r>
          </w:p>
        </w:tc>
        <w:tc>
          <w:tcPr>
            <w:tcW w:w="2381" w:type="dxa"/>
          </w:tcPr>
          <w:p w:rsidR="000077B7" w:rsidRDefault="000077B7" w:rsidP="000077B7">
            <w:pPr>
              <w:jc w:val="right"/>
              <w:rPr>
                <w:rFonts w:hint="eastAsia"/>
                <w:lang w:val="x-none"/>
              </w:rPr>
            </w:pPr>
            <w:r>
              <w:rPr>
                <w:lang w:val="x-none"/>
              </w:rPr>
              <w:t>148,571,208.44</w:t>
            </w:r>
          </w:p>
        </w:tc>
        <w:tc>
          <w:tcPr>
            <w:tcW w:w="2506" w:type="dxa"/>
          </w:tcPr>
          <w:p w:rsidR="000077B7" w:rsidRDefault="000077B7" w:rsidP="000077B7">
            <w:pPr>
              <w:jc w:val="right"/>
              <w:rPr>
                <w:rFonts w:hint="eastAsia"/>
                <w:lang w:val="x-none"/>
              </w:rPr>
            </w:pPr>
            <w:r>
              <w:rPr>
                <w:lang w:val="x-none"/>
              </w:rPr>
              <w:t>45.91</w:t>
            </w:r>
          </w:p>
        </w:tc>
      </w:tr>
      <w:tr w:rsidR="000077B7" w:rsidTr="000077B7">
        <w:tc>
          <w:tcPr>
            <w:tcW w:w="646" w:type="dxa"/>
          </w:tcPr>
          <w:p w:rsidR="000077B7" w:rsidRDefault="000077B7" w:rsidP="000077B7">
            <w:pPr>
              <w:jc w:val="center"/>
              <w:rPr>
                <w:rFonts w:hint="eastAsia"/>
                <w:lang w:val="x-none"/>
              </w:rPr>
            </w:pPr>
            <w:r>
              <w:rPr>
                <w:lang w:val="x-none"/>
              </w:rPr>
              <w:t>2</w:t>
            </w:r>
          </w:p>
        </w:tc>
        <w:tc>
          <w:tcPr>
            <w:tcW w:w="2971" w:type="dxa"/>
          </w:tcPr>
          <w:p w:rsidR="000077B7" w:rsidRDefault="000077B7" w:rsidP="000077B7">
            <w:pPr>
              <w:jc w:val="left"/>
              <w:rPr>
                <w:rFonts w:hint="eastAsia"/>
                <w:lang w:val="x-none"/>
              </w:rPr>
            </w:pPr>
            <w:r>
              <w:rPr>
                <w:rFonts w:hint="eastAsia"/>
                <w:lang w:val="x-none"/>
              </w:rPr>
              <w:t>基金投资</w:t>
            </w:r>
          </w:p>
        </w:tc>
        <w:tc>
          <w:tcPr>
            <w:tcW w:w="2381" w:type="dxa"/>
          </w:tcPr>
          <w:p w:rsidR="000077B7" w:rsidRDefault="000077B7" w:rsidP="000077B7">
            <w:pPr>
              <w:jc w:val="right"/>
              <w:rPr>
                <w:rFonts w:hint="eastAsia"/>
                <w:lang w:val="x-none"/>
              </w:rPr>
            </w:pPr>
            <w:r>
              <w:rPr>
                <w:lang w:val="x-none"/>
              </w:rPr>
              <w:t>-</w:t>
            </w:r>
          </w:p>
        </w:tc>
        <w:tc>
          <w:tcPr>
            <w:tcW w:w="2506" w:type="dxa"/>
          </w:tcPr>
          <w:p w:rsidR="000077B7" w:rsidRDefault="000077B7" w:rsidP="000077B7">
            <w:pPr>
              <w:jc w:val="right"/>
              <w:rPr>
                <w:rFonts w:hint="eastAsia"/>
                <w:lang w:val="x-none"/>
              </w:rPr>
            </w:pPr>
            <w:r>
              <w:rPr>
                <w:lang w:val="x-none"/>
              </w:rPr>
              <w:t>-</w:t>
            </w:r>
          </w:p>
        </w:tc>
      </w:tr>
      <w:tr w:rsidR="000077B7" w:rsidTr="000077B7">
        <w:tc>
          <w:tcPr>
            <w:tcW w:w="646" w:type="dxa"/>
          </w:tcPr>
          <w:p w:rsidR="000077B7" w:rsidRDefault="000077B7" w:rsidP="000077B7">
            <w:pPr>
              <w:jc w:val="center"/>
              <w:rPr>
                <w:rFonts w:hint="eastAsia"/>
                <w:lang w:val="x-none"/>
              </w:rPr>
            </w:pPr>
            <w:r>
              <w:rPr>
                <w:lang w:val="x-none"/>
              </w:rPr>
              <w:t>3</w:t>
            </w:r>
          </w:p>
        </w:tc>
        <w:tc>
          <w:tcPr>
            <w:tcW w:w="2971" w:type="dxa"/>
          </w:tcPr>
          <w:p w:rsidR="000077B7" w:rsidRDefault="000077B7" w:rsidP="000077B7">
            <w:pPr>
              <w:jc w:val="left"/>
              <w:rPr>
                <w:rFonts w:hint="eastAsia"/>
                <w:lang w:val="x-none"/>
              </w:rPr>
            </w:pPr>
            <w:r>
              <w:rPr>
                <w:rFonts w:hint="eastAsia"/>
                <w:lang w:val="x-none"/>
              </w:rPr>
              <w:t>固定收益投资</w:t>
            </w:r>
          </w:p>
        </w:tc>
        <w:tc>
          <w:tcPr>
            <w:tcW w:w="2381" w:type="dxa"/>
          </w:tcPr>
          <w:p w:rsidR="000077B7" w:rsidRDefault="000077B7" w:rsidP="000077B7">
            <w:pPr>
              <w:jc w:val="right"/>
              <w:rPr>
                <w:rFonts w:hint="eastAsia"/>
                <w:lang w:val="x-none"/>
              </w:rPr>
            </w:pPr>
            <w:r>
              <w:rPr>
                <w:lang w:val="x-none"/>
              </w:rPr>
              <w:t>166,176,066.04</w:t>
            </w:r>
          </w:p>
        </w:tc>
        <w:tc>
          <w:tcPr>
            <w:tcW w:w="2506" w:type="dxa"/>
          </w:tcPr>
          <w:p w:rsidR="000077B7" w:rsidRDefault="000077B7" w:rsidP="000077B7">
            <w:pPr>
              <w:jc w:val="right"/>
              <w:rPr>
                <w:rFonts w:hint="eastAsia"/>
                <w:lang w:val="x-none"/>
              </w:rPr>
            </w:pPr>
            <w:r>
              <w:rPr>
                <w:lang w:val="x-none"/>
              </w:rPr>
              <w:t>51.35</w:t>
            </w:r>
          </w:p>
        </w:tc>
      </w:tr>
      <w:tr w:rsidR="000077B7" w:rsidTr="000077B7">
        <w:tc>
          <w:tcPr>
            <w:tcW w:w="646" w:type="dxa"/>
          </w:tcPr>
          <w:p w:rsidR="000077B7" w:rsidRDefault="000077B7" w:rsidP="000077B7">
            <w:pPr>
              <w:jc w:val="center"/>
              <w:rPr>
                <w:rFonts w:hint="eastAsia"/>
                <w:lang w:val="x-none"/>
              </w:rPr>
            </w:pPr>
          </w:p>
        </w:tc>
        <w:tc>
          <w:tcPr>
            <w:tcW w:w="2971" w:type="dxa"/>
          </w:tcPr>
          <w:p w:rsidR="000077B7" w:rsidRDefault="000077B7" w:rsidP="000077B7">
            <w:pPr>
              <w:jc w:val="left"/>
              <w:rPr>
                <w:rFonts w:hint="eastAsia"/>
                <w:lang w:val="x-none"/>
              </w:rPr>
            </w:pPr>
            <w:r>
              <w:rPr>
                <w:rFonts w:hint="eastAsia"/>
                <w:lang w:val="x-none"/>
              </w:rPr>
              <w:t>其中：债券</w:t>
            </w:r>
          </w:p>
        </w:tc>
        <w:tc>
          <w:tcPr>
            <w:tcW w:w="2381" w:type="dxa"/>
          </w:tcPr>
          <w:p w:rsidR="000077B7" w:rsidRDefault="000077B7" w:rsidP="000077B7">
            <w:pPr>
              <w:jc w:val="right"/>
              <w:rPr>
                <w:rFonts w:hint="eastAsia"/>
                <w:lang w:val="x-none"/>
              </w:rPr>
            </w:pPr>
            <w:r>
              <w:rPr>
                <w:lang w:val="x-none"/>
              </w:rPr>
              <w:t>166,176,066.04</w:t>
            </w:r>
          </w:p>
        </w:tc>
        <w:tc>
          <w:tcPr>
            <w:tcW w:w="2506" w:type="dxa"/>
          </w:tcPr>
          <w:p w:rsidR="000077B7" w:rsidRDefault="000077B7" w:rsidP="000077B7">
            <w:pPr>
              <w:jc w:val="right"/>
              <w:rPr>
                <w:rFonts w:hint="eastAsia"/>
                <w:lang w:val="x-none"/>
              </w:rPr>
            </w:pPr>
            <w:r>
              <w:rPr>
                <w:lang w:val="x-none"/>
              </w:rPr>
              <w:t>51.35</w:t>
            </w:r>
          </w:p>
        </w:tc>
      </w:tr>
      <w:tr w:rsidR="000077B7" w:rsidTr="000077B7">
        <w:tc>
          <w:tcPr>
            <w:tcW w:w="646" w:type="dxa"/>
          </w:tcPr>
          <w:p w:rsidR="000077B7" w:rsidRDefault="000077B7" w:rsidP="000077B7">
            <w:pPr>
              <w:jc w:val="center"/>
              <w:rPr>
                <w:rFonts w:hint="eastAsia"/>
                <w:lang w:val="x-none"/>
              </w:rPr>
            </w:pPr>
          </w:p>
        </w:tc>
        <w:tc>
          <w:tcPr>
            <w:tcW w:w="2971" w:type="dxa"/>
          </w:tcPr>
          <w:p w:rsidR="000077B7" w:rsidRDefault="000077B7" w:rsidP="000077B7">
            <w:pPr>
              <w:jc w:val="left"/>
              <w:rPr>
                <w:rFonts w:hint="eastAsia"/>
                <w:lang w:val="x-none"/>
              </w:rPr>
            </w:pPr>
            <w:r>
              <w:rPr>
                <w:rFonts w:hint="eastAsia"/>
                <w:lang w:val="x-none"/>
              </w:rPr>
              <w:t xml:space="preserve">      </w:t>
            </w:r>
            <w:r>
              <w:rPr>
                <w:rFonts w:hint="eastAsia"/>
                <w:lang w:val="x-none"/>
              </w:rPr>
              <w:t>资产支持证券</w:t>
            </w:r>
          </w:p>
        </w:tc>
        <w:tc>
          <w:tcPr>
            <w:tcW w:w="2381" w:type="dxa"/>
          </w:tcPr>
          <w:p w:rsidR="000077B7" w:rsidRDefault="000077B7" w:rsidP="000077B7">
            <w:pPr>
              <w:jc w:val="right"/>
              <w:rPr>
                <w:rFonts w:hint="eastAsia"/>
                <w:lang w:val="x-none"/>
              </w:rPr>
            </w:pPr>
            <w:r>
              <w:rPr>
                <w:lang w:val="x-none"/>
              </w:rPr>
              <w:t>-</w:t>
            </w:r>
          </w:p>
        </w:tc>
        <w:tc>
          <w:tcPr>
            <w:tcW w:w="2506" w:type="dxa"/>
          </w:tcPr>
          <w:p w:rsidR="000077B7" w:rsidRDefault="000077B7" w:rsidP="000077B7">
            <w:pPr>
              <w:jc w:val="right"/>
              <w:rPr>
                <w:rFonts w:hint="eastAsia"/>
                <w:lang w:val="x-none"/>
              </w:rPr>
            </w:pPr>
            <w:r>
              <w:rPr>
                <w:lang w:val="x-none"/>
              </w:rPr>
              <w:t>-</w:t>
            </w:r>
          </w:p>
        </w:tc>
      </w:tr>
      <w:tr w:rsidR="000077B7" w:rsidTr="000077B7">
        <w:tc>
          <w:tcPr>
            <w:tcW w:w="646" w:type="dxa"/>
          </w:tcPr>
          <w:p w:rsidR="000077B7" w:rsidRDefault="000077B7" w:rsidP="000077B7">
            <w:pPr>
              <w:jc w:val="center"/>
              <w:rPr>
                <w:rFonts w:hint="eastAsia"/>
                <w:lang w:val="x-none"/>
              </w:rPr>
            </w:pPr>
            <w:r>
              <w:rPr>
                <w:lang w:val="x-none"/>
              </w:rPr>
              <w:t>4</w:t>
            </w:r>
          </w:p>
        </w:tc>
        <w:tc>
          <w:tcPr>
            <w:tcW w:w="2971" w:type="dxa"/>
          </w:tcPr>
          <w:p w:rsidR="000077B7" w:rsidRDefault="000077B7" w:rsidP="000077B7">
            <w:pPr>
              <w:jc w:val="left"/>
              <w:rPr>
                <w:rFonts w:hint="eastAsia"/>
                <w:lang w:val="x-none"/>
              </w:rPr>
            </w:pPr>
            <w:r>
              <w:rPr>
                <w:rFonts w:hint="eastAsia"/>
                <w:lang w:val="x-none"/>
              </w:rPr>
              <w:t>贵金属投资</w:t>
            </w:r>
          </w:p>
        </w:tc>
        <w:tc>
          <w:tcPr>
            <w:tcW w:w="2381" w:type="dxa"/>
          </w:tcPr>
          <w:p w:rsidR="000077B7" w:rsidRDefault="000077B7" w:rsidP="000077B7">
            <w:pPr>
              <w:jc w:val="right"/>
              <w:rPr>
                <w:rFonts w:hint="eastAsia"/>
                <w:lang w:val="x-none"/>
              </w:rPr>
            </w:pPr>
            <w:r>
              <w:rPr>
                <w:lang w:val="x-none"/>
              </w:rPr>
              <w:t>-</w:t>
            </w:r>
          </w:p>
        </w:tc>
        <w:tc>
          <w:tcPr>
            <w:tcW w:w="2506" w:type="dxa"/>
          </w:tcPr>
          <w:p w:rsidR="000077B7" w:rsidRDefault="000077B7" w:rsidP="000077B7">
            <w:pPr>
              <w:jc w:val="right"/>
              <w:rPr>
                <w:rFonts w:hint="eastAsia"/>
                <w:lang w:val="x-none"/>
              </w:rPr>
            </w:pPr>
            <w:r>
              <w:rPr>
                <w:lang w:val="x-none"/>
              </w:rPr>
              <w:t>-</w:t>
            </w:r>
          </w:p>
        </w:tc>
      </w:tr>
      <w:tr w:rsidR="000077B7" w:rsidTr="000077B7">
        <w:tc>
          <w:tcPr>
            <w:tcW w:w="646" w:type="dxa"/>
          </w:tcPr>
          <w:p w:rsidR="000077B7" w:rsidRDefault="000077B7" w:rsidP="000077B7">
            <w:pPr>
              <w:jc w:val="center"/>
              <w:rPr>
                <w:rFonts w:hint="eastAsia"/>
                <w:lang w:val="x-none"/>
              </w:rPr>
            </w:pPr>
            <w:r>
              <w:rPr>
                <w:lang w:val="x-none"/>
              </w:rPr>
              <w:t>5</w:t>
            </w:r>
          </w:p>
        </w:tc>
        <w:tc>
          <w:tcPr>
            <w:tcW w:w="2971" w:type="dxa"/>
          </w:tcPr>
          <w:p w:rsidR="000077B7" w:rsidRDefault="000077B7" w:rsidP="000077B7">
            <w:pPr>
              <w:jc w:val="left"/>
              <w:rPr>
                <w:rFonts w:hint="eastAsia"/>
                <w:lang w:val="x-none"/>
              </w:rPr>
            </w:pPr>
            <w:r>
              <w:rPr>
                <w:rFonts w:hint="eastAsia"/>
                <w:lang w:val="x-none"/>
              </w:rPr>
              <w:t>金融衍生品投资</w:t>
            </w:r>
          </w:p>
        </w:tc>
        <w:tc>
          <w:tcPr>
            <w:tcW w:w="2381" w:type="dxa"/>
          </w:tcPr>
          <w:p w:rsidR="000077B7" w:rsidRDefault="000077B7" w:rsidP="000077B7">
            <w:pPr>
              <w:jc w:val="right"/>
              <w:rPr>
                <w:rFonts w:hint="eastAsia"/>
                <w:lang w:val="x-none"/>
              </w:rPr>
            </w:pPr>
            <w:r>
              <w:rPr>
                <w:lang w:val="x-none"/>
              </w:rPr>
              <w:t>-</w:t>
            </w:r>
          </w:p>
        </w:tc>
        <w:tc>
          <w:tcPr>
            <w:tcW w:w="2506" w:type="dxa"/>
          </w:tcPr>
          <w:p w:rsidR="000077B7" w:rsidRDefault="000077B7" w:rsidP="000077B7">
            <w:pPr>
              <w:jc w:val="right"/>
              <w:rPr>
                <w:rFonts w:hint="eastAsia"/>
                <w:lang w:val="x-none"/>
              </w:rPr>
            </w:pPr>
            <w:r>
              <w:rPr>
                <w:lang w:val="x-none"/>
              </w:rPr>
              <w:t>-</w:t>
            </w:r>
          </w:p>
        </w:tc>
      </w:tr>
      <w:tr w:rsidR="000077B7" w:rsidTr="000077B7">
        <w:tc>
          <w:tcPr>
            <w:tcW w:w="646" w:type="dxa"/>
          </w:tcPr>
          <w:p w:rsidR="000077B7" w:rsidRDefault="000077B7" w:rsidP="000077B7">
            <w:pPr>
              <w:jc w:val="center"/>
              <w:rPr>
                <w:rFonts w:hint="eastAsia"/>
                <w:lang w:val="x-none"/>
              </w:rPr>
            </w:pPr>
            <w:r>
              <w:rPr>
                <w:lang w:val="x-none"/>
              </w:rPr>
              <w:t>6</w:t>
            </w:r>
          </w:p>
        </w:tc>
        <w:tc>
          <w:tcPr>
            <w:tcW w:w="2971" w:type="dxa"/>
          </w:tcPr>
          <w:p w:rsidR="000077B7" w:rsidRDefault="000077B7" w:rsidP="000077B7">
            <w:pPr>
              <w:jc w:val="left"/>
              <w:rPr>
                <w:rFonts w:hint="eastAsia"/>
                <w:lang w:val="x-none"/>
              </w:rPr>
            </w:pPr>
            <w:r>
              <w:rPr>
                <w:rFonts w:hint="eastAsia"/>
                <w:lang w:val="x-none"/>
              </w:rPr>
              <w:t>买入返售金融资产</w:t>
            </w:r>
          </w:p>
        </w:tc>
        <w:tc>
          <w:tcPr>
            <w:tcW w:w="2381" w:type="dxa"/>
          </w:tcPr>
          <w:p w:rsidR="000077B7" w:rsidRDefault="000077B7" w:rsidP="000077B7">
            <w:pPr>
              <w:jc w:val="right"/>
              <w:rPr>
                <w:rFonts w:hint="eastAsia"/>
                <w:lang w:val="x-none"/>
              </w:rPr>
            </w:pPr>
            <w:r>
              <w:rPr>
                <w:lang w:val="x-none"/>
              </w:rPr>
              <w:t>-</w:t>
            </w:r>
          </w:p>
        </w:tc>
        <w:tc>
          <w:tcPr>
            <w:tcW w:w="2506" w:type="dxa"/>
          </w:tcPr>
          <w:p w:rsidR="000077B7" w:rsidRDefault="000077B7" w:rsidP="000077B7">
            <w:pPr>
              <w:jc w:val="right"/>
              <w:rPr>
                <w:rFonts w:hint="eastAsia"/>
                <w:lang w:val="x-none"/>
              </w:rPr>
            </w:pPr>
            <w:r>
              <w:rPr>
                <w:lang w:val="x-none"/>
              </w:rPr>
              <w:t>-</w:t>
            </w:r>
          </w:p>
        </w:tc>
      </w:tr>
      <w:tr w:rsidR="000077B7" w:rsidTr="000077B7">
        <w:tc>
          <w:tcPr>
            <w:tcW w:w="646" w:type="dxa"/>
          </w:tcPr>
          <w:p w:rsidR="000077B7" w:rsidRDefault="000077B7" w:rsidP="000077B7">
            <w:pPr>
              <w:jc w:val="center"/>
              <w:rPr>
                <w:rFonts w:hint="eastAsia"/>
                <w:lang w:val="x-none"/>
              </w:rPr>
            </w:pPr>
          </w:p>
        </w:tc>
        <w:tc>
          <w:tcPr>
            <w:tcW w:w="2971" w:type="dxa"/>
          </w:tcPr>
          <w:p w:rsidR="000077B7" w:rsidRDefault="000077B7" w:rsidP="000077B7">
            <w:pPr>
              <w:jc w:val="left"/>
              <w:rPr>
                <w:rFonts w:hint="eastAsia"/>
                <w:lang w:val="x-none"/>
              </w:rPr>
            </w:pPr>
            <w:r>
              <w:rPr>
                <w:rFonts w:hint="eastAsia"/>
                <w:lang w:val="x-none"/>
              </w:rPr>
              <w:t>其中：买断式回购的买入返售金融资产</w:t>
            </w:r>
          </w:p>
        </w:tc>
        <w:tc>
          <w:tcPr>
            <w:tcW w:w="2381" w:type="dxa"/>
          </w:tcPr>
          <w:p w:rsidR="000077B7" w:rsidRDefault="000077B7" w:rsidP="000077B7">
            <w:pPr>
              <w:jc w:val="right"/>
              <w:rPr>
                <w:rFonts w:hint="eastAsia"/>
                <w:lang w:val="x-none"/>
              </w:rPr>
            </w:pPr>
            <w:r>
              <w:rPr>
                <w:lang w:val="x-none"/>
              </w:rPr>
              <w:t>-</w:t>
            </w:r>
          </w:p>
        </w:tc>
        <w:tc>
          <w:tcPr>
            <w:tcW w:w="2506" w:type="dxa"/>
          </w:tcPr>
          <w:p w:rsidR="000077B7" w:rsidRDefault="000077B7" w:rsidP="000077B7">
            <w:pPr>
              <w:jc w:val="right"/>
              <w:rPr>
                <w:rFonts w:hint="eastAsia"/>
                <w:lang w:val="x-none"/>
              </w:rPr>
            </w:pPr>
            <w:r>
              <w:rPr>
                <w:lang w:val="x-none"/>
              </w:rPr>
              <w:t>-</w:t>
            </w:r>
          </w:p>
        </w:tc>
      </w:tr>
      <w:tr w:rsidR="000077B7" w:rsidTr="000077B7">
        <w:tc>
          <w:tcPr>
            <w:tcW w:w="646" w:type="dxa"/>
          </w:tcPr>
          <w:p w:rsidR="000077B7" w:rsidRDefault="000077B7" w:rsidP="000077B7">
            <w:pPr>
              <w:jc w:val="center"/>
              <w:rPr>
                <w:rFonts w:hint="eastAsia"/>
                <w:lang w:val="x-none"/>
              </w:rPr>
            </w:pPr>
            <w:r>
              <w:rPr>
                <w:lang w:val="x-none"/>
              </w:rPr>
              <w:t>7</w:t>
            </w:r>
          </w:p>
        </w:tc>
        <w:tc>
          <w:tcPr>
            <w:tcW w:w="2971" w:type="dxa"/>
          </w:tcPr>
          <w:p w:rsidR="000077B7" w:rsidRDefault="000077B7" w:rsidP="000077B7">
            <w:pPr>
              <w:jc w:val="left"/>
              <w:rPr>
                <w:rFonts w:hint="eastAsia"/>
                <w:lang w:val="x-none"/>
              </w:rPr>
            </w:pPr>
            <w:r>
              <w:rPr>
                <w:rFonts w:hint="eastAsia"/>
                <w:lang w:val="x-none"/>
              </w:rPr>
              <w:t>银行存款和结算备付金合计</w:t>
            </w:r>
          </w:p>
        </w:tc>
        <w:tc>
          <w:tcPr>
            <w:tcW w:w="2381" w:type="dxa"/>
          </w:tcPr>
          <w:p w:rsidR="000077B7" w:rsidRDefault="000077B7" w:rsidP="000077B7">
            <w:pPr>
              <w:jc w:val="right"/>
              <w:rPr>
                <w:rFonts w:hint="eastAsia"/>
                <w:lang w:val="x-none"/>
              </w:rPr>
            </w:pPr>
            <w:r>
              <w:rPr>
                <w:lang w:val="x-none"/>
              </w:rPr>
              <w:t>8,792,920.83</w:t>
            </w:r>
          </w:p>
        </w:tc>
        <w:tc>
          <w:tcPr>
            <w:tcW w:w="2506" w:type="dxa"/>
          </w:tcPr>
          <w:p w:rsidR="000077B7" w:rsidRDefault="000077B7" w:rsidP="000077B7">
            <w:pPr>
              <w:jc w:val="right"/>
              <w:rPr>
                <w:rFonts w:hint="eastAsia"/>
                <w:lang w:val="x-none"/>
              </w:rPr>
            </w:pPr>
            <w:r>
              <w:rPr>
                <w:lang w:val="x-none"/>
              </w:rPr>
              <w:t>2.72</w:t>
            </w:r>
          </w:p>
        </w:tc>
      </w:tr>
      <w:tr w:rsidR="000077B7" w:rsidTr="000077B7">
        <w:tc>
          <w:tcPr>
            <w:tcW w:w="646" w:type="dxa"/>
          </w:tcPr>
          <w:p w:rsidR="000077B7" w:rsidRDefault="000077B7" w:rsidP="000077B7">
            <w:pPr>
              <w:jc w:val="center"/>
              <w:rPr>
                <w:rFonts w:hint="eastAsia"/>
                <w:lang w:val="x-none"/>
              </w:rPr>
            </w:pPr>
            <w:r>
              <w:rPr>
                <w:lang w:val="x-none"/>
              </w:rPr>
              <w:t>8</w:t>
            </w:r>
          </w:p>
        </w:tc>
        <w:tc>
          <w:tcPr>
            <w:tcW w:w="2971" w:type="dxa"/>
          </w:tcPr>
          <w:p w:rsidR="000077B7" w:rsidRDefault="000077B7" w:rsidP="000077B7">
            <w:pPr>
              <w:jc w:val="left"/>
              <w:rPr>
                <w:rFonts w:hint="eastAsia"/>
                <w:lang w:val="x-none"/>
              </w:rPr>
            </w:pPr>
            <w:r>
              <w:rPr>
                <w:rFonts w:hint="eastAsia"/>
                <w:lang w:val="x-none"/>
              </w:rPr>
              <w:t>其他资产</w:t>
            </w:r>
          </w:p>
        </w:tc>
        <w:tc>
          <w:tcPr>
            <w:tcW w:w="2381" w:type="dxa"/>
          </w:tcPr>
          <w:p w:rsidR="000077B7" w:rsidRDefault="000077B7" w:rsidP="000077B7">
            <w:pPr>
              <w:jc w:val="right"/>
              <w:rPr>
                <w:rFonts w:hint="eastAsia"/>
                <w:lang w:val="x-none"/>
              </w:rPr>
            </w:pPr>
            <w:r>
              <w:rPr>
                <w:lang w:val="x-none"/>
              </w:rPr>
              <w:t>63,662.20</w:t>
            </w:r>
          </w:p>
        </w:tc>
        <w:tc>
          <w:tcPr>
            <w:tcW w:w="2506" w:type="dxa"/>
          </w:tcPr>
          <w:p w:rsidR="000077B7" w:rsidRDefault="000077B7" w:rsidP="000077B7">
            <w:pPr>
              <w:jc w:val="right"/>
              <w:rPr>
                <w:rFonts w:hint="eastAsia"/>
                <w:lang w:val="x-none"/>
              </w:rPr>
            </w:pPr>
            <w:r>
              <w:rPr>
                <w:lang w:val="x-none"/>
              </w:rPr>
              <w:t>0.02</w:t>
            </w:r>
          </w:p>
        </w:tc>
      </w:tr>
      <w:tr w:rsidR="000077B7" w:rsidTr="000077B7">
        <w:tc>
          <w:tcPr>
            <w:tcW w:w="646" w:type="dxa"/>
          </w:tcPr>
          <w:p w:rsidR="000077B7" w:rsidRDefault="000077B7" w:rsidP="000077B7">
            <w:pPr>
              <w:jc w:val="center"/>
              <w:rPr>
                <w:rFonts w:hint="eastAsia"/>
                <w:lang w:val="x-none"/>
              </w:rPr>
            </w:pPr>
            <w:r>
              <w:rPr>
                <w:lang w:val="x-none"/>
              </w:rPr>
              <w:t>9</w:t>
            </w:r>
          </w:p>
        </w:tc>
        <w:tc>
          <w:tcPr>
            <w:tcW w:w="2971" w:type="dxa"/>
          </w:tcPr>
          <w:p w:rsidR="000077B7" w:rsidRDefault="000077B7" w:rsidP="000077B7">
            <w:pPr>
              <w:jc w:val="left"/>
              <w:rPr>
                <w:rFonts w:hint="eastAsia"/>
                <w:lang w:val="x-none"/>
              </w:rPr>
            </w:pPr>
            <w:r>
              <w:rPr>
                <w:rFonts w:hint="eastAsia"/>
                <w:lang w:val="x-none"/>
              </w:rPr>
              <w:t>合计</w:t>
            </w:r>
          </w:p>
        </w:tc>
        <w:tc>
          <w:tcPr>
            <w:tcW w:w="2381" w:type="dxa"/>
          </w:tcPr>
          <w:p w:rsidR="000077B7" w:rsidRDefault="000077B7" w:rsidP="000077B7">
            <w:pPr>
              <w:jc w:val="right"/>
              <w:rPr>
                <w:rFonts w:hint="eastAsia"/>
                <w:lang w:val="x-none"/>
              </w:rPr>
            </w:pPr>
            <w:r>
              <w:rPr>
                <w:lang w:val="x-none"/>
              </w:rPr>
              <w:t>323,603,857.51</w:t>
            </w:r>
          </w:p>
        </w:tc>
        <w:tc>
          <w:tcPr>
            <w:tcW w:w="2506" w:type="dxa"/>
          </w:tcPr>
          <w:p w:rsidR="000077B7" w:rsidRDefault="000077B7" w:rsidP="000077B7">
            <w:pPr>
              <w:jc w:val="right"/>
              <w:rPr>
                <w:rFonts w:hint="eastAsia"/>
                <w:lang w:val="x-none"/>
              </w:rPr>
            </w:pPr>
            <w:r>
              <w:rPr>
                <w:lang w:val="x-none"/>
              </w:rPr>
              <w:t>100.00</w:t>
            </w:r>
          </w:p>
        </w:tc>
      </w:tr>
    </w:tbl>
    <w:p w:rsidR="000077B7" w:rsidRDefault="000077B7" w:rsidP="000077B7">
      <w:pPr>
        <w:pStyle w:val="-2"/>
        <w:spacing w:before="312"/>
        <w:rPr>
          <w:rFonts w:hint="eastAsia"/>
        </w:rPr>
      </w:pPr>
      <w:r>
        <w:rPr>
          <w:rFonts w:hint="eastAsia"/>
        </w:rPr>
        <w:t>报告期末按行业分类的股票投资组合</w:t>
      </w:r>
    </w:p>
    <w:p w:rsidR="000077B7" w:rsidRDefault="000077B7" w:rsidP="000077B7">
      <w:pPr>
        <w:pStyle w:val="-3"/>
        <w:spacing w:before="156" w:after="156"/>
        <w:rPr>
          <w:rFonts w:hint="eastAsia"/>
        </w:rPr>
      </w:pPr>
      <w:r>
        <w:rPr>
          <w:rFonts w:hint="eastAsia"/>
        </w:rPr>
        <w:t>报告期末按行业分类的境内股票投资组合</w:t>
      </w:r>
    </w:p>
    <w:p w:rsidR="000077B7" w:rsidRDefault="000077B7" w:rsidP="000077B7">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0077B7" w:rsidTr="000077B7">
        <w:trPr>
          <w:cnfStyle w:val="100000000000" w:firstRow="1" w:lastRow="0" w:firstColumn="0" w:lastColumn="0" w:oddVBand="0" w:evenVBand="0" w:oddHBand="0" w:evenHBand="0" w:firstRowFirstColumn="0" w:firstRowLastColumn="0" w:lastRowFirstColumn="0" w:lastRowLastColumn="0"/>
        </w:trPr>
        <w:tc>
          <w:tcPr>
            <w:tcW w:w="646" w:type="dxa"/>
          </w:tcPr>
          <w:p w:rsidR="000077B7" w:rsidRDefault="000077B7" w:rsidP="000077B7">
            <w:pPr>
              <w:jc w:val="center"/>
              <w:rPr>
                <w:rFonts w:hint="eastAsia"/>
              </w:rPr>
            </w:pPr>
            <w:r>
              <w:rPr>
                <w:rFonts w:hint="eastAsia"/>
              </w:rPr>
              <w:t>代码</w:t>
            </w:r>
          </w:p>
        </w:tc>
        <w:tc>
          <w:tcPr>
            <w:tcW w:w="3595" w:type="dxa"/>
          </w:tcPr>
          <w:p w:rsidR="000077B7" w:rsidRDefault="000077B7" w:rsidP="000077B7">
            <w:pPr>
              <w:jc w:val="center"/>
              <w:rPr>
                <w:rFonts w:hint="eastAsia"/>
              </w:rPr>
            </w:pPr>
            <w:r>
              <w:rPr>
                <w:rFonts w:hint="eastAsia"/>
              </w:rPr>
              <w:t>行业类别</w:t>
            </w:r>
          </w:p>
        </w:tc>
        <w:tc>
          <w:tcPr>
            <w:tcW w:w="1769" w:type="dxa"/>
          </w:tcPr>
          <w:p w:rsidR="000077B7" w:rsidRDefault="000077B7" w:rsidP="000077B7">
            <w:pPr>
              <w:jc w:val="center"/>
              <w:rPr>
                <w:rFonts w:hint="eastAsia"/>
              </w:rPr>
            </w:pPr>
            <w:r>
              <w:rPr>
                <w:rFonts w:hint="eastAsia"/>
              </w:rPr>
              <w:t>公允价值（元）</w:t>
            </w:r>
          </w:p>
        </w:tc>
        <w:tc>
          <w:tcPr>
            <w:tcW w:w="2495" w:type="dxa"/>
          </w:tcPr>
          <w:p w:rsidR="000077B7" w:rsidRDefault="000077B7" w:rsidP="000077B7">
            <w:pPr>
              <w:jc w:val="center"/>
              <w:rPr>
                <w:rFonts w:hint="eastAsia"/>
              </w:rPr>
            </w:pPr>
            <w:r>
              <w:rPr>
                <w:rFonts w:hint="eastAsia"/>
              </w:rPr>
              <w:t>占基金资产净值比例（％）</w:t>
            </w:r>
          </w:p>
        </w:tc>
      </w:tr>
      <w:tr w:rsidR="000077B7" w:rsidTr="000077B7">
        <w:tc>
          <w:tcPr>
            <w:tcW w:w="646" w:type="dxa"/>
          </w:tcPr>
          <w:p w:rsidR="000077B7" w:rsidRDefault="000077B7" w:rsidP="000077B7">
            <w:pPr>
              <w:jc w:val="left"/>
              <w:rPr>
                <w:rFonts w:hint="eastAsia"/>
              </w:rPr>
            </w:pPr>
            <w:r>
              <w:t>A</w:t>
            </w:r>
          </w:p>
        </w:tc>
        <w:tc>
          <w:tcPr>
            <w:tcW w:w="3595" w:type="dxa"/>
          </w:tcPr>
          <w:p w:rsidR="000077B7" w:rsidRDefault="000077B7" w:rsidP="000077B7">
            <w:pPr>
              <w:jc w:val="left"/>
              <w:rPr>
                <w:rFonts w:hint="eastAsia"/>
              </w:rPr>
            </w:pPr>
            <w:r>
              <w:rPr>
                <w:rFonts w:hint="eastAsia"/>
              </w:rPr>
              <w:t>农、林、牧、渔业</w:t>
            </w:r>
          </w:p>
        </w:tc>
        <w:tc>
          <w:tcPr>
            <w:tcW w:w="1769" w:type="dxa"/>
          </w:tcPr>
          <w:p w:rsidR="000077B7" w:rsidRDefault="000077B7" w:rsidP="000077B7">
            <w:pPr>
              <w:jc w:val="right"/>
              <w:rPr>
                <w:rFonts w:hint="eastAsia"/>
              </w:rPr>
            </w:pPr>
            <w:r>
              <w:t>-</w:t>
            </w:r>
          </w:p>
        </w:tc>
        <w:tc>
          <w:tcPr>
            <w:tcW w:w="2495" w:type="dxa"/>
          </w:tcPr>
          <w:p w:rsidR="000077B7" w:rsidRDefault="000077B7" w:rsidP="000077B7">
            <w:pPr>
              <w:jc w:val="right"/>
              <w:rPr>
                <w:rFonts w:hint="eastAsia"/>
              </w:rPr>
            </w:pPr>
            <w:r>
              <w:t>-</w:t>
            </w:r>
          </w:p>
        </w:tc>
      </w:tr>
      <w:tr w:rsidR="000077B7" w:rsidTr="000077B7">
        <w:tc>
          <w:tcPr>
            <w:tcW w:w="646" w:type="dxa"/>
          </w:tcPr>
          <w:p w:rsidR="000077B7" w:rsidRDefault="000077B7" w:rsidP="000077B7">
            <w:pPr>
              <w:jc w:val="left"/>
              <w:rPr>
                <w:rFonts w:hint="eastAsia"/>
              </w:rPr>
            </w:pPr>
            <w:r>
              <w:t>B</w:t>
            </w:r>
          </w:p>
        </w:tc>
        <w:tc>
          <w:tcPr>
            <w:tcW w:w="3595" w:type="dxa"/>
          </w:tcPr>
          <w:p w:rsidR="000077B7" w:rsidRDefault="000077B7" w:rsidP="000077B7">
            <w:pPr>
              <w:jc w:val="left"/>
              <w:rPr>
                <w:rFonts w:hint="eastAsia"/>
              </w:rPr>
            </w:pPr>
            <w:r>
              <w:rPr>
                <w:rFonts w:hint="eastAsia"/>
              </w:rPr>
              <w:t>采矿业</w:t>
            </w:r>
          </w:p>
        </w:tc>
        <w:tc>
          <w:tcPr>
            <w:tcW w:w="1769" w:type="dxa"/>
          </w:tcPr>
          <w:p w:rsidR="000077B7" w:rsidRDefault="000077B7" w:rsidP="000077B7">
            <w:pPr>
              <w:jc w:val="right"/>
              <w:rPr>
                <w:rFonts w:hint="eastAsia"/>
              </w:rPr>
            </w:pPr>
            <w:r>
              <w:t>1,107,365.50</w:t>
            </w:r>
          </w:p>
        </w:tc>
        <w:tc>
          <w:tcPr>
            <w:tcW w:w="2495" w:type="dxa"/>
          </w:tcPr>
          <w:p w:rsidR="000077B7" w:rsidRDefault="000077B7" w:rsidP="000077B7">
            <w:pPr>
              <w:jc w:val="right"/>
              <w:rPr>
                <w:rFonts w:hint="eastAsia"/>
              </w:rPr>
            </w:pPr>
            <w:r>
              <w:t>0.34</w:t>
            </w:r>
          </w:p>
        </w:tc>
      </w:tr>
      <w:tr w:rsidR="000077B7" w:rsidTr="000077B7">
        <w:tc>
          <w:tcPr>
            <w:tcW w:w="646" w:type="dxa"/>
          </w:tcPr>
          <w:p w:rsidR="000077B7" w:rsidRDefault="000077B7" w:rsidP="000077B7">
            <w:pPr>
              <w:jc w:val="left"/>
              <w:rPr>
                <w:rFonts w:hint="eastAsia"/>
              </w:rPr>
            </w:pPr>
            <w:r>
              <w:t>C</w:t>
            </w:r>
          </w:p>
        </w:tc>
        <w:tc>
          <w:tcPr>
            <w:tcW w:w="3595" w:type="dxa"/>
          </w:tcPr>
          <w:p w:rsidR="000077B7" w:rsidRDefault="000077B7" w:rsidP="000077B7">
            <w:pPr>
              <w:jc w:val="left"/>
              <w:rPr>
                <w:rFonts w:hint="eastAsia"/>
              </w:rPr>
            </w:pPr>
            <w:r>
              <w:rPr>
                <w:rFonts w:hint="eastAsia"/>
              </w:rPr>
              <w:t>制造业</w:t>
            </w:r>
          </w:p>
        </w:tc>
        <w:tc>
          <w:tcPr>
            <w:tcW w:w="1769" w:type="dxa"/>
          </w:tcPr>
          <w:p w:rsidR="000077B7" w:rsidRDefault="000077B7" w:rsidP="000077B7">
            <w:pPr>
              <w:jc w:val="right"/>
              <w:rPr>
                <w:rFonts w:hint="eastAsia"/>
              </w:rPr>
            </w:pPr>
            <w:r>
              <w:t>56,627,597.30</w:t>
            </w:r>
          </w:p>
        </w:tc>
        <w:tc>
          <w:tcPr>
            <w:tcW w:w="2495" w:type="dxa"/>
          </w:tcPr>
          <w:p w:rsidR="000077B7" w:rsidRDefault="000077B7" w:rsidP="000077B7">
            <w:pPr>
              <w:jc w:val="right"/>
              <w:rPr>
                <w:rFonts w:hint="eastAsia"/>
              </w:rPr>
            </w:pPr>
            <w:r>
              <w:t>17.53</w:t>
            </w:r>
          </w:p>
        </w:tc>
      </w:tr>
      <w:tr w:rsidR="000077B7" w:rsidTr="000077B7">
        <w:tc>
          <w:tcPr>
            <w:tcW w:w="646" w:type="dxa"/>
          </w:tcPr>
          <w:p w:rsidR="000077B7" w:rsidRDefault="000077B7" w:rsidP="000077B7">
            <w:pPr>
              <w:jc w:val="left"/>
              <w:rPr>
                <w:rFonts w:hint="eastAsia"/>
              </w:rPr>
            </w:pPr>
            <w:r>
              <w:t>D</w:t>
            </w:r>
          </w:p>
        </w:tc>
        <w:tc>
          <w:tcPr>
            <w:tcW w:w="3595" w:type="dxa"/>
          </w:tcPr>
          <w:p w:rsidR="000077B7" w:rsidRDefault="000077B7" w:rsidP="000077B7">
            <w:pPr>
              <w:jc w:val="left"/>
              <w:rPr>
                <w:rFonts w:hint="eastAsia"/>
              </w:rPr>
            </w:pPr>
            <w:r>
              <w:rPr>
                <w:rFonts w:hint="eastAsia"/>
              </w:rPr>
              <w:t>电力、热力、燃气及水生产和供应业</w:t>
            </w:r>
          </w:p>
        </w:tc>
        <w:tc>
          <w:tcPr>
            <w:tcW w:w="1769" w:type="dxa"/>
          </w:tcPr>
          <w:p w:rsidR="000077B7" w:rsidRDefault="000077B7" w:rsidP="000077B7">
            <w:pPr>
              <w:jc w:val="right"/>
              <w:rPr>
                <w:rFonts w:hint="eastAsia"/>
              </w:rPr>
            </w:pPr>
            <w:r>
              <w:t>-</w:t>
            </w:r>
          </w:p>
        </w:tc>
        <w:tc>
          <w:tcPr>
            <w:tcW w:w="2495" w:type="dxa"/>
          </w:tcPr>
          <w:p w:rsidR="000077B7" w:rsidRDefault="000077B7" w:rsidP="000077B7">
            <w:pPr>
              <w:jc w:val="right"/>
              <w:rPr>
                <w:rFonts w:hint="eastAsia"/>
              </w:rPr>
            </w:pPr>
            <w:r>
              <w:t>-</w:t>
            </w:r>
          </w:p>
        </w:tc>
      </w:tr>
      <w:tr w:rsidR="000077B7" w:rsidTr="000077B7">
        <w:tc>
          <w:tcPr>
            <w:tcW w:w="646" w:type="dxa"/>
          </w:tcPr>
          <w:p w:rsidR="000077B7" w:rsidRDefault="000077B7" w:rsidP="000077B7">
            <w:pPr>
              <w:jc w:val="left"/>
              <w:rPr>
                <w:rFonts w:hint="eastAsia"/>
              </w:rPr>
            </w:pPr>
            <w:r>
              <w:t>E</w:t>
            </w:r>
          </w:p>
        </w:tc>
        <w:tc>
          <w:tcPr>
            <w:tcW w:w="3595" w:type="dxa"/>
          </w:tcPr>
          <w:p w:rsidR="000077B7" w:rsidRDefault="000077B7" w:rsidP="000077B7">
            <w:pPr>
              <w:jc w:val="left"/>
              <w:rPr>
                <w:rFonts w:hint="eastAsia"/>
              </w:rPr>
            </w:pPr>
            <w:r>
              <w:rPr>
                <w:rFonts w:hint="eastAsia"/>
              </w:rPr>
              <w:t>建筑业</w:t>
            </w:r>
          </w:p>
        </w:tc>
        <w:tc>
          <w:tcPr>
            <w:tcW w:w="1769" w:type="dxa"/>
          </w:tcPr>
          <w:p w:rsidR="000077B7" w:rsidRDefault="000077B7" w:rsidP="000077B7">
            <w:pPr>
              <w:jc w:val="right"/>
              <w:rPr>
                <w:rFonts w:hint="eastAsia"/>
              </w:rPr>
            </w:pPr>
            <w:r>
              <w:t>1,454,360.00</w:t>
            </w:r>
          </w:p>
        </w:tc>
        <w:tc>
          <w:tcPr>
            <w:tcW w:w="2495" w:type="dxa"/>
          </w:tcPr>
          <w:p w:rsidR="000077B7" w:rsidRDefault="000077B7" w:rsidP="000077B7">
            <w:pPr>
              <w:jc w:val="right"/>
              <w:rPr>
                <w:rFonts w:hint="eastAsia"/>
              </w:rPr>
            </w:pPr>
            <w:r>
              <w:t>0.45</w:t>
            </w:r>
          </w:p>
        </w:tc>
      </w:tr>
      <w:tr w:rsidR="000077B7" w:rsidTr="000077B7">
        <w:tc>
          <w:tcPr>
            <w:tcW w:w="646" w:type="dxa"/>
          </w:tcPr>
          <w:p w:rsidR="000077B7" w:rsidRDefault="000077B7" w:rsidP="000077B7">
            <w:pPr>
              <w:jc w:val="left"/>
              <w:rPr>
                <w:rFonts w:hint="eastAsia"/>
              </w:rPr>
            </w:pPr>
            <w:r>
              <w:t>F</w:t>
            </w:r>
          </w:p>
        </w:tc>
        <w:tc>
          <w:tcPr>
            <w:tcW w:w="3595" w:type="dxa"/>
          </w:tcPr>
          <w:p w:rsidR="000077B7" w:rsidRDefault="000077B7" w:rsidP="000077B7">
            <w:pPr>
              <w:jc w:val="left"/>
              <w:rPr>
                <w:rFonts w:hint="eastAsia"/>
              </w:rPr>
            </w:pPr>
            <w:r>
              <w:rPr>
                <w:rFonts w:hint="eastAsia"/>
              </w:rPr>
              <w:t>批发和零售业</w:t>
            </w:r>
          </w:p>
        </w:tc>
        <w:tc>
          <w:tcPr>
            <w:tcW w:w="1769" w:type="dxa"/>
          </w:tcPr>
          <w:p w:rsidR="000077B7" w:rsidRDefault="000077B7" w:rsidP="000077B7">
            <w:pPr>
              <w:jc w:val="right"/>
              <w:rPr>
                <w:rFonts w:hint="eastAsia"/>
              </w:rPr>
            </w:pPr>
            <w:r>
              <w:t>-</w:t>
            </w:r>
          </w:p>
        </w:tc>
        <w:tc>
          <w:tcPr>
            <w:tcW w:w="2495" w:type="dxa"/>
          </w:tcPr>
          <w:p w:rsidR="000077B7" w:rsidRDefault="000077B7" w:rsidP="000077B7">
            <w:pPr>
              <w:jc w:val="right"/>
              <w:rPr>
                <w:rFonts w:hint="eastAsia"/>
              </w:rPr>
            </w:pPr>
            <w:r>
              <w:t>-</w:t>
            </w:r>
          </w:p>
        </w:tc>
      </w:tr>
      <w:tr w:rsidR="000077B7" w:rsidTr="000077B7">
        <w:tc>
          <w:tcPr>
            <w:tcW w:w="646" w:type="dxa"/>
          </w:tcPr>
          <w:p w:rsidR="000077B7" w:rsidRDefault="000077B7" w:rsidP="000077B7">
            <w:pPr>
              <w:jc w:val="left"/>
              <w:rPr>
                <w:rFonts w:hint="eastAsia"/>
              </w:rPr>
            </w:pPr>
            <w:r>
              <w:t>G</w:t>
            </w:r>
          </w:p>
        </w:tc>
        <w:tc>
          <w:tcPr>
            <w:tcW w:w="3595" w:type="dxa"/>
          </w:tcPr>
          <w:p w:rsidR="000077B7" w:rsidRDefault="000077B7" w:rsidP="000077B7">
            <w:pPr>
              <w:jc w:val="left"/>
              <w:rPr>
                <w:rFonts w:hint="eastAsia"/>
              </w:rPr>
            </w:pPr>
            <w:r>
              <w:rPr>
                <w:rFonts w:hint="eastAsia"/>
              </w:rPr>
              <w:t>交通运输、仓储和邮政业</w:t>
            </w:r>
          </w:p>
        </w:tc>
        <w:tc>
          <w:tcPr>
            <w:tcW w:w="1769" w:type="dxa"/>
          </w:tcPr>
          <w:p w:rsidR="000077B7" w:rsidRDefault="000077B7" w:rsidP="000077B7">
            <w:pPr>
              <w:jc w:val="right"/>
              <w:rPr>
                <w:rFonts w:hint="eastAsia"/>
              </w:rPr>
            </w:pPr>
            <w:r>
              <w:t>42,711,447.68</w:t>
            </w:r>
          </w:p>
        </w:tc>
        <w:tc>
          <w:tcPr>
            <w:tcW w:w="2495" w:type="dxa"/>
          </w:tcPr>
          <w:p w:rsidR="000077B7" w:rsidRDefault="000077B7" w:rsidP="000077B7">
            <w:pPr>
              <w:jc w:val="right"/>
              <w:rPr>
                <w:rFonts w:hint="eastAsia"/>
              </w:rPr>
            </w:pPr>
            <w:r>
              <w:t>13.22</w:t>
            </w:r>
          </w:p>
        </w:tc>
      </w:tr>
      <w:tr w:rsidR="000077B7" w:rsidTr="000077B7">
        <w:tc>
          <w:tcPr>
            <w:tcW w:w="646" w:type="dxa"/>
          </w:tcPr>
          <w:p w:rsidR="000077B7" w:rsidRDefault="000077B7" w:rsidP="000077B7">
            <w:pPr>
              <w:jc w:val="left"/>
              <w:rPr>
                <w:rFonts w:hint="eastAsia"/>
              </w:rPr>
            </w:pPr>
            <w:r>
              <w:t>H</w:t>
            </w:r>
          </w:p>
        </w:tc>
        <w:tc>
          <w:tcPr>
            <w:tcW w:w="3595" w:type="dxa"/>
          </w:tcPr>
          <w:p w:rsidR="000077B7" w:rsidRDefault="000077B7" w:rsidP="000077B7">
            <w:pPr>
              <w:jc w:val="left"/>
              <w:rPr>
                <w:rFonts w:hint="eastAsia"/>
              </w:rPr>
            </w:pPr>
            <w:r>
              <w:rPr>
                <w:rFonts w:hint="eastAsia"/>
              </w:rPr>
              <w:t>住宿和餐饮业</w:t>
            </w:r>
          </w:p>
        </w:tc>
        <w:tc>
          <w:tcPr>
            <w:tcW w:w="1769" w:type="dxa"/>
          </w:tcPr>
          <w:p w:rsidR="000077B7" w:rsidRDefault="000077B7" w:rsidP="000077B7">
            <w:pPr>
              <w:jc w:val="right"/>
              <w:rPr>
                <w:rFonts w:hint="eastAsia"/>
              </w:rPr>
            </w:pPr>
            <w:r>
              <w:t>-</w:t>
            </w:r>
          </w:p>
        </w:tc>
        <w:tc>
          <w:tcPr>
            <w:tcW w:w="2495" w:type="dxa"/>
          </w:tcPr>
          <w:p w:rsidR="000077B7" w:rsidRDefault="000077B7" w:rsidP="000077B7">
            <w:pPr>
              <w:jc w:val="right"/>
              <w:rPr>
                <w:rFonts w:hint="eastAsia"/>
              </w:rPr>
            </w:pPr>
            <w:r>
              <w:t>-</w:t>
            </w:r>
          </w:p>
        </w:tc>
      </w:tr>
      <w:tr w:rsidR="000077B7" w:rsidTr="000077B7">
        <w:tc>
          <w:tcPr>
            <w:tcW w:w="646" w:type="dxa"/>
          </w:tcPr>
          <w:p w:rsidR="000077B7" w:rsidRDefault="000077B7" w:rsidP="000077B7">
            <w:pPr>
              <w:jc w:val="left"/>
              <w:rPr>
                <w:rFonts w:hint="eastAsia"/>
              </w:rPr>
            </w:pPr>
            <w:r>
              <w:t>I</w:t>
            </w:r>
          </w:p>
        </w:tc>
        <w:tc>
          <w:tcPr>
            <w:tcW w:w="3595" w:type="dxa"/>
          </w:tcPr>
          <w:p w:rsidR="000077B7" w:rsidRDefault="000077B7" w:rsidP="000077B7">
            <w:pPr>
              <w:jc w:val="left"/>
              <w:rPr>
                <w:rFonts w:hint="eastAsia"/>
              </w:rPr>
            </w:pPr>
            <w:r>
              <w:rPr>
                <w:rFonts w:hint="eastAsia"/>
              </w:rPr>
              <w:t>信息传输、软件和信息技术服务业</w:t>
            </w:r>
          </w:p>
        </w:tc>
        <w:tc>
          <w:tcPr>
            <w:tcW w:w="1769" w:type="dxa"/>
          </w:tcPr>
          <w:p w:rsidR="000077B7" w:rsidRDefault="000077B7" w:rsidP="000077B7">
            <w:pPr>
              <w:jc w:val="right"/>
              <w:rPr>
                <w:rFonts w:hint="eastAsia"/>
              </w:rPr>
            </w:pPr>
            <w:r>
              <w:t>19,949,931.84</w:t>
            </w:r>
          </w:p>
        </w:tc>
        <w:tc>
          <w:tcPr>
            <w:tcW w:w="2495" w:type="dxa"/>
          </w:tcPr>
          <w:p w:rsidR="000077B7" w:rsidRDefault="000077B7" w:rsidP="000077B7">
            <w:pPr>
              <w:jc w:val="right"/>
              <w:rPr>
                <w:rFonts w:hint="eastAsia"/>
              </w:rPr>
            </w:pPr>
            <w:r>
              <w:t>6.18</w:t>
            </w:r>
          </w:p>
        </w:tc>
      </w:tr>
      <w:tr w:rsidR="000077B7" w:rsidTr="000077B7">
        <w:tc>
          <w:tcPr>
            <w:tcW w:w="646" w:type="dxa"/>
          </w:tcPr>
          <w:p w:rsidR="000077B7" w:rsidRDefault="000077B7" w:rsidP="000077B7">
            <w:pPr>
              <w:jc w:val="left"/>
              <w:rPr>
                <w:rFonts w:hint="eastAsia"/>
              </w:rPr>
            </w:pPr>
            <w:r>
              <w:t>J</w:t>
            </w:r>
          </w:p>
        </w:tc>
        <w:tc>
          <w:tcPr>
            <w:tcW w:w="3595" w:type="dxa"/>
          </w:tcPr>
          <w:p w:rsidR="000077B7" w:rsidRDefault="000077B7" w:rsidP="000077B7">
            <w:pPr>
              <w:jc w:val="left"/>
              <w:rPr>
                <w:rFonts w:hint="eastAsia"/>
              </w:rPr>
            </w:pPr>
            <w:r>
              <w:rPr>
                <w:rFonts w:hint="eastAsia"/>
              </w:rPr>
              <w:t>金融业</w:t>
            </w:r>
          </w:p>
        </w:tc>
        <w:tc>
          <w:tcPr>
            <w:tcW w:w="1769" w:type="dxa"/>
          </w:tcPr>
          <w:p w:rsidR="000077B7" w:rsidRDefault="000077B7" w:rsidP="000077B7">
            <w:pPr>
              <w:jc w:val="right"/>
              <w:rPr>
                <w:rFonts w:hint="eastAsia"/>
              </w:rPr>
            </w:pPr>
            <w:r>
              <w:t>4,861,332.00</w:t>
            </w:r>
          </w:p>
        </w:tc>
        <w:tc>
          <w:tcPr>
            <w:tcW w:w="2495" w:type="dxa"/>
          </w:tcPr>
          <w:p w:rsidR="000077B7" w:rsidRDefault="000077B7" w:rsidP="000077B7">
            <w:pPr>
              <w:jc w:val="right"/>
              <w:rPr>
                <w:rFonts w:hint="eastAsia"/>
              </w:rPr>
            </w:pPr>
            <w:r>
              <w:t>1.50</w:t>
            </w:r>
          </w:p>
        </w:tc>
      </w:tr>
      <w:tr w:rsidR="000077B7" w:rsidTr="000077B7">
        <w:tc>
          <w:tcPr>
            <w:tcW w:w="646" w:type="dxa"/>
          </w:tcPr>
          <w:p w:rsidR="000077B7" w:rsidRDefault="000077B7" w:rsidP="000077B7">
            <w:pPr>
              <w:jc w:val="left"/>
              <w:rPr>
                <w:rFonts w:hint="eastAsia"/>
              </w:rPr>
            </w:pPr>
            <w:r>
              <w:t>K</w:t>
            </w:r>
          </w:p>
        </w:tc>
        <w:tc>
          <w:tcPr>
            <w:tcW w:w="3595" w:type="dxa"/>
          </w:tcPr>
          <w:p w:rsidR="000077B7" w:rsidRDefault="000077B7" w:rsidP="000077B7">
            <w:pPr>
              <w:jc w:val="left"/>
              <w:rPr>
                <w:rFonts w:hint="eastAsia"/>
              </w:rPr>
            </w:pPr>
            <w:r>
              <w:rPr>
                <w:rFonts w:hint="eastAsia"/>
              </w:rPr>
              <w:t>房地产业</w:t>
            </w:r>
          </w:p>
        </w:tc>
        <w:tc>
          <w:tcPr>
            <w:tcW w:w="1769" w:type="dxa"/>
          </w:tcPr>
          <w:p w:rsidR="000077B7" w:rsidRDefault="000077B7" w:rsidP="000077B7">
            <w:pPr>
              <w:jc w:val="right"/>
              <w:rPr>
                <w:rFonts w:hint="eastAsia"/>
              </w:rPr>
            </w:pPr>
            <w:r>
              <w:t>21,856,755.00</w:t>
            </w:r>
          </w:p>
        </w:tc>
        <w:tc>
          <w:tcPr>
            <w:tcW w:w="2495" w:type="dxa"/>
          </w:tcPr>
          <w:p w:rsidR="000077B7" w:rsidRDefault="000077B7" w:rsidP="000077B7">
            <w:pPr>
              <w:jc w:val="right"/>
              <w:rPr>
                <w:rFonts w:hint="eastAsia"/>
              </w:rPr>
            </w:pPr>
            <w:r>
              <w:t>6.77</w:t>
            </w:r>
          </w:p>
        </w:tc>
      </w:tr>
      <w:tr w:rsidR="000077B7" w:rsidTr="000077B7">
        <w:tc>
          <w:tcPr>
            <w:tcW w:w="646" w:type="dxa"/>
          </w:tcPr>
          <w:p w:rsidR="000077B7" w:rsidRDefault="000077B7" w:rsidP="000077B7">
            <w:pPr>
              <w:jc w:val="left"/>
              <w:rPr>
                <w:rFonts w:hint="eastAsia"/>
              </w:rPr>
            </w:pPr>
            <w:r>
              <w:t>L</w:t>
            </w:r>
          </w:p>
        </w:tc>
        <w:tc>
          <w:tcPr>
            <w:tcW w:w="3595" w:type="dxa"/>
          </w:tcPr>
          <w:p w:rsidR="000077B7" w:rsidRDefault="000077B7" w:rsidP="000077B7">
            <w:pPr>
              <w:jc w:val="left"/>
              <w:rPr>
                <w:rFonts w:hint="eastAsia"/>
              </w:rPr>
            </w:pPr>
            <w:r>
              <w:rPr>
                <w:rFonts w:hint="eastAsia"/>
              </w:rPr>
              <w:t>租赁和商务服务业</w:t>
            </w:r>
          </w:p>
        </w:tc>
        <w:tc>
          <w:tcPr>
            <w:tcW w:w="1769" w:type="dxa"/>
          </w:tcPr>
          <w:p w:rsidR="000077B7" w:rsidRDefault="000077B7" w:rsidP="000077B7">
            <w:pPr>
              <w:jc w:val="right"/>
              <w:rPr>
                <w:rFonts w:hint="eastAsia"/>
              </w:rPr>
            </w:pPr>
            <w:r>
              <w:t>2,419.12</w:t>
            </w:r>
          </w:p>
        </w:tc>
        <w:tc>
          <w:tcPr>
            <w:tcW w:w="2495" w:type="dxa"/>
          </w:tcPr>
          <w:p w:rsidR="000077B7" w:rsidRDefault="000077B7" w:rsidP="000077B7">
            <w:pPr>
              <w:jc w:val="right"/>
              <w:rPr>
                <w:rFonts w:hint="eastAsia"/>
              </w:rPr>
            </w:pPr>
            <w:r>
              <w:t>0.00</w:t>
            </w:r>
          </w:p>
        </w:tc>
      </w:tr>
      <w:tr w:rsidR="000077B7" w:rsidTr="000077B7">
        <w:tc>
          <w:tcPr>
            <w:tcW w:w="646" w:type="dxa"/>
          </w:tcPr>
          <w:p w:rsidR="000077B7" w:rsidRDefault="000077B7" w:rsidP="000077B7">
            <w:pPr>
              <w:jc w:val="left"/>
              <w:rPr>
                <w:rFonts w:hint="eastAsia"/>
              </w:rPr>
            </w:pPr>
            <w:r>
              <w:t>M</w:t>
            </w:r>
          </w:p>
        </w:tc>
        <w:tc>
          <w:tcPr>
            <w:tcW w:w="3595" w:type="dxa"/>
          </w:tcPr>
          <w:p w:rsidR="000077B7" w:rsidRDefault="000077B7" w:rsidP="000077B7">
            <w:pPr>
              <w:jc w:val="left"/>
              <w:rPr>
                <w:rFonts w:hint="eastAsia"/>
              </w:rPr>
            </w:pPr>
            <w:r>
              <w:rPr>
                <w:rFonts w:hint="eastAsia"/>
              </w:rPr>
              <w:t>科学研究和技术服务业</w:t>
            </w:r>
          </w:p>
        </w:tc>
        <w:tc>
          <w:tcPr>
            <w:tcW w:w="1769" w:type="dxa"/>
          </w:tcPr>
          <w:p w:rsidR="000077B7" w:rsidRDefault="000077B7" w:rsidP="000077B7">
            <w:pPr>
              <w:jc w:val="right"/>
              <w:rPr>
                <w:rFonts w:hint="eastAsia"/>
              </w:rPr>
            </w:pPr>
            <w:r>
              <w:t>-</w:t>
            </w:r>
          </w:p>
        </w:tc>
        <w:tc>
          <w:tcPr>
            <w:tcW w:w="2495" w:type="dxa"/>
          </w:tcPr>
          <w:p w:rsidR="000077B7" w:rsidRDefault="000077B7" w:rsidP="000077B7">
            <w:pPr>
              <w:jc w:val="right"/>
              <w:rPr>
                <w:rFonts w:hint="eastAsia"/>
              </w:rPr>
            </w:pPr>
            <w:r>
              <w:t>-</w:t>
            </w:r>
          </w:p>
        </w:tc>
      </w:tr>
      <w:tr w:rsidR="000077B7" w:rsidTr="000077B7">
        <w:tc>
          <w:tcPr>
            <w:tcW w:w="646" w:type="dxa"/>
          </w:tcPr>
          <w:p w:rsidR="000077B7" w:rsidRDefault="000077B7" w:rsidP="000077B7">
            <w:pPr>
              <w:jc w:val="left"/>
              <w:rPr>
                <w:rFonts w:hint="eastAsia"/>
              </w:rPr>
            </w:pPr>
            <w:r>
              <w:lastRenderedPageBreak/>
              <w:t>N</w:t>
            </w:r>
          </w:p>
        </w:tc>
        <w:tc>
          <w:tcPr>
            <w:tcW w:w="3595" w:type="dxa"/>
          </w:tcPr>
          <w:p w:rsidR="000077B7" w:rsidRDefault="000077B7" w:rsidP="000077B7">
            <w:pPr>
              <w:jc w:val="left"/>
              <w:rPr>
                <w:rFonts w:hint="eastAsia"/>
              </w:rPr>
            </w:pPr>
            <w:r>
              <w:rPr>
                <w:rFonts w:hint="eastAsia"/>
              </w:rPr>
              <w:t>水利、环境和公共设施管理业</w:t>
            </w:r>
          </w:p>
        </w:tc>
        <w:tc>
          <w:tcPr>
            <w:tcW w:w="1769" w:type="dxa"/>
          </w:tcPr>
          <w:p w:rsidR="000077B7" w:rsidRDefault="000077B7" w:rsidP="000077B7">
            <w:pPr>
              <w:jc w:val="right"/>
              <w:rPr>
                <w:rFonts w:hint="eastAsia"/>
              </w:rPr>
            </w:pPr>
            <w:r>
              <w:t>-</w:t>
            </w:r>
          </w:p>
        </w:tc>
        <w:tc>
          <w:tcPr>
            <w:tcW w:w="2495" w:type="dxa"/>
          </w:tcPr>
          <w:p w:rsidR="000077B7" w:rsidRDefault="000077B7" w:rsidP="000077B7">
            <w:pPr>
              <w:jc w:val="right"/>
              <w:rPr>
                <w:rFonts w:hint="eastAsia"/>
              </w:rPr>
            </w:pPr>
            <w:r>
              <w:t>-</w:t>
            </w:r>
          </w:p>
        </w:tc>
      </w:tr>
      <w:tr w:rsidR="000077B7" w:rsidTr="000077B7">
        <w:tc>
          <w:tcPr>
            <w:tcW w:w="646" w:type="dxa"/>
          </w:tcPr>
          <w:p w:rsidR="000077B7" w:rsidRDefault="000077B7" w:rsidP="000077B7">
            <w:pPr>
              <w:jc w:val="left"/>
              <w:rPr>
                <w:rFonts w:hint="eastAsia"/>
              </w:rPr>
            </w:pPr>
            <w:r>
              <w:t>O</w:t>
            </w:r>
          </w:p>
        </w:tc>
        <w:tc>
          <w:tcPr>
            <w:tcW w:w="3595" w:type="dxa"/>
          </w:tcPr>
          <w:p w:rsidR="000077B7" w:rsidRDefault="000077B7" w:rsidP="000077B7">
            <w:pPr>
              <w:jc w:val="left"/>
              <w:rPr>
                <w:rFonts w:hint="eastAsia"/>
              </w:rPr>
            </w:pPr>
            <w:r>
              <w:rPr>
                <w:rFonts w:hint="eastAsia"/>
              </w:rPr>
              <w:t>居民服务、修理和其他服务业</w:t>
            </w:r>
          </w:p>
        </w:tc>
        <w:tc>
          <w:tcPr>
            <w:tcW w:w="1769" w:type="dxa"/>
          </w:tcPr>
          <w:p w:rsidR="000077B7" w:rsidRDefault="000077B7" w:rsidP="000077B7">
            <w:pPr>
              <w:jc w:val="right"/>
              <w:rPr>
                <w:rFonts w:hint="eastAsia"/>
              </w:rPr>
            </w:pPr>
            <w:r>
              <w:t>-</w:t>
            </w:r>
          </w:p>
        </w:tc>
        <w:tc>
          <w:tcPr>
            <w:tcW w:w="2495" w:type="dxa"/>
          </w:tcPr>
          <w:p w:rsidR="000077B7" w:rsidRDefault="000077B7" w:rsidP="000077B7">
            <w:pPr>
              <w:jc w:val="right"/>
              <w:rPr>
                <w:rFonts w:hint="eastAsia"/>
              </w:rPr>
            </w:pPr>
            <w:r>
              <w:t>-</w:t>
            </w:r>
          </w:p>
        </w:tc>
      </w:tr>
      <w:tr w:rsidR="000077B7" w:rsidTr="000077B7">
        <w:tc>
          <w:tcPr>
            <w:tcW w:w="646" w:type="dxa"/>
          </w:tcPr>
          <w:p w:rsidR="000077B7" w:rsidRDefault="000077B7" w:rsidP="000077B7">
            <w:pPr>
              <w:jc w:val="left"/>
              <w:rPr>
                <w:rFonts w:hint="eastAsia"/>
              </w:rPr>
            </w:pPr>
            <w:r>
              <w:t>P</w:t>
            </w:r>
          </w:p>
        </w:tc>
        <w:tc>
          <w:tcPr>
            <w:tcW w:w="3595" w:type="dxa"/>
          </w:tcPr>
          <w:p w:rsidR="000077B7" w:rsidRDefault="000077B7" w:rsidP="000077B7">
            <w:pPr>
              <w:jc w:val="left"/>
              <w:rPr>
                <w:rFonts w:hint="eastAsia"/>
              </w:rPr>
            </w:pPr>
            <w:r>
              <w:rPr>
                <w:rFonts w:hint="eastAsia"/>
              </w:rPr>
              <w:t>教育</w:t>
            </w:r>
          </w:p>
        </w:tc>
        <w:tc>
          <w:tcPr>
            <w:tcW w:w="1769" w:type="dxa"/>
          </w:tcPr>
          <w:p w:rsidR="000077B7" w:rsidRDefault="000077B7" w:rsidP="000077B7">
            <w:pPr>
              <w:jc w:val="right"/>
              <w:rPr>
                <w:rFonts w:hint="eastAsia"/>
              </w:rPr>
            </w:pPr>
            <w:r>
              <w:t>-</w:t>
            </w:r>
          </w:p>
        </w:tc>
        <w:tc>
          <w:tcPr>
            <w:tcW w:w="2495" w:type="dxa"/>
          </w:tcPr>
          <w:p w:rsidR="000077B7" w:rsidRDefault="000077B7" w:rsidP="000077B7">
            <w:pPr>
              <w:jc w:val="right"/>
              <w:rPr>
                <w:rFonts w:hint="eastAsia"/>
              </w:rPr>
            </w:pPr>
            <w:r>
              <w:t>-</w:t>
            </w:r>
          </w:p>
        </w:tc>
      </w:tr>
      <w:tr w:rsidR="000077B7" w:rsidTr="000077B7">
        <w:tc>
          <w:tcPr>
            <w:tcW w:w="646" w:type="dxa"/>
          </w:tcPr>
          <w:p w:rsidR="000077B7" w:rsidRDefault="000077B7" w:rsidP="000077B7">
            <w:pPr>
              <w:jc w:val="left"/>
              <w:rPr>
                <w:rFonts w:hint="eastAsia"/>
              </w:rPr>
            </w:pPr>
            <w:r>
              <w:t>Q</w:t>
            </w:r>
          </w:p>
        </w:tc>
        <w:tc>
          <w:tcPr>
            <w:tcW w:w="3595" w:type="dxa"/>
          </w:tcPr>
          <w:p w:rsidR="000077B7" w:rsidRDefault="000077B7" w:rsidP="000077B7">
            <w:pPr>
              <w:jc w:val="left"/>
              <w:rPr>
                <w:rFonts w:hint="eastAsia"/>
              </w:rPr>
            </w:pPr>
            <w:r>
              <w:rPr>
                <w:rFonts w:hint="eastAsia"/>
              </w:rPr>
              <w:t>卫生和社会工作</w:t>
            </w:r>
          </w:p>
        </w:tc>
        <w:tc>
          <w:tcPr>
            <w:tcW w:w="1769" w:type="dxa"/>
          </w:tcPr>
          <w:p w:rsidR="000077B7" w:rsidRDefault="000077B7" w:rsidP="000077B7">
            <w:pPr>
              <w:jc w:val="right"/>
              <w:rPr>
                <w:rFonts w:hint="eastAsia"/>
              </w:rPr>
            </w:pPr>
            <w:r>
              <w:t>-</w:t>
            </w:r>
          </w:p>
        </w:tc>
        <w:tc>
          <w:tcPr>
            <w:tcW w:w="2495" w:type="dxa"/>
          </w:tcPr>
          <w:p w:rsidR="000077B7" w:rsidRDefault="000077B7" w:rsidP="000077B7">
            <w:pPr>
              <w:jc w:val="right"/>
              <w:rPr>
                <w:rFonts w:hint="eastAsia"/>
              </w:rPr>
            </w:pPr>
            <w:r>
              <w:t>-</w:t>
            </w:r>
          </w:p>
        </w:tc>
      </w:tr>
      <w:tr w:rsidR="000077B7" w:rsidTr="000077B7">
        <w:tc>
          <w:tcPr>
            <w:tcW w:w="646" w:type="dxa"/>
          </w:tcPr>
          <w:p w:rsidR="000077B7" w:rsidRDefault="000077B7" w:rsidP="000077B7">
            <w:pPr>
              <w:jc w:val="left"/>
              <w:rPr>
                <w:rFonts w:hint="eastAsia"/>
              </w:rPr>
            </w:pPr>
            <w:r>
              <w:t>R</w:t>
            </w:r>
          </w:p>
        </w:tc>
        <w:tc>
          <w:tcPr>
            <w:tcW w:w="3595" w:type="dxa"/>
          </w:tcPr>
          <w:p w:rsidR="000077B7" w:rsidRDefault="000077B7" w:rsidP="000077B7">
            <w:pPr>
              <w:jc w:val="left"/>
              <w:rPr>
                <w:rFonts w:hint="eastAsia"/>
              </w:rPr>
            </w:pPr>
            <w:r>
              <w:rPr>
                <w:rFonts w:hint="eastAsia"/>
              </w:rPr>
              <w:t>文化、体育和娱乐业</w:t>
            </w:r>
          </w:p>
        </w:tc>
        <w:tc>
          <w:tcPr>
            <w:tcW w:w="1769" w:type="dxa"/>
          </w:tcPr>
          <w:p w:rsidR="000077B7" w:rsidRDefault="000077B7" w:rsidP="000077B7">
            <w:pPr>
              <w:jc w:val="right"/>
              <w:rPr>
                <w:rFonts w:hint="eastAsia"/>
              </w:rPr>
            </w:pPr>
            <w:r>
              <w:t>-</w:t>
            </w:r>
          </w:p>
        </w:tc>
        <w:tc>
          <w:tcPr>
            <w:tcW w:w="2495" w:type="dxa"/>
          </w:tcPr>
          <w:p w:rsidR="000077B7" w:rsidRDefault="000077B7" w:rsidP="000077B7">
            <w:pPr>
              <w:jc w:val="right"/>
              <w:rPr>
                <w:rFonts w:hint="eastAsia"/>
              </w:rPr>
            </w:pPr>
            <w:r>
              <w:t>-</w:t>
            </w:r>
          </w:p>
        </w:tc>
      </w:tr>
      <w:tr w:rsidR="000077B7" w:rsidTr="000077B7">
        <w:tc>
          <w:tcPr>
            <w:tcW w:w="646" w:type="dxa"/>
          </w:tcPr>
          <w:p w:rsidR="000077B7" w:rsidRDefault="000077B7" w:rsidP="000077B7">
            <w:pPr>
              <w:jc w:val="left"/>
              <w:rPr>
                <w:rFonts w:hint="eastAsia"/>
              </w:rPr>
            </w:pPr>
            <w:r>
              <w:t>S</w:t>
            </w:r>
          </w:p>
        </w:tc>
        <w:tc>
          <w:tcPr>
            <w:tcW w:w="3595" w:type="dxa"/>
          </w:tcPr>
          <w:p w:rsidR="000077B7" w:rsidRDefault="000077B7" w:rsidP="000077B7">
            <w:pPr>
              <w:jc w:val="left"/>
              <w:rPr>
                <w:rFonts w:hint="eastAsia"/>
              </w:rPr>
            </w:pPr>
            <w:r>
              <w:rPr>
                <w:rFonts w:hint="eastAsia"/>
              </w:rPr>
              <w:t>综合</w:t>
            </w:r>
          </w:p>
        </w:tc>
        <w:tc>
          <w:tcPr>
            <w:tcW w:w="1769" w:type="dxa"/>
          </w:tcPr>
          <w:p w:rsidR="000077B7" w:rsidRDefault="000077B7" w:rsidP="000077B7">
            <w:pPr>
              <w:jc w:val="right"/>
              <w:rPr>
                <w:rFonts w:hint="eastAsia"/>
              </w:rPr>
            </w:pPr>
            <w:r>
              <w:t>-</w:t>
            </w:r>
          </w:p>
        </w:tc>
        <w:tc>
          <w:tcPr>
            <w:tcW w:w="2495" w:type="dxa"/>
          </w:tcPr>
          <w:p w:rsidR="000077B7" w:rsidRDefault="000077B7" w:rsidP="000077B7">
            <w:pPr>
              <w:jc w:val="right"/>
              <w:rPr>
                <w:rFonts w:hint="eastAsia"/>
              </w:rPr>
            </w:pPr>
            <w:r>
              <w:t>-</w:t>
            </w:r>
          </w:p>
        </w:tc>
      </w:tr>
      <w:tr w:rsidR="000077B7" w:rsidTr="000077B7">
        <w:tc>
          <w:tcPr>
            <w:tcW w:w="646" w:type="dxa"/>
          </w:tcPr>
          <w:p w:rsidR="000077B7" w:rsidRDefault="000077B7" w:rsidP="000077B7">
            <w:pPr>
              <w:jc w:val="left"/>
              <w:rPr>
                <w:rFonts w:hint="eastAsia"/>
              </w:rPr>
            </w:pPr>
          </w:p>
        </w:tc>
        <w:tc>
          <w:tcPr>
            <w:tcW w:w="3595" w:type="dxa"/>
          </w:tcPr>
          <w:p w:rsidR="000077B7" w:rsidRDefault="000077B7" w:rsidP="000077B7">
            <w:pPr>
              <w:jc w:val="left"/>
              <w:rPr>
                <w:rFonts w:hint="eastAsia"/>
              </w:rPr>
            </w:pPr>
            <w:r>
              <w:rPr>
                <w:rFonts w:hint="eastAsia"/>
              </w:rPr>
              <w:t>合计</w:t>
            </w:r>
          </w:p>
        </w:tc>
        <w:tc>
          <w:tcPr>
            <w:tcW w:w="1769" w:type="dxa"/>
          </w:tcPr>
          <w:p w:rsidR="000077B7" w:rsidRDefault="000077B7" w:rsidP="000077B7">
            <w:pPr>
              <w:jc w:val="right"/>
              <w:rPr>
                <w:rFonts w:hint="eastAsia"/>
              </w:rPr>
            </w:pPr>
            <w:r>
              <w:t>148,571,208.44</w:t>
            </w:r>
          </w:p>
        </w:tc>
        <w:tc>
          <w:tcPr>
            <w:tcW w:w="2495" w:type="dxa"/>
          </w:tcPr>
          <w:p w:rsidR="000077B7" w:rsidRDefault="000077B7" w:rsidP="000077B7">
            <w:pPr>
              <w:jc w:val="right"/>
              <w:rPr>
                <w:rFonts w:hint="eastAsia"/>
              </w:rPr>
            </w:pPr>
            <w:r>
              <w:t>46.00</w:t>
            </w:r>
          </w:p>
        </w:tc>
      </w:tr>
    </w:tbl>
    <w:p w:rsidR="000077B7" w:rsidRDefault="000077B7" w:rsidP="000077B7">
      <w:pPr>
        <w:pStyle w:val="-3"/>
        <w:spacing w:before="156" w:after="156"/>
        <w:rPr>
          <w:rFonts w:hint="eastAsia"/>
        </w:rPr>
      </w:pPr>
      <w:r>
        <w:rPr>
          <w:rFonts w:hint="eastAsia"/>
        </w:rPr>
        <w:t>报告期末按行业分类的港股通投资股票投资组合</w:t>
      </w:r>
    </w:p>
    <w:p w:rsidR="000077B7" w:rsidRDefault="000077B7" w:rsidP="000077B7">
      <w:pPr>
        <w:pStyle w:val="-"/>
        <w:ind w:firstLine="420"/>
        <w:rPr>
          <w:rFonts w:hint="eastAsia"/>
        </w:rPr>
      </w:pPr>
      <w:r>
        <w:rPr>
          <w:rFonts w:hint="eastAsia"/>
        </w:rPr>
        <w:t>本基金本报告期末未持有港股通投资股票。</w:t>
      </w:r>
    </w:p>
    <w:p w:rsidR="000077B7" w:rsidRDefault="000077B7" w:rsidP="000077B7">
      <w:pPr>
        <w:pStyle w:val="-2"/>
        <w:spacing w:before="312"/>
        <w:rPr>
          <w:rFonts w:hint="eastAsia"/>
        </w:rPr>
      </w:pPr>
      <w:r>
        <w:rPr>
          <w:rFonts w:hint="eastAsia"/>
        </w:rPr>
        <w:t>报告期末按公允价值占基金资产净值比例大小排序的前十名股票投资明细</w:t>
      </w:r>
    </w:p>
    <w:p w:rsidR="000077B7" w:rsidRDefault="000077B7" w:rsidP="000077B7">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0077B7" w:rsidTr="000077B7">
        <w:trPr>
          <w:cnfStyle w:val="100000000000" w:firstRow="1" w:lastRow="0" w:firstColumn="0" w:lastColumn="0" w:oddVBand="0" w:evenVBand="0" w:oddHBand="0" w:evenHBand="0" w:firstRowFirstColumn="0" w:firstRowLastColumn="0" w:lastRowFirstColumn="0" w:lastRowLastColumn="0"/>
        </w:trPr>
        <w:tc>
          <w:tcPr>
            <w:tcW w:w="652" w:type="dxa"/>
          </w:tcPr>
          <w:p w:rsidR="000077B7" w:rsidRDefault="000077B7" w:rsidP="000077B7">
            <w:pPr>
              <w:jc w:val="center"/>
              <w:rPr>
                <w:rFonts w:hint="eastAsia"/>
              </w:rPr>
            </w:pPr>
            <w:r>
              <w:rPr>
                <w:rFonts w:hint="eastAsia"/>
              </w:rPr>
              <w:t>序号</w:t>
            </w:r>
          </w:p>
        </w:tc>
        <w:tc>
          <w:tcPr>
            <w:tcW w:w="1349" w:type="dxa"/>
          </w:tcPr>
          <w:p w:rsidR="000077B7" w:rsidRDefault="000077B7" w:rsidP="000077B7">
            <w:pPr>
              <w:jc w:val="center"/>
              <w:rPr>
                <w:rFonts w:hint="eastAsia"/>
              </w:rPr>
            </w:pPr>
            <w:r>
              <w:rPr>
                <w:rFonts w:hint="eastAsia"/>
              </w:rPr>
              <w:t>股票代码</w:t>
            </w:r>
          </w:p>
        </w:tc>
        <w:tc>
          <w:tcPr>
            <w:tcW w:w="1349" w:type="dxa"/>
          </w:tcPr>
          <w:p w:rsidR="000077B7" w:rsidRDefault="000077B7" w:rsidP="000077B7">
            <w:pPr>
              <w:jc w:val="center"/>
              <w:rPr>
                <w:rFonts w:hint="eastAsia"/>
              </w:rPr>
            </w:pPr>
            <w:r>
              <w:rPr>
                <w:rFonts w:hint="eastAsia"/>
              </w:rPr>
              <w:t>股票名称</w:t>
            </w:r>
          </w:p>
        </w:tc>
        <w:tc>
          <w:tcPr>
            <w:tcW w:w="1718" w:type="dxa"/>
          </w:tcPr>
          <w:p w:rsidR="000077B7" w:rsidRDefault="000077B7" w:rsidP="000077B7">
            <w:pPr>
              <w:jc w:val="center"/>
              <w:rPr>
                <w:rFonts w:hint="eastAsia"/>
              </w:rPr>
            </w:pPr>
            <w:r>
              <w:rPr>
                <w:rFonts w:hint="eastAsia"/>
              </w:rPr>
              <w:t>数量（股）</w:t>
            </w:r>
          </w:p>
        </w:tc>
        <w:tc>
          <w:tcPr>
            <w:tcW w:w="1718" w:type="dxa"/>
          </w:tcPr>
          <w:p w:rsidR="000077B7" w:rsidRDefault="000077B7" w:rsidP="000077B7">
            <w:pPr>
              <w:jc w:val="center"/>
              <w:rPr>
                <w:rFonts w:hint="eastAsia"/>
              </w:rPr>
            </w:pPr>
            <w:r>
              <w:rPr>
                <w:rFonts w:hint="eastAsia"/>
              </w:rPr>
              <w:t>公允价值（元）</w:t>
            </w:r>
          </w:p>
        </w:tc>
        <w:tc>
          <w:tcPr>
            <w:tcW w:w="1718" w:type="dxa"/>
          </w:tcPr>
          <w:p w:rsidR="000077B7" w:rsidRDefault="000077B7" w:rsidP="000077B7">
            <w:pPr>
              <w:jc w:val="center"/>
              <w:rPr>
                <w:rFonts w:hint="eastAsia"/>
              </w:rPr>
            </w:pPr>
            <w:r>
              <w:rPr>
                <w:rFonts w:hint="eastAsia"/>
              </w:rPr>
              <w:t>占基金资产净值比例（％）</w:t>
            </w:r>
          </w:p>
        </w:tc>
      </w:tr>
      <w:tr w:rsidR="000077B7" w:rsidTr="000077B7">
        <w:tc>
          <w:tcPr>
            <w:tcW w:w="652" w:type="dxa"/>
          </w:tcPr>
          <w:p w:rsidR="000077B7" w:rsidRDefault="000077B7" w:rsidP="000077B7">
            <w:pPr>
              <w:jc w:val="center"/>
              <w:rPr>
                <w:rFonts w:hint="eastAsia"/>
              </w:rPr>
            </w:pPr>
            <w:r>
              <w:t>1</w:t>
            </w:r>
          </w:p>
        </w:tc>
        <w:tc>
          <w:tcPr>
            <w:tcW w:w="1349" w:type="dxa"/>
          </w:tcPr>
          <w:p w:rsidR="000077B7" w:rsidRDefault="000077B7" w:rsidP="000077B7">
            <w:pPr>
              <w:jc w:val="left"/>
              <w:rPr>
                <w:rFonts w:hint="eastAsia"/>
              </w:rPr>
            </w:pPr>
            <w:r>
              <w:t>600026</w:t>
            </w:r>
          </w:p>
        </w:tc>
        <w:tc>
          <w:tcPr>
            <w:tcW w:w="1349" w:type="dxa"/>
          </w:tcPr>
          <w:p w:rsidR="000077B7" w:rsidRDefault="000077B7" w:rsidP="000077B7">
            <w:pPr>
              <w:jc w:val="left"/>
              <w:rPr>
                <w:rFonts w:hint="eastAsia"/>
              </w:rPr>
            </w:pPr>
            <w:r>
              <w:rPr>
                <w:rFonts w:hint="eastAsia"/>
              </w:rPr>
              <w:t>中远海能</w:t>
            </w:r>
          </w:p>
        </w:tc>
        <w:tc>
          <w:tcPr>
            <w:tcW w:w="1718" w:type="dxa"/>
          </w:tcPr>
          <w:p w:rsidR="000077B7" w:rsidRDefault="000077B7" w:rsidP="000077B7">
            <w:pPr>
              <w:jc w:val="right"/>
              <w:rPr>
                <w:rFonts w:hint="eastAsia"/>
              </w:rPr>
            </w:pPr>
            <w:r>
              <w:t>1,298,000</w:t>
            </w:r>
          </w:p>
        </w:tc>
        <w:tc>
          <w:tcPr>
            <w:tcW w:w="1718" w:type="dxa"/>
          </w:tcPr>
          <w:p w:rsidR="000077B7" w:rsidRDefault="000077B7" w:rsidP="000077B7">
            <w:pPr>
              <w:jc w:val="right"/>
              <w:rPr>
                <w:rFonts w:hint="eastAsia"/>
              </w:rPr>
            </w:pPr>
            <w:r>
              <w:t>20,261,780.00</w:t>
            </w:r>
          </w:p>
        </w:tc>
        <w:tc>
          <w:tcPr>
            <w:tcW w:w="1718" w:type="dxa"/>
          </w:tcPr>
          <w:p w:rsidR="000077B7" w:rsidRDefault="000077B7" w:rsidP="000077B7">
            <w:pPr>
              <w:jc w:val="right"/>
              <w:rPr>
                <w:rFonts w:hint="eastAsia"/>
              </w:rPr>
            </w:pPr>
            <w:r>
              <w:t>6.27</w:t>
            </w:r>
          </w:p>
        </w:tc>
      </w:tr>
      <w:tr w:rsidR="000077B7" w:rsidTr="000077B7">
        <w:tc>
          <w:tcPr>
            <w:tcW w:w="652" w:type="dxa"/>
          </w:tcPr>
          <w:p w:rsidR="000077B7" w:rsidRDefault="000077B7" w:rsidP="000077B7">
            <w:pPr>
              <w:jc w:val="center"/>
              <w:rPr>
                <w:rFonts w:hint="eastAsia"/>
              </w:rPr>
            </w:pPr>
            <w:r>
              <w:t>2</w:t>
            </w:r>
          </w:p>
        </w:tc>
        <w:tc>
          <w:tcPr>
            <w:tcW w:w="1349" w:type="dxa"/>
          </w:tcPr>
          <w:p w:rsidR="000077B7" w:rsidRDefault="000077B7" w:rsidP="000077B7">
            <w:pPr>
              <w:jc w:val="left"/>
              <w:rPr>
                <w:rFonts w:hint="eastAsia"/>
              </w:rPr>
            </w:pPr>
            <w:r>
              <w:t>600048</w:t>
            </w:r>
          </w:p>
        </w:tc>
        <w:tc>
          <w:tcPr>
            <w:tcW w:w="1349" w:type="dxa"/>
          </w:tcPr>
          <w:p w:rsidR="000077B7" w:rsidRDefault="000077B7" w:rsidP="000077B7">
            <w:pPr>
              <w:jc w:val="left"/>
              <w:rPr>
                <w:rFonts w:hint="eastAsia"/>
              </w:rPr>
            </w:pPr>
            <w:r>
              <w:rPr>
                <w:rFonts w:hint="eastAsia"/>
              </w:rPr>
              <w:t>保利发展</w:t>
            </w:r>
          </w:p>
        </w:tc>
        <w:tc>
          <w:tcPr>
            <w:tcW w:w="1718" w:type="dxa"/>
          </w:tcPr>
          <w:p w:rsidR="000077B7" w:rsidRDefault="000077B7" w:rsidP="000077B7">
            <w:pPr>
              <w:jc w:val="right"/>
              <w:rPr>
                <w:rFonts w:hint="eastAsia"/>
              </w:rPr>
            </w:pPr>
            <w:r>
              <w:t>2,007,700</w:t>
            </w:r>
          </w:p>
        </w:tc>
        <w:tc>
          <w:tcPr>
            <w:tcW w:w="1718" w:type="dxa"/>
          </w:tcPr>
          <w:p w:rsidR="000077B7" w:rsidRDefault="000077B7" w:rsidP="000077B7">
            <w:pPr>
              <w:jc w:val="right"/>
              <w:rPr>
                <w:rFonts w:hint="eastAsia"/>
              </w:rPr>
            </w:pPr>
            <w:r>
              <w:t>17,587,452.00</w:t>
            </w:r>
          </w:p>
        </w:tc>
        <w:tc>
          <w:tcPr>
            <w:tcW w:w="1718" w:type="dxa"/>
          </w:tcPr>
          <w:p w:rsidR="000077B7" w:rsidRDefault="000077B7" w:rsidP="000077B7">
            <w:pPr>
              <w:jc w:val="right"/>
              <w:rPr>
                <w:rFonts w:hint="eastAsia"/>
              </w:rPr>
            </w:pPr>
            <w:r>
              <w:t>5.44</w:t>
            </w:r>
          </w:p>
        </w:tc>
      </w:tr>
      <w:tr w:rsidR="000077B7" w:rsidTr="000077B7">
        <w:tc>
          <w:tcPr>
            <w:tcW w:w="652" w:type="dxa"/>
          </w:tcPr>
          <w:p w:rsidR="000077B7" w:rsidRDefault="000077B7" w:rsidP="000077B7">
            <w:pPr>
              <w:jc w:val="center"/>
              <w:rPr>
                <w:rFonts w:hint="eastAsia"/>
              </w:rPr>
            </w:pPr>
            <w:r>
              <w:t>3</w:t>
            </w:r>
          </w:p>
        </w:tc>
        <w:tc>
          <w:tcPr>
            <w:tcW w:w="1349" w:type="dxa"/>
          </w:tcPr>
          <w:p w:rsidR="000077B7" w:rsidRDefault="000077B7" w:rsidP="000077B7">
            <w:pPr>
              <w:jc w:val="left"/>
              <w:rPr>
                <w:rFonts w:hint="eastAsia"/>
              </w:rPr>
            </w:pPr>
            <w:r>
              <w:t>601975</w:t>
            </w:r>
          </w:p>
        </w:tc>
        <w:tc>
          <w:tcPr>
            <w:tcW w:w="1349" w:type="dxa"/>
          </w:tcPr>
          <w:p w:rsidR="000077B7" w:rsidRDefault="000077B7" w:rsidP="000077B7">
            <w:pPr>
              <w:jc w:val="left"/>
              <w:rPr>
                <w:rFonts w:hint="eastAsia"/>
              </w:rPr>
            </w:pPr>
            <w:r>
              <w:rPr>
                <w:rFonts w:hint="eastAsia"/>
              </w:rPr>
              <w:t>招商南油</w:t>
            </w:r>
          </w:p>
        </w:tc>
        <w:tc>
          <w:tcPr>
            <w:tcW w:w="1718" w:type="dxa"/>
          </w:tcPr>
          <w:p w:rsidR="000077B7" w:rsidRDefault="000077B7" w:rsidP="000077B7">
            <w:pPr>
              <w:jc w:val="right"/>
              <w:rPr>
                <w:rFonts w:hint="eastAsia"/>
              </w:rPr>
            </w:pPr>
            <w:r>
              <w:t>3,574,800</w:t>
            </w:r>
          </w:p>
        </w:tc>
        <w:tc>
          <w:tcPr>
            <w:tcW w:w="1718" w:type="dxa"/>
          </w:tcPr>
          <w:p w:rsidR="000077B7" w:rsidRDefault="000077B7" w:rsidP="000077B7">
            <w:pPr>
              <w:jc w:val="right"/>
              <w:rPr>
                <w:rFonts w:hint="eastAsia"/>
              </w:rPr>
            </w:pPr>
            <w:r>
              <w:t>12,833,532.00</w:t>
            </w:r>
          </w:p>
        </w:tc>
        <w:tc>
          <w:tcPr>
            <w:tcW w:w="1718" w:type="dxa"/>
          </w:tcPr>
          <w:p w:rsidR="000077B7" w:rsidRDefault="000077B7" w:rsidP="000077B7">
            <w:pPr>
              <w:jc w:val="right"/>
              <w:rPr>
                <w:rFonts w:hint="eastAsia"/>
              </w:rPr>
            </w:pPr>
            <w:r>
              <w:t>3.97</w:t>
            </w:r>
          </w:p>
        </w:tc>
      </w:tr>
      <w:tr w:rsidR="000077B7" w:rsidTr="000077B7">
        <w:tc>
          <w:tcPr>
            <w:tcW w:w="652" w:type="dxa"/>
          </w:tcPr>
          <w:p w:rsidR="000077B7" w:rsidRDefault="000077B7" w:rsidP="000077B7">
            <w:pPr>
              <w:jc w:val="center"/>
              <w:rPr>
                <w:rFonts w:hint="eastAsia"/>
              </w:rPr>
            </w:pPr>
            <w:r>
              <w:t>4</w:t>
            </w:r>
          </w:p>
        </w:tc>
        <w:tc>
          <w:tcPr>
            <w:tcW w:w="1349" w:type="dxa"/>
          </w:tcPr>
          <w:p w:rsidR="000077B7" w:rsidRDefault="000077B7" w:rsidP="000077B7">
            <w:pPr>
              <w:jc w:val="left"/>
              <w:rPr>
                <w:rFonts w:hint="eastAsia"/>
              </w:rPr>
            </w:pPr>
            <w:r>
              <w:t>002439</w:t>
            </w:r>
          </w:p>
        </w:tc>
        <w:tc>
          <w:tcPr>
            <w:tcW w:w="1349" w:type="dxa"/>
          </w:tcPr>
          <w:p w:rsidR="000077B7" w:rsidRDefault="000077B7" w:rsidP="000077B7">
            <w:pPr>
              <w:jc w:val="left"/>
              <w:rPr>
                <w:rFonts w:hint="eastAsia"/>
              </w:rPr>
            </w:pPr>
            <w:r>
              <w:rPr>
                <w:rFonts w:hint="eastAsia"/>
              </w:rPr>
              <w:t>启明星辰</w:t>
            </w:r>
          </w:p>
        </w:tc>
        <w:tc>
          <w:tcPr>
            <w:tcW w:w="1718" w:type="dxa"/>
          </w:tcPr>
          <w:p w:rsidR="000077B7" w:rsidRDefault="000077B7" w:rsidP="000077B7">
            <w:pPr>
              <w:jc w:val="right"/>
              <w:rPr>
                <w:rFonts w:hint="eastAsia"/>
              </w:rPr>
            </w:pPr>
            <w:r>
              <w:t>652,200</w:t>
            </w:r>
          </w:p>
        </w:tc>
        <w:tc>
          <w:tcPr>
            <w:tcW w:w="1718" w:type="dxa"/>
          </w:tcPr>
          <w:p w:rsidR="000077B7" w:rsidRDefault="000077B7" w:rsidP="000077B7">
            <w:pPr>
              <w:jc w:val="right"/>
              <w:rPr>
                <w:rFonts w:hint="eastAsia"/>
              </w:rPr>
            </w:pPr>
            <w:r>
              <w:t>11,256,972.00</w:t>
            </w:r>
          </w:p>
        </w:tc>
        <w:tc>
          <w:tcPr>
            <w:tcW w:w="1718" w:type="dxa"/>
          </w:tcPr>
          <w:p w:rsidR="000077B7" w:rsidRDefault="000077B7" w:rsidP="000077B7">
            <w:pPr>
              <w:jc w:val="right"/>
              <w:rPr>
                <w:rFonts w:hint="eastAsia"/>
              </w:rPr>
            </w:pPr>
            <w:r>
              <w:t>3.48</w:t>
            </w:r>
          </w:p>
        </w:tc>
      </w:tr>
      <w:tr w:rsidR="000077B7" w:rsidTr="000077B7">
        <w:tc>
          <w:tcPr>
            <w:tcW w:w="652" w:type="dxa"/>
          </w:tcPr>
          <w:p w:rsidR="000077B7" w:rsidRDefault="000077B7" w:rsidP="000077B7">
            <w:pPr>
              <w:jc w:val="center"/>
              <w:rPr>
                <w:rFonts w:hint="eastAsia"/>
              </w:rPr>
            </w:pPr>
            <w:r>
              <w:t>5</w:t>
            </w:r>
          </w:p>
        </w:tc>
        <w:tc>
          <w:tcPr>
            <w:tcW w:w="1349" w:type="dxa"/>
          </w:tcPr>
          <w:p w:rsidR="000077B7" w:rsidRDefault="000077B7" w:rsidP="000077B7">
            <w:pPr>
              <w:jc w:val="left"/>
              <w:rPr>
                <w:rFonts w:hint="eastAsia"/>
              </w:rPr>
            </w:pPr>
            <w:r>
              <w:t>601872</w:t>
            </w:r>
          </w:p>
        </w:tc>
        <w:tc>
          <w:tcPr>
            <w:tcW w:w="1349" w:type="dxa"/>
          </w:tcPr>
          <w:p w:rsidR="000077B7" w:rsidRDefault="000077B7" w:rsidP="000077B7">
            <w:pPr>
              <w:jc w:val="left"/>
              <w:rPr>
                <w:rFonts w:hint="eastAsia"/>
              </w:rPr>
            </w:pPr>
            <w:r>
              <w:rPr>
                <w:rFonts w:hint="eastAsia"/>
              </w:rPr>
              <w:t>招商轮船</w:t>
            </w:r>
          </w:p>
        </w:tc>
        <w:tc>
          <w:tcPr>
            <w:tcW w:w="1718" w:type="dxa"/>
          </w:tcPr>
          <w:p w:rsidR="000077B7" w:rsidRDefault="000077B7" w:rsidP="000077B7">
            <w:pPr>
              <w:jc w:val="right"/>
              <w:rPr>
                <w:rFonts w:hint="eastAsia"/>
              </w:rPr>
            </w:pPr>
            <w:r>
              <w:t>1,137,520</w:t>
            </w:r>
          </w:p>
        </w:tc>
        <w:tc>
          <w:tcPr>
            <w:tcW w:w="1718" w:type="dxa"/>
          </w:tcPr>
          <w:p w:rsidR="000077B7" w:rsidRDefault="000077B7" w:rsidP="000077B7">
            <w:pPr>
              <w:jc w:val="right"/>
              <w:rPr>
                <w:rFonts w:hint="eastAsia"/>
              </w:rPr>
            </w:pPr>
            <w:r>
              <w:t>9,612,044.00</w:t>
            </w:r>
          </w:p>
        </w:tc>
        <w:tc>
          <w:tcPr>
            <w:tcW w:w="1718" w:type="dxa"/>
          </w:tcPr>
          <w:p w:rsidR="000077B7" w:rsidRDefault="000077B7" w:rsidP="000077B7">
            <w:pPr>
              <w:jc w:val="right"/>
              <w:rPr>
                <w:rFonts w:hint="eastAsia"/>
              </w:rPr>
            </w:pPr>
            <w:r>
              <w:t>2.98</w:t>
            </w:r>
          </w:p>
        </w:tc>
      </w:tr>
      <w:tr w:rsidR="000077B7" w:rsidTr="000077B7">
        <w:tc>
          <w:tcPr>
            <w:tcW w:w="652" w:type="dxa"/>
          </w:tcPr>
          <w:p w:rsidR="000077B7" w:rsidRDefault="000077B7" w:rsidP="000077B7">
            <w:pPr>
              <w:jc w:val="center"/>
              <w:rPr>
                <w:rFonts w:hint="eastAsia"/>
              </w:rPr>
            </w:pPr>
            <w:r>
              <w:t>6</w:t>
            </w:r>
          </w:p>
        </w:tc>
        <w:tc>
          <w:tcPr>
            <w:tcW w:w="1349" w:type="dxa"/>
          </w:tcPr>
          <w:p w:rsidR="000077B7" w:rsidRDefault="000077B7" w:rsidP="000077B7">
            <w:pPr>
              <w:jc w:val="left"/>
              <w:rPr>
                <w:rFonts w:hint="eastAsia"/>
              </w:rPr>
            </w:pPr>
            <w:r>
              <w:t>600031</w:t>
            </w:r>
          </w:p>
        </w:tc>
        <w:tc>
          <w:tcPr>
            <w:tcW w:w="1349" w:type="dxa"/>
          </w:tcPr>
          <w:p w:rsidR="000077B7" w:rsidRDefault="000077B7" w:rsidP="000077B7">
            <w:pPr>
              <w:jc w:val="left"/>
              <w:rPr>
                <w:rFonts w:hint="eastAsia"/>
              </w:rPr>
            </w:pPr>
            <w:r>
              <w:rPr>
                <w:rFonts w:hint="eastAsia"/>
              </w:rPr>
              <w:t>三一重工</w:t>
            </w:r>
          </w:p>
        </w:tc>
        <w:tc>
          <w:tcPr>
            <w:tcW w:w="1718" w:type="dxa"/>
          </w:tcPr>
          <w:p w:rsidR="000077B7" w:rsidRDefault="000077B7" w:rsidP="000077B7">
            <w:pPr>
              <w:jc w:val="right"/>
              <w:rPr>
                <w:rFonts w:hint="eastAsia"/>
              </w:rPr>
            </w:pPr>
            <w:r>
              <w:t>478,500</w:t>
            </w:r>
          </w:p>
        </w:tc>
        <w:tc>
          <w:tcPr>
            <w:tcW w:w="1718" w:type="dxa"/>
          </w:tcPr>
          <w:p w:rsidR="000077B7" w:rsidRDefault="000077B7" w:rsidP="000077B7">
            <w:pPr>
              <w:jc w:val="right"/>
              <w:rPr>
                <w:rFonts w:hint="eastAsia"/>
              </w:rPr>
            </w:pPr>
            <w:r>
              <w:t>7,895,250.00</w:t>
            </w:r>
          </w:p>
        </w:tc>
        <w:tc>
          <w:tcPr>
            <w:tcW w:w="1718" w:type="dxa"/>
          </w:tcPr>
          <w:p w:rsidR="000077B7" w:rsidRDefault="000077B7" w:rsidP="000077B7">
            <w:pPr>
              <w:jc w:val="right"/>
              <w:rPr>
                <w:rFonts w:hint="eastAsia"/>
              </w:rPr>
            </w:pPr>
            <w:r>
              <w:t>2.44</w:t>
            </w:r>
          </w:p>
        </w:tc>
      </w:tr>
      <w:tr w:rsidR="000077B7" w:rsidTr="000077B7">
        <w:tc>
          <w:tcPr>
            <w:tcW w:w="652" w:type="dxa"/>
          </w:tcPr>
          <w:p w:rsidR="000077B7" w:rsidRDefault="000077B7" w:rsidP="000077B7">
            <w:pPr>
              <w:jc w:val="center"/>
              <w:rPr>
                <w:rFonts w:hint="eastAsia"/>
              </w:rPr>
            </w:pPr>
            <w:r>
              <w:t>7</w:t>
            </w:r>
          </w:p>
        </w:tc>
        <w:tc>
          <w:tcPr>
            <w:tcW w:w="1349" w:type="dxa"/>
          </w:tcPr>
          <w:p w:rsidR="000077B7" w:rsidRDefault="000077B7" w:rsidP="000077B7">
            <w:pPr>
              <w:jc w:val="left"/>
              <w:rPr>
                <w:rFonts w:hint="eastAsia"/>
              </w:rPr>
            </w:pPr>
            <w:r>
              <w:t>600584</w:t>
            </w:r>
          </w:p>
        </w:tc>
        <w:tc>
          <w:tcPr>
            <w:tcW w:w="1349" w:type="dxa"/>
          </w:tcPr>
          <w:p w:rsidR="000077B7" w:rsidRDefault="000077B7" w:rsidP="000077B7">
            <w:pPr>
              <w:jc w:val="left"/>
              <w:rPr>
                <w:rFonts w:hint="eastAsia"/>
              </w:rPr>
            </w:pPr>
            <w:r>
              <w:rPr>
                <w:rFonts w:hint="eastAsia"/>
              </w:rPr>
              <w:t>长电科技</w:t>
            </w:r>
          </w:p>
        </w:tc>
        <w:tc>
          <w:tcPr>
            <w:tcW w:w="1718" w:type="dxa"/>
          </w:tcPr>
          <w:p w:rsidR="000077B7" w:rsidRDefault="000077B7" w:rsidP="000077B7">
            <w:pPr>
              <w:jc w:val="right"/>
              <w:rPr>
                <w:rFonts w:hint="eastAsia"/>
              </w:rPr>
            </w:pPr>
            <w:r>
              <w:t>211,000</w:t>
            </w:r>
          </w:p>
        </w:tc>
        <w:tc>
          <w:tcPr>
            <w:tcW w:w="1718" w:type="dxa"/>
          </w:tcPr>
          <w:p w:rsidR="000077B7" w:rsidRDefault="000077B7" w:rsidP="000077B7">
            <w:pPr>
              <w:jc w:val="right"/>
              <w:rPr>
                <w:rFonts w:hint="eastAsia"/>
              </w:rPr>
            </w:pPr>
            <w:r>
              <w:t>6,690,810.00</w:t>
            </w:r>
          </w:p>
        </w:tc>
        <w:tc>
          <w:tcPr>
            <w:tcW w:w="1718" w:type="dxa"/>
          </w:tcPr>
          <w:p w:rsidR="000077B7" w:rsidRDefault="000077B7" w:rsidP="000077B7">
            <w:pPr>
              <w:jc w:val="right"/>
              <w:rPr>
                <w:rFonts w:hint="eastAsia"/>
              </w:rPr>
            </w:pPr>
            <w:r>
              <w:t>2.07</w:t>
            </w:r>
          </w:p>
        </w:tc>
      </w:tr>
      <w:tr w:rsidR="000077B7" w:rsidTr="000077B7">
        <w:tc>
          <w:tcPr>
            <w:tcW w:w="652" w:type="dxa"/>
          </w:tcPr>
          <w:p w:rsidR="000077B7" w:rsidRDefault="000077B7" w:rsidP="000077B7">
            <w:pPr>
              <w:jc w:val="center"/>
              <w:rPr>
                <w:rFonts w:hint="eastAsia"/>
              </w:rPr>
            </w:pPr>
            <w:r>
              <w:t>8</w:t>
            </w:r>
          </w:p>
        </w:tc>
        <w:tc>
          <w:tcPr>
            <w:tcW w:w="1349" w:type="dxa"/>
          </w:tcPr>
          <w:p w:rsidR="000077B7" w:rsidRDefault="000077B7" w:rsidP="000077B7">
            <w:pPr>
              <w:jc w:val="left"/>
              <w:rPr>
                <w:rFonts w:hint="eastAsia"/>
              </w:rPr>
            </w:pPr>
            <w:r>
              <w:t>688016</w:t>
            </w:r>
          </w:p>
        </w:tc>
        <w:tc>
          <w:tcPr>
            <w:tcW w:w="1349" w:type="dxa"/>
          </w:tcPr>
          <w:p w:rsidR="000077B7" w:rsidRDefault="000077B7" w:rsidP="000077B7">
            <w:pPr>
              <w:jc w:val="left"/>
              <w:rPr>
                <w:rFonts w:hint="eastAsia"/>
              </w:rPr>
            </w:pPr>
            <w:r>
              <w:rPr>
                <w:rFonts w:hint="eastAsia"/>
              </w:rPr>
              <w:t>心脉医疗</w:t>
            </w:r>
          </w:p>
        </w:tc>
        <w:tc>
          <w:tcPr>
            <w:tcW w:w="1718" w:type="dxa"/>
          </w:tcPr>
          <w:p w:rsidR="000077B7" w:rsidRDefault="000077B7" w:rsidP="000077B7">
            <w:pPr>
              <w:jc w:val="right"/>
              <w:rPr>
                <w:rFonts w:hint="eastAsia"/>
              </w:rPr>
            </w:pPr>
            <w:r>
              <w:t>57,856</w:t>
            </w:r>
          </w:p>
        </w:tc>
        <w:tc>
          <w:tcPr>
            <w:tcW w:w="1718" w:type="dxa"/>
          </w:tcPr>
          <w:p w:rsidR="000077B7" w:rsidRDefault="000077B7" w:rsidP="000077B7">
            <w:pPr>
              <w:jc w:val="right"/>
              <w:rPr>
                <w:rFonts w:hint="eastAsia"/>
              </w:rPr>
            </w:pPr>
            <w:r>
              <w:t>5,672,780.80</w:t>
            </w:r>
          </w:p>
        </w:tc>
        <w:tc>
          <w:tcPr>
            <w:tcW w:w="1718" w:type="dxa"/>
          </w:tcPr>
          <w:p w:rsidR="000077B7" w:rsidRDefault="000077B7" w:rsidP="000077B7">
            <w:pPr>
              <w:jc w:val="right"/>
              <w:rPr>
                <w:rFonts w:hint="eastAsia"/>
              </w:rPr>
            </w:pPr>
            <w:r>
              <w:t>1.76</w:t>
            </w:r>
          </w:p>
        </w:tc>
      </w:tr>
      <w:tr w:rsidR="000077B7" w:rsidTr="000077B7">
        <w:tc>
          <w:tcPr>
            <w:tcW w:w="652" w:type="dxa"/>
          </w:tcPr>
          <w:p w:rsidR="000077B7" w:rsidRDefault="000077B7" w:rsidP="000077B7">
            <w:pPr>
              <w:jc w:val="center"/>
              <w:rPr>
                <w:rFonts w:hint="eastAsia"/>
              </w:rPr>
            </w:pPr>
            <w:r>
              <w:t>9</w:t>
            </w:r>
          </w:p>
        </w:tc>
        <w:tc>
          <w:tcPr>
            <w:tcW w:w="1349" w:type="dxa"/>
          </w:tcPr>
          <w:p w:rsidR="000077B7" w:rsidRDefault="000077B7" w:rsidP="000077B7">
            <w:pPr>
              <w:jc w:val="left"/>
              <w:rPr>
                <w:rFonts w:hint="eastAsia"/>
              </w:rPr>
            </w:pPr>
            <w:r>
              <w:t>688029</w:t>
            </w:r>
          </w:p>
        </w:tc>
        <w:tc>
          <w:tcPr>
            <w:tcW w:w="1349" w:type="dxa"/>
          </w:tcPr>
          <w:p w:rsidR="000077B7" w:rsidRDefault="000077B7" w:rsidP="000077B7">
            <w:pPr>
              <w:jc w:val="left"/>
              <w:rPr>
                <w:rFonts w:hint="eastAsia"/>
              </w:rPr>
            </w:pPr>
            <w:r>
              <w:rPr>
                <w:rFonts w:hint="eastAsia"/>
              </w:rPr>
              <w:t>南微医学</w:t>
            </w:r>
          </w:p>
        </w:tc>
        <w:tc>
          <w:tcPr>
            <w:tcW w:w="1718" w:type="dxa"/>
          </w:tcPr>
          <w:p w:rsidR="000077B7" w:rsidRDefault="000077B7" w:rsidP="000077B7">
            <w:pPr>
              <w:jc w:val="right"/>
              <w:rPr>
                <w:rFonts w:hint="eastAsia"/>
              </w:rPr>
            </w:pPr>
            <w:r>
              <w:t>89,563</w:t>
            </w:r>
          </w:p>
        </w:tc>
        <w:tc>
          <w:tcPr>
            <w:tcW w:w="1718" w:type="dxa"/>
          </w:tcPr>
          <w:p w:rsidR="000077B7" w:rsidRDefault="000077B7" w:rsidP="000077B7">
            <w:pPr>
              <w:jc w:val="right"/>
              <w:rPr>
                <w:rFonts w:hint="eastAsia"/>
              </w:rPr>
            </w:pPr>
            <w:r>
              <w:t>5,513,498.28</w:t>
            </w:r>
          </w:p>
        </w:tc>
        <w:tc>
          <w:tcPr>
            <w:tcW w:w="1718" w:type="dxa"/>
          </w:tcPr>
          <w:p w:rsidR="000077B7" w:rsidRDefault="000077B7" w:rsidP="000077B7">
            <w:pPr>
              <w:jc w:val="right"/>
              <w:rPr>
                <w:rFonts w:hint="eastAsia"/>
              </w:rPr>
            </w:pPr>
            <w:r>
              <w:t>1.71</w:t>
            </w:r>
          </w:p>
        </w:tc>
      </w:tr>
      <w:tr w:rsidR="000077B7" w:rsidTr="000077B7">
        <w:tc>
          <w:tcPr>
            <w:tcW w:w="652" w:type="dxa"/>
          </w:tcPr>
          <w:p w:rsidR="000077B7" w:rsidRDefault="000077B7" w:rsidP="000077B7">
            <w:pPr>
              <w:jc w:val="center"/>
              <w:rPr>
                <w:rFonts w:hint="eastAsia"/>
              </w:rPr>
            </w:pPr>
            <w:r>
              <w:t>10</w:t>
            </w:r>
          </w:p>
        </w:tc>
        <w:tc>
          <w:tcPr>
            <w:tcW w:w="1349" w:type="dxa"/>
          </w:tcPr>
          <w:p w:rsidR="000077B7" w:rsidRDefault="000077B7" w:rsidP="000077B7">
            <w:pPr>
              <w:jc w:val="left"/>
              <w:rPr>
                <w:rFonts w:hint="eastAsia"/>
              </w:rPr>
            </w:pPr>
            <w:r>
              <w:t>600765</w:t>
            </w:r>
          </w:p>
        </w:tc>
        <w:tc>
          <w:tcPr>
            <w:tcW w:w="1349" w:type="dxa"/>
          </w:tcPr>
          <w:p w:rsidR="000077B7" w:rsidRDefault="000077B7" w:rsidP="000077B7">
            <w:pPr>
              <w:jc w:val="left"/>
              <w:rPr>
                <w:rFonts w:hint="eastAsia"/>
              </w:rPr>
            </w:pPr>
            <w:r>
              <w:rPr>
                <w:rFonts w:hint="eastAsia"/>
              </w:rPr>
              <w:t>中航重机</w:t>
            </w:r>
          </w:p>
        </w:tc>
        <w:tc>
          <w:tcPr>
            <w:tcW w:w="1718" w:type="dxa"/>
          </w:tcPr>
          <w:p w:rsidR="000077B7" w:rsidRDefault="000077B7" w:rsidP="000077B7">
            <w:pPr>
              <w:jc w:val="right"/>
              <w:rPr>
                <w:rFonts w:hint="eastAsia"/>
              </w:rPr>
            </w:pPr>
            <w:r>
              <w:t>255,200</w:t>
            </w:r>
          </w:p>
        </w:tc>
        <w:tc>
          <w:tcPr>
            <w:tcW w:w="1718" w:type="dxa"/>
          </w:tcPr>
          <w:p w:rsidR="000077B7" w:rsidRDefault="000077B7" w:rsidP="000077B7">
            <w:pPr>
              <w:jc w:val="right"/>
              <w:rPr>
                <w:rFonts w:hint="eastAsia"/>
              </w:rPr>
            </w:pPr>
            <w:r>
              <w:t>5,206,080.00</w:t>
            </w:r>
          </w:p>
        </w:tc>
        <w:tc>
          <w:tcPr>
            <w:tcW w:w="1718" w:type="dxa"/>
          </w:tcPr>
          <w:p w:rsidR="000077B7" w:rsidRDefault="000077B7" w:rsidP="000077B7">
            <w:pPr>
              <w:jc w:val="right"/>
              <w:rPr>
                <w:rFonts w:hint="eastAsia"/>
              </w:rPr>
            </w:pPr>
            <w:r>
              <w:t>1.61</w:t>
            </w:r>
          </w:p>
        </w:tc>
      </w:tr>
    </w:tbl>
    <w:p w:rsidR="000077B7" w:rsidRDefault="000077B7" w:rsidP="000077B7">
      <w:pPr>
        <w:pStyle w:val="-2"/>
        <w:spacing w:before="312"/>
        <w:rPr>
          <w:rFonts w:hint="eastAsia"/>
        </w:rPr>
      </w:pPr>
      <w:r>
        <w:rPr>
          <w:rFonts w:hint="eastAsia"/>
        </w:rPr>
        <w:t>报告期末按债券品种分类的债券投资组合</w:t>
      </w:r>
    </w:p>
    <w:p w:rsidR="000077B7" w:rsidRDefault="000077B7" w:rsidP="000077B7">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0077B7" w:rsidTr="000077B7">
        <w:trPr>
          <w:cnfStyle w:val="100000000000" w:firstRow="1" w:lastRow="0" w:firstColumn="0" w:lastColumn="0" w:oddVBand="0" w:evenVBand="0" w:oddHBand="0" w:evenHBand="0" w:firstRowFirstColumn="0" w:firstRowLastColumn="0" w:lastRowFirstColumn="0" w:lastRowLastColumn="0"/>
        </w:trPr>
        <w:tc>
          <w:tcPr>
            <w:tcW w:w="646" w:type="dxa"/>
          </w:tcPr>
          <w:p w:rsidR="000077B7" w:rsidRDefault="000077B7" w:rsidP="000077B7">
            <w:pPr>
              <w:jc w:val="center"/>
              <w:rPr>
                <w:rFonts w:hint="eastAsia"/>
              </w:rPr>
            </w:pPr>
            <w:r>
              <w:rPr>
                <w:rFonts w:hint="eastAsia"/>
              </w:rPr>
              <w:t>序号</w:t>
            </w:r>
          </w:p>
        </w:tc>
        <w:tc>
          <w:tcPr>
            <w:tcW w:w="2835" w:type="dxa"/>
          </w:tcPr>
          <w:p w:rsidR="000077B7" w:rsidRDefault="000077B7" w:rsidP="000077B7">
            <w:pPr>
              <w:jc w:val="center"/>
              <w:rPr>
                <w:rFonts w:hint="eastAsia"/>
              </w:rPr>
            </w:pPr>
            <w:r>
              <w:rPr>
                <w:rFonts w:hint="eastAsia"/>
              </w:rPr>
              <w:t>债券品种</w:t>
            </w:r>
          </w:p>
        </w:tc>
        <w:tc>
          <w:tcPr>
            <w:tcW w:w="2466" w:type="dxa"/>
          </w:tcPr>
          <w:p w:rsidR="000077B7" w:rsidRDefault="000077B7" w:rsidP="000077B7">
            <w:pPr>
              <w:jc w:val="center"/>
              <w:rPr>
                <w:rFonts w:hint="eastAsia"/>
              </w:rPr>
            </w:pPr>
            <w:r>
              <w:rPr>
                <w:rFonts w:hint="eastAsia"/>
              </w:rPr>
              <w:t>公允价值（元）</w:t>
            </w:r>
          </w:p>
        </w:tc>
        <w:tc>
          <w:tcPr>
            <w:tcW w:w="2557" w:type="dxa"/>
          </w:tcPr>
          <w:p w:rsidR="000077B7" w:rsidRDefault="000077B7" w:rsidP="000077B7">
            <w:pPr>
              <w:jc w:val="center"/>
              <w:rPr>
                <w:rFonts w:hint="eastAsia"/>
              </w:rPr>
            </w:pPr>
            <w:r>
              <w:rPr>
                <w:rFonts w:hint="eastAsia"/>
              </w:rPr>
              <w:t>占基金资产净值比例（％）</w:t>
            </w:r>
          </w:p>
        </w:tc>
      </w:tr>
      <w:tr w:rsidR="000077B7" w:rsidTr="000077B7">
        <w:tc>
          <w:tcPr>
            <w:tcW w:w="646" w:type="dxa"/>
          </w:tcPr>
          <w:p w:rsidR="000077B7" w:rsidRDefault="000077B7" w:rsidP="000077B7">
            <w:pPr>
              <w:jc w:val="center"/>
              <w:rPr>
                <w:rFonts w:hint="eastAsia"/>
              </w:rPr>
            </w:pPr>
            <w:r>
              <w:t>1</w:t>
            </w:r>
          </w:p>
        </w:tc>
        <w:tc>
          <w:tcPr>
            <w:tcW w:w="2835" w:type="dxa"/>
          </w:tcPr>
          <w:p w:rsidR="000077B7" w:rsidRDefault="000077B7" w:rsidP="000077B7">
            <w:pPr>
              <w:jc w:val="left"/>
              <w:rPr>
                <w:rFonts w:hint="eastAsia"/>
              </w:rPr>
            </w:pPr>
            <w:r>
              <w:rPr>
                <w:rFonts w:hint="eastAsia"/>
              </w:rPr>
              <w:t>国家债券</w:t>
            </w:r>
          </w:p>
        </w:tc>
        <w:tc>
          <w:tcPr>
            <w:tcW w:w="2466" w:type="dxa"/>
          </w:tcPr>
          <w:p w:rsidR="000077B7" w:rsidRDefault="000077B7" w:rsidP="000077B7">
            <w:pPr>
              <w:jc w:val="right"/>
              <w:rPr>
                <w:rFonts w:hint="eastAsia"/>
              </w:rPr>
            </w:pPr>
            <w:r>
              <w:t>10,188,807.31</w:t>
            </w:r>
          </w:p>
        </w:tc>
        <w:tc>
          <w:tcPr>
            <w:tcW w:w="2557" w:type="dxa"/>
          </w:tcPr>
          <w:p w:rsidR="000077B7" w:rsidRDefault="000077B7" w:rsidP="000077B7">
            <w:pPr>
              <w:jc w:val="right"/>
              <w:rPr>
                <w:rFonts w:hint="eastAsia"/>
              </w:rPr>
            </w:pPr>
            <w:r>
              <w:t>3.15</w:t>
            </w:r>
          </w:p>
        </w:tc>
      </w:tr>
      <w:tr w:rsidR="000077B7" w:rsidTr="000077B7">
        <w:tc>
          <w:tcPr>
            <w:tcW w:w="646" w:type="dxa"/>
          </w:tcPr>
          <w:p w:rsidR="000077B7" w:rsidRDefault="000077B7" w:rsidP="000077B7">
            <w:pPr>
              <w:jc w:val="center"/>
              <w:rPr>
                <w:rFonts w:hint="eastAsia"/>
              </w:rPr>
            </w:pPr>
            <w:r>
              <w:t>2</w:t>
            </w:r>
          </w:p>
        </w:tc>
        <w:tc>
          <w:tcPr>
            <w:tcW w:w="2835" w:type="dxa"/>
          </w:tcPr>
          <w:p w:rsidR="000077B7" w:rsidRDefault="000077B7" w:rsidP="000077B7">
            <w:pPr>
              <w:jc w:val="left"/>
              <w:rPr>
                <w:rFonts w:hint="eastAsia"/>
              </w:rPr>
            </w:pPr>
            <w:r>
              <w:rPr>
                <w:rFonts w:hint="eastAsia"/>
              </w:rPr>
              <w:t>央行票据</w:t>
            </w:r>
          </w:p>
        </w:tc>
        <w:tc>
          <w:tcPr>
            <w:tcW w:w="2466" w:type="dxa"/>
          </w:tcPr>
          <w:p w:rsidR="000077B7" w:rsidRDefault="000077B7" w:rsidP="000077B7">
            <w:pPr>
              <w:jc w:val="right"/>
              <w:rPr>
                <w:rFonts w:hint="eastAsia"/>
              </w:rPr>
            </w:pPr>
            <w:r>
              <w:t>-</w:t>
            </w:r>
          </w:p>
        </w:tc>
        <w:tc>
          <w:tcPr>
            <w:tcW w:w="2557" w:type="dxa"/>
          </w:tcPr>
          <w:p w:rsidR="000077B7" w:rsidRDefault="000077B7" w:rsidP="000077B7">
            <w:pPr>
              <w:jc w:val="right"/>
              <w:rPr>
                <w:rFonts w:hint="eastAsia"/>
              </w:rPr>
            </w:pPr>
            <w:r>
              <w:t>-</w:t>
            </w:r>
          </w:p>
        </w:tc>
      </w:tr>
      <w:tr w:rsidR="000077B7" w:rsidTr="000077B7">
        <w:tc>
          <w:tcPr>
            <w:tcW w:w="646" w:type="dxa"/>
          </w:tcPr>
          <w:p w:rsidR="000077B7" w:rsidRDefault="000077B7" w:rsidP="000077B7">
            <w:pPr>
              <w:jc w:val="center"/>
              <w:rPr>
                <w:rFonts w:hint="eastAsia"/>
              </w:rPr>
            </w:pPr>
            <w:r>
              <w:t>3</w:t>
            </w:r>
          </w:p>
        </w:tc>
        <w:tc>
          <w:tcPr>
            <w:tcW w:w="2835" w:type="dxa"/>
          </w:tcPr>
          <w:p w:rsidR="000077B7" w:rsidRDefault="000077B7" w:rsidP="000077B7">
            <w:pPr>
              <w:jc w:val="left"/>
              <w:rPr>
                <w:rFonts w:hint="eastAsia"/>
              </w:rPr>
            </w:pPr>
            <w:r>
              <w:rPr>
                <w:rFonts w:hint="eastAsia"/>
              </w:rPr>
              <w:t>金融债券</w:t>
            </w:r>
          </w:p>
        </w:tc>
        <w:tc>
          <w:tcPr>
            <w:tcW w:w="2466" w:type="dxa"/>
          </w:tcPr>
          <w:p w:rsidR="000077B7" w:rsidRDefault="000077B7" w:rsidP="000077B7">
            <w:pPr>
              <w:jc w:val="right"/>
              <w:rPr>
                <w:rFonts w:hint="eastAsia"/>
              </w:rPr>
            </w:pPr>
            <w:r>
              <w:t>145,705,871.84</w:t>
            </w:r>
          </w:p>
        </w:tc>
        <w:tc>
          <w:tcPr>
            <w:tcW w:w="2557" w:type="dxa"/>
          </w:tcPr>
          <w:p w:rsidR="000077B7" w:rsidRDefault="000077B7" w:rsidP="000077B7">
            <w:pPr>
              <w:jc w:val="right"/>
              <w:rPr>
                <w:rFonts w:hint="eastAsia"/>
              </w:rPr>
            </w:pPr>
            <w:r>
              <w:t>45.11</w:t>
            </w:r>
          </w:p>
        </w:tc>
      </w:tr>
      <w:tr w:rsidR="000077B7" w:rsidTr="000077B7">
        <w:tc>
          <w:tcPr>
            <w:tcW w:w="646" w:type="dxa"/>
          </w:tcPr>
          <w:p w:rsidR="000077B7" w:rsidRDefault="000077B7" w:rsidP="000077B7">
            <w:pPr>
              <w:jc w:val="center"/>
              <w:rPr>
                <w:rFonts w:hint="eastAsia"/>
              </w:rPr>
            </w:pPr>
          </w:p>
        </w:tc>
        <w:tc>
          <w:tcPr>
            <w:tcW w:w="2835" w:type="dxa"/>
          </w:tcPr>
          <w:p w:rsidR="000077B7" w:rsidRDefault="000077B7" w:rsidP="000077B7">
            <w:pPr>
              <w:jc w:val="left"/>
              <w:rPr>
                <w:rFonts w:hint="eastAsia"/>
              </w:rPr>
            </w:pPr>
            <w:r>
              <w:rPr>
                <w:rFonts w:hint="eastAsia"/>
              </w:rPr>
              <w:t>其中：政策性金融债</w:t>
            </w:r>
          </w:p>
        </w:tc>
        <w:tc>
          <w:tcPr>
            <w:tcW w:w="2466" w:type="dxa"/>
          </w:tcPr>
          <w:p w:rsidR="000077B7" w:rsidRDefault="000077B7" w:rsidP="000077B7">
            <w:pPr>
              <w:jc w:val="right"/>
              <w:rPr>
                <w:rFonts w:hint="eastAsia"/>
              </w:rPr>
            </w:pPr>
            <w:r>
              <w:t>10,626,565.57</w:t>
            </w:r>
          </w:p>
        </w:tc>
        <w:tc>
          <w:tcPr>
            <w:tcW w:w="2557" w:type="dxa"/>
          </w:tcPr>
          <w:p w:rsidR="000077B7" w:rsidRDefault="000077B7" w:rsidP="000077B7">
            <w:pPr>
              <w:jc w:val="right"/>
              <w:rPr>
                <w:rFonts w:hint="eastAsia"/>
              </w:rPr>
            </w:pPr>
            <w:r>
              <w:t>3.29</w:t>
            </w:r>
          </w:p>
        </w:tc>
      </w:tr>
      <w:tr w:rsidR="000077B7" w:rsidTr="000077B7">
        <w:tc>
          <w:tcPr>
            <w:tcW w:w="646" w:type="dxa"/>
          </w:tcPr>
          <w:p w:rsidR="000077B7" w:rsidRDefault="000077B7" w:rsidP="000077B7">
            <w:pPr>
              <w:jc w:val="center"/>
              <w:rPr>
                <w:rFonts w:hint="eastAsia"/>
              </w:rPr>
            </w:pPr>
            <w:r>
              <w:t>4</w:t>
            </w:r>
          </w:p>
        </w:tc>
        <w:tc>
          <w:tcPr>
            <w:tcW w:w="2835" w:type="dxa"/>
          </w:tcPr>
          <w:p w:rsidR="000077B7" w:rsidRDefault="000077B7" w:rsidP="000077B7">
            <w:pPr>
              <w:jc w:val="left"/>
              <w:rPr>
                <w:rFonts w:hint="eastAsia"/>
              </w:rPr>
            </w:pPr>
            <w:r>
              <w:rPr>
                <w:rFonts w:hint="eastAsia"/>
              </w:rPr>
              <w:t>企业债券</w:t>
            </w:r>
          </w:p>
        </w:tc>
        <w:tc>
          <w:tcPr>
            <w:tcW w:w="2466" w:type="dxa"/>
          </w:tcPr>
          <w:p w:rsidR="000077B7" w:rsidRDefault="000077B7" w:rsidP="000077B7">
            <w:pPr>
              <w:jc w:val="right"/>
              <w:rPr>
                <w:rFonts w:hint="eastAsia"/>
              </w:rPr>
            </w:pPr>
            <w:r>
              <w:t>-</w:t>
            </w:r>
          </w:p>
        </w:tc>
        <w:tc>
          <w:tcPr>
            <w:tcW w:w="2557" w:type="dxa"/>
          </w:tcPr>
          <w:p w:rsidR="000077B7" w:rsidRDefault="000077B7" w:rsidP="000077B7">
            <w:pPr>
              <w:jc w:val="right"/>
              <w:rPr>
                <w:rFonts w:hint="eastAsia"/>
              </w:rPr>
            </w:pPr>
            <w:r>
              <w:t>-</w:t>
            </w:r>
          </w:p>
        </w:tc>
      </w:tr>
      <w:tr w:rsidR="000077B7" w:rsidTr="000077B7">
        <w:tc>
          <w:tcPr>
            <w:tcW w:w="646" w:type="dxa"/>
          </w:tcPr>
          <w:p w:rsidR="000077B7" w:rsidRDefault="000077B7" w:rsidP="000077B7">
            <w:pPr>
              <w:jc w:val="center"/>
              <w:rPr>
                <w:rFonts w:hint="eastAsia"/>
              </w:rPr>
            </w:pPr>
            <w:r>
              <w:t>5</w:t>
            </w:r>
          </w:p>
        </w:tc>
        <w:tc>
          <w:tcPr>
            <w:tcW w:w="2835" w:type="dxa"/>
          </w:tcPr>
          <w:p w:rsidR="000077B7" w:rsidRDefault="000077B7" w:rsidP="000077B7">
            <w:pPr>
              <w:jc w:val="left"/>
              <w:rPr>
                <w:rFonts w:hint="eastAsia"/>
              </w:rPr>
            </w:pPr>
            <w:r>
              <w:rPr>
                <w:rFonts w:hint="eastAsia"/>
              </w:rPr>
              <w:t>企业短期融资券</w:t>
            </w:r>
          </w:p>
        </w:tc>
        <w:tc>
          <w:tcPr>
            <w:tcW w:w="2466" w:type="dxa"/>
          </w:tcPr>
          <w:p w:rsidR="000077B7" w:rsidRDefault="000077B7" w:rsidP="000077B7">
            <w:pPr>
              <w:jc w:val="right"/>
              <w:rPr>
                <w:rFonts w:hint="eastAsia"/>
              </w:rPr>
            </w:pPr>
            <w:r>
              <w:t>-</w:t>
            </w:r>
          </w:p>
        </w:tc>
        <w:tc>
          <w:tcPr>
            <w:tcW w:w="2557" w:type="dxa"/>
          </w:tcPr>
          <w:p w:rsidR="000077B7" w:rsidRDefault="000077B7" w:rsidP="000077B7">
            <w:pPr>
              <w:jc w:val="right"/>
              <w:rPr>
                <w:rFonts w:hint="eastAsia"/>
              </w:rPr>
            </w:pPr>
            <w:r>
              <w:t>-</w:t>
            </w:r>
          </w:p>
        </w:tc>
      </w:tr>
      <w:tr w:rsidR="000077B7" w:rsidTr="000077B7">
        <w:tc>
          <w:tcPr>
            <w:tcW w:w="646" w:type="dxa"/>
          </w:tcPr>
          <w:p w:rsidR="000077B7" w:rsidRDefault="000077B7" w:rsidP="000077B7">
            <w:pPr>
              <w:jc w:val="center"/>
              <w:rPr>
                <w:rFonts w:hint="eastAsia"/>
              </w:rPr>
            </w:pPr>
            <w:r>
              <w:t>6</w:t>
            </w:r>
          </w:p>
        </w:tc>
        <w:tc>
          <w:tcPr>
            <w:tcW w:w="2835" w:type="dxa"/>
          </w:tcPr>
          <w:p w:rsidR="000077B7" w:rsidRDefault="000077B7" w:rsidP="000077B7">
            <w:pPr>
              <w:jc w:val="left"/>
              <w:rPr>
                <w:rFonts w:hint="eastAsia"/>
              </w:rPr>
            </w:pPr>
            <w:r>
              <w:rPr>
                <w:rFonts w:hint="eastAsia"/>
              </w:rPr>
              <w:t>中期票据</w:t>
            </w:r>
          </w:p>
        </w:tc>
        <w:tc>
          <w:tcPr>
            <w:tcW w:w="2466" w:type="dxa"/>
          </w:tcPr>
          <w:p w:rsidR="000077B7" w:rsidRDefault="000077B7" w:rsidP="000077B7">
            <w:pPr>
              <w:jc w:val="right"/>
              <w:rPr>
                <w:rFonts w:hint="eastAsia"/>
              </w:rPr>
            </w:pPr>
            <w:r>
              <w:t>10,281,386.89</w:t>
            </w:r>
          </w:p>
        </w:tc>
        <w:tc>
          <w:tcPr>
            <w:tcW w:w="2557" w:type="dxa"/>
          </w:tcPr>
          <w:p w:rsidR="000077B7" w:rsidRDefault="000077B7" w:rsidP="000077B7">
            <w:pPr>
              <w:jc w:val="right"/>
              <w:rPr>
                <w:rFonts w:hint="eastAsia"/>
              </w:rPr>
            </w:pPr>
            <w:r>
              <w:t>3.18</w:t>
            </w:r>
          </w:p>
        </w:tc>
      </w:tr>
      <w:tr w:rsidR="000077B7" w:rsidTr="000077B7">
        <w:tc>
          <w:tcPr>
            <w:tcW w:w="646" w:type="dxa"/>
          </w:tcPr>
          <w:p w:rsidR="000077B7" w:rsidRDefault="000077B7" w:rsidP="000077B7">
            <w:pPr>
              <w:jc w:val="center"/>
              <w:rPr>
                <w:rFonts w:hint="eastAsia"/>
              </w:rPr>
            </w:pPr>
            <w:r>
              <w:t>7</w:t>
            </w:r>
          </w:p>
        </w:tc>
        <w:tc>
          <w:tcPr>
            <w:tcW w:w="2835" w:type="dxa"/>
          </w:tcPr>
          <w:p w:rsidR="000077B7" w:rsidRDefault="000077B7" w:rsidP="000077B7">
            <w:pPr>
              <w:jc w:val="left"/>
              <w:rPr>
                <w:rFonts w:hint="eastAsia"/>
              </w:rPr>
            </w:pPr>
            <w:r>
              <w:rPr>
                <w:rFonts w:hint="eastAsia"/>
              </w:rPr>
              <w:t>可转债（可交换债）</w:t>
            </w:r>
          </w:p>
        </w:tc>
        <w:tc>
          <w:tcPr>
            <w:tcW w:w="2466" w:type="dxa"/>
          </w:tcPr>
          <w:p w:rsidR="000077B7" w:rsidRDefault="000077B7" w:rsidP="000077B7">
            <w:pPr>
              <w:jc w:val="right"/>
              <w:rPr>
                <w:rFonts w:hint="eastAsia"/>
              </w:rPr>
            </w:pPr>
            <w:r>
              <w:t>-</w:t>
            </w:r>
          </w:p>
        </w:tc>
        <w:tc>
          <w:tcPr>
            <w:tcW w:w="2557" w:type="dxa"/>
          </w:tcPr>
          <w:p w:rsidR="000077B7" w:rsidRDefault="000077B7" w:rsidP="000077B7">
            <w:pPr>
              <w:jc w:val="right"/>
              <w:rPr>
                <w:rFonts w:hint="eastAsia"/>
              </w:rPr>
            </w:pPr>
            <w:r>
              <w:t>-</w:t>
            </w:r>
          </w:p>
        </w:tc>
      </w:tr>
      <w:tr w:rsidR="000077B7" w:rsidTr="000077B7">
        <w:tc>
          <w:tcPr>
            <w:tcW w:w="646" w:type="dxa"/>
          </w:tcPr>
          <w:p w:rsidR="000077B7" w:rsidRDefault="000077B7" w:rsidP="000077B7">
            <w:pPr>
              <w:jc w:val="center"/>
              <w:rPr>
                <w:rFonts w:hint="eastAsia"/>
              </w:rPr>
            </w:pPr>
            <w:r>
              <w:t>8</w:t>
            </w:r>
          </w:p>
        </w:tc>
        <w:tc>
          <w:tcPr>
            <w:tcW w:w="2835" w:type="dxa"/>
          </w:tcPr>
          <w:p w:rsidR="000077B7" w:rsidRDefault="000077B7" w:rsidP="000077B7">
            <w:pPr>
              <w:jc w:val="left"/>
              <w:rPr>
                <w:rFonts w:hint="eastAsia"/>
              </w:rPr>
            </w:pPr>
            <w:r>
              <w:rPr>
                <w:rFonts w:hint="eastAsia"/>
              </w:rPr>
              <w:t>同业存单</w:t>
            </w:r>
          </w:p>
        </w:tc>
        <w:tc>
          <w:tcPr>
            <w:tcW w:w="2466" w:type="dxa"/>
          </w:tcPr>
          <w:p w:rsidR="000077B7" w:rsidRDefault="000077B7" w:rsidP="000077B7">
            <w:pPr>
              <w:jc w:val="right"/>
              <w:rPr>
                <w:rFonts w:hint="eastAsia"/>
              </w:rPr>
            </w:pPr>
            <w:r>
              <w:t>-</w:t>
            </w:r>
          </w:p>
        </w:tc>
        <w:tc>
          <w:tcPr>
            <w:tcW w:w="2557" w:type="dxa"/>
          </w:tcPr>
          <w:p w:rsidR="000077B7" w:rsidRDefault="000077B7" w:rsidP="000077B7">
            <w:pPr>
              <w:jc w:val="right"/>
              <w:rPr>
                <w:rFonts w:hint="eastAsia"/>
              </w:rPr>
            </w:pPr>
            <w:r>
              <w:t>-</w:t>
            </w:r>
          </w:p>
        </w:tc>
      </w:tr>
      <w:tr w:rsidR="000077B7" w:rsidTr="000077B7">
        <w:tc>
          <w:tcPr>
            <w:tcW w:w="646" w:type="dxa"/>
          </w:tcPr>
          <w:p w:rsidR="000077B7" w:rsidRDefault="000077B7" w:rsidP="000077B7">
            <w:pPr>
              <w:jc w:val="center"/>
              <w:rPr>
                <w:rFonts w:hint="eastAsia"/>
              </w:rPr>
            </w:pPr>
            <w:r>
              <w:t>9</w:t>
            </w:r>
          </w:p>
        </w:tc>
        <w:tc>
          <w:tcPr>
            <w:tcW w:w="2835" w:type="dxa"/>
          </w:tcPr>
          <w:p w:rsidR="000077B7" w:rsidRDefault="000077B7" w:rsidP="000077B7">
            <w:pPr>
              <w:jc w:val="left"/>
              <w:rPr>
                <w:rFonts w:hint="eastAsia"/>
              </w:rPr>
            </w:pPr>
            <w:r>
              <w:rPr>
                <w:rFonts w:hint="eastAsia"/>
              </w:rPr>
              <w:t>其他</w:t>
            </w:r>
          </w:p>
        </w:tc>
        <w:tc>
          <w:tcPr>
            <w:tcW w:w="2466" w:type="dxa"/>
          </w:tcPr>
          <w:p w:rsidR="000077B7" w:rsidRDefault="000077B7" w:rsidP="000077B7">
            <w:pPr>
              <w:jc w:val="right"/>
              <w:rPr>
                <w:rFonts w:hint="eastAsia"/>
              </w:rPr>
            </w:pPr>
            <w:r>
              <w:t>-</w:t>
            </w:r>
          </w:p>
        </w:tc>
        <w:tc>
          <w:tcPr>
            <w:tcW w:w="2557" w:type="dxa"/>
          </w:tcPr>
          <w:p w:rsidR="000077B7" w:rsidRDefault="000077B7" w:rsidP="000077B7">
            <w:pPr>
              <w:jc w:val="right"/>
              <w:rPr>
                <w:rFonts w:hint="eastAsia"/>
              </w:rPr>
            </w:pPr>
            <w:r>
              <w:t>-</w:t>
            </w:r>
          </w:p>
        </w:tc>
      </w:tr>
      <w:tr w:rsidR="000077B7" w:rsidTr="000077B7">
        <w:tc>
          <w:tcPr>
            <w:tcW w:w="646" w:type="dxa"/>
          </w:tcPr>
          <w:p w:rsidR="000077B7" w:rsidRDefault="000077B7" w:rsidP="000077B7">
            <w:pPr>
              <w:jc w:val="center"/>
              <w:rPr>
                <w:rFonts w:hint="eastAsia"/>
              </w:rPr>
            </w:pPr>
            <w:r>
              <w:t>10</w:t>
            </w:r>
          </w:p>
        </w:tc>
        <w:tc>
          <w:tcPr>
            <w:tcW w:w="2835" w:type="dxa"/>
          </w:tcPr>
          <w:p w:rsidR="000077B7" w:rsidRDefault="000077B7" w:rsidP="000077B7">
            <w:pPr>
              <w:jc w:val="left"/>
              <w:rPr>
                <w:rFonts w:hint="eastAsia"/>
              </w:rPr>
            </w:pPr>
            <w:r>
              <w:rPr>
                <w:rFonts w:hint="eastAsia"/>
              </w:rPr>
              <w:t>合计</w:t>
            </w:r>
          </w:p>
        </w:tc>
        <w:tc>
          <w:tcPr>
            <w:tcW w:w="2466" w:type="dxa"/>
          </w:tcPr>
          <w:p w:rsidR="000077B7" w:rsidRDefault="000077B7" w:rsidP="000077B7">
            <w:pPr>
              <w:jc w:val="right"/>
              <w:rPr>
                <w:rFonts w:hint="eastAsia"/>
              </w:rPr>
            </w:pPr>
            <w:r>
              <w:t>166,176,066.04</w:t>
            </w:r>
          </w:p>
        </w:tc>
        <w:tc>
          <w:tcPr>
            <w:tcW w:w="2557" w:type="dxa"/>
          </w:tcPr>
          <w:p w:rsidR="000077B7" w:rsidRDefault="000077B7" w:rsidP="000077B7">
            <w:pPr>
              <w:jc w:val="right"/>
              <w:rPr>
                <w:rFonts w:hint="eastAsia"/>
              </w:rPr>
            </w:pPr>
            <w:r>
              <w:t>51.45</w:t>
            </w:r>
          </w:p>
        </w:tc>
      </w:tr>
    </w:tbl>
    <w:p w:rsidR="000077B7" w:rsidRDefault="000077B7" w:rsidP="000077B7">
      <w:pPr>
        <w:pStyle w:val="-2"/>
        <w:spacing w:before="312"/>
        <w:rPr>
          <w:rFonts w:hint="eastAsia"/>
        </w:rPr>
      </w:pPr>
      <w:r>
        <w:rPr>
          <w:rFonts w:hint="eastAsia"/>
        </w:rPr>
        <w:lastRenderedPageBreak/>
        <w:t>报告期末按公允价值占基金资产净值比例大小排名的前五名债券投资明细</w:t>
      </w:r>
    </w:p>
    <w:p w:rsidR="000077B7" w:rsidRDefault="000077B7" w:rsidP="000077B7">
      <w:pPr>
        <w:jc w:val="right"/>
        <w:rPr>
          <w:rFonts w:hint="eastAsia"/>
        </w:rPr>
      </w:pPr>
      <w:r>
        <w:rPr>
          <w:rFonts w:hint="eastAsia"/>
        </w:rPr>
        <w:t>金额单位：人民币元</w:t>
      </w:r>
    </w:p>
    <w:tbl>
      <w:tblPr>
        <w:tblStyle w:val="-0"/>
        <w:tblW w:w="8839" w:type="dxa"/>
        <w:tblLayout w:type="fixed"/>
        <w:tblLook w:val="04A0" w:firstRow="1" w:lastRow="0" w:firstColumn="1" w:lastColumn="0" w:noHBand="0" w:noVBand="1"/>
      </w:tblPr>
      <w:tblGrid>
        <w:gridCol w:w="646"/>
        <w:gridCol w:w="1162"/>
        <w:gridCol w:w="2268"/>
        <w:gridCol w:w="1531"/>
        <w:gridCol w:w="1985"/>
        <w:gridCol w:w="1247"/>
      </w:tblGrid>
      <w:tr w:rsidR="000077B7" w:rsidTr="000077B7">
        <w:trPr>
          <w:cnfStyle w:val="100000000000" w:firstRow="1" w:lastRow="0" w:firstColumn="0" w:lastColumn="0" w:oddVBand="0" w:evenVBand="0" w:oddHBand="0" w:evenHBand="0" w:firstRowFirstColumn="0" w:firstRowLastColumn="0" w:lastRowFirstColumn="0" w:lastRowLastColumn="0"/>
        </w:trPr>
        <w:tc>
          <w:tcPr>
            <w:tcW w:w="646" w:type="dxa"/>
          </w:tcPr>
          <w:p w:rsidR="000077B7" w:rsidRDefault="000077B7" w:rsidP="000077B7">
            <w:pPr>
              <w:jc w:val="center"/>
              <w:rPr>
                <w:rFonts w:hint="eastAsia"/>
              </w:rPr>
            </w:pPr>
            <w:r>
              <w:rPr>
                <w:rFonts w:hint="eastAsia"/>
              </w:rPr>
              <w:t>序号</w:t>
            </w:r>
          </w:p>
        </w:tc>
        <w:tc>
          <w:tcPr>
            <w:tcW w:w="1162" w:type="dxa"/>
          </w:tcPr>
          <w:p w:rsidR="000077B7" w:rsidRDefault="000077B7" w:rsidP="000077B7">
            <w:pPr>
              <w:jc w:val="center"/>
              <w:rPr>
                <w:rFonts w:hint="eastAsia"/>
              </w:rPr>
            </w:pPr>
            <w:r>
              <w:rPr>
                <w:rFonts w:hint="eastAsia"/>
              </w:rPr>
              <w:t>债券代码</w:t>
            </w:r>
          </w:p>
        </w:tc>
        <w:tc>
          <w:tcPr>
            <w:tcW w:w="2268" w:type="dxa"/>
          </w:tcPr>
          <w:p w:rsidR="000077B7" w:rsidRDefault="000077B7" w:rsidP="000077B7">
            <w:pPr>
              <w:jc w:val="center"/>
              <w:rPr>
                <w:rFonts w:hint="eastAsia"/>
              </w:rPr>
            </w:pPr>
            <w:r>
              <w:rPr>
                <w:rFonts w:hint="eastAsia"/>
              </w:rPr>
              <w:t>债券名称</w:t>
            </w:r>
          </w:p>
        </w:tc>
        <w:tc>
          <w:tcPr>
            <w:tcW w:w="1531" w:type="dxa"/>
          </w:tcPr>
          <w:p w:rsidR="000077B7" w:rsidRDefault="000077B7" w:rsidP="000077B7">
            <w:pPr>
              <w:jc w:val="center"/>
              <w:rPr>
                <w:rFonts w:hint="eastAsia"/>
              </w:rPr>
            </w:pPr>
            <w:r>
              <w:rPr>
                <w:rFonts w:hint="eastAsia"/>
              </w:rPr>
              <w:t>数量（张）</w:t>
            </w:r>
          </w:p>
        </w:tc>
        <w:tc>
          <w:tcPr>
            <w:tcW w:w="1985" w:type="dxa"/>
          </w:tcPr>
          <w:p w:rsidR="000077B7" w:rsidRDefault="000077B7" w:rsidP="000077B7">
            <w:pPr>
              <w:jc w:val="center"/>
              <w:rPr>
                <w:rFonts w:hint="eastAsia"/>
              </w:rPr>
            </w:pPr>
            <w:r>
              <w:rPr>
                <w:rFonts w:hint="eastAsia"/>
              </w:rPr>
              <w:t>公允价值（元）</w:t>
            </w:r>
          </w:p>
        </w:tc>
        <w:tc>
          <w:tcPr>
            <w:tcW w:w="1247" w:type="dxa"/>
          </w:tcPr>
          <w:p w:rsidR="000077B7" w:rsidRDefault="000077B7" w:rsidP="000077B7">
            <w:pPr>
              <w:jc w:val="center"/>
              <w:rPr>
                <w:rFonts w:hint="eastAsia"/>
              </w:rPr>
            </w:pPr>
            <w:r>
              <w:rPr>
                <w:rFonts w:hint="eastAsia"/>
              </w:rPr>
              <w:t>占基金资产净值比例（％）</w:t>
            </w:r>
          </w:p>
        </w:tc>
      </w:tr>
      <w:tr w:rsidR="000077B7" w:rsidTr="000077B7">
        <w:tc>
          <w:tcPr>
            <w:tcW w:w="646" w:type="dxa"/>
          </w:tcPr>
          <w:p w:rsidR="000077B7" w:rsidRDefault="000077B7" w:rsidP="000077B7">
            <w:pPr>
              <w:jc w:val="center"/>
              <w:rPr>
                <w:rFonts w:hint="eastAsia"/>
              </w:rPr>
            </w:pPr>
            <w:r>
              <w:t>1</w:t>
            </w:r>
          </w:p>
        </w:tc>
        <w:tc>
          <w:tcPr>
            <w:tcW w:w="1162" w:type="dxa"/>
          </w:tcPr>
          <w:p w:rsidR="000077B7" w:rsidRDefault="000077B7" w:rsidP="000077B7">
            <w:pPr>
              <w:jc w:val="left"/>
              <w:rPr>
                <w:rFonts w:hint="eastAsia"/>
              </w:rPr>
            </w:pPr>
            <w:r>
              <w:t>2028037</w:t>
            </w:r>
          </w:p>
        </w:tc>
        <w:tc>
          <w:tcPr>
            <w:tcW w:w="2268" w:type="dxa"/>
          </w:tcPr>
          <w:p w:rsidR="000077B7" w:rsidRDefault="000077B7" w:rsidP="000077B7">
            <w:pPr>
              <w:jc w:val="left"/>
              <w:rPr>
                <w:rFonts w:hint="eastAsia"/>
              </w:rPr>
            </w:pPr>
            <w:r>
              <w:rPr>
                <w:rFonts w:hint="eastAsia"/>
              </w:rPr>
              <w:t>20</w:t>
            </w:r>
            <w:r>
              <w:rPr>
                <w:rFonts w:hint="eastAsia"/>
              </w:rPr>
              <w:t>光大银行永续债</w:t>
            </w:r>
          </w:p>
        </w:tc>
        <w:tc>
          <w:tcPr>
            <w:tcW w:w="1531" w:type="dxa"/>
          </w:tcPr>
          <w:p w:rsidR="000077B7" w:rsidRDefault="000077B7" w:rsidP="000077B7">
            <w:pPr>
              <w:jc w:val="right"/>
              <w:rPr>
                <w:rFonts w:hint="eastAsia"/>
              </w:rPr>
            </w:pPr>
            <w:r>
              <w:t>300,000</w:t>
            </w:r>
          </w:p>
        </w:tc>
        <w:tc>
          <w:tcPr>
            <w:tcW w:w="1985" w:type="dxa"/>
          </w:tcPr>
          <w:p w:rsidR="000077B7" w:rsidRDefault="000077B7" w:rsidP="000077B7">
            <w:pPr>
              <w:jc w:val="right"/>
              <w:rPr>
                <w:rFonts w:hint="eastAsia"/>
              </w:rPr>
            </w:pPr>
            <w:r>
              <w:t>31,990,639.34</w:t>
            </w:r>
          </w:p>
        </w:tc>
        <w:tc>
          <w:tcPr>
            <w:tcW w:w="1247" w:type="dxa"/>
          </w:tcPr>
          <w:p w:rsidR="000077B7" w:rsidRDefault="000077B7" w:rsidP="000077B7">
            <w:pPr>
              <w:jc w:val="right"/>
              <w:rPr>
                <w:rFonts w:hint="eastAsia"/>
              </w:rPr>
            </w:pPr>
            <w:r>
              <w:t>9.90</w:t>
            </w:r>
          </w:p>
        </w:tc>
      </w:tr>
      <w:tr w:rsidR="000077B7" w:rsidTr="000077B7">
        <w:tc>
          <w:tcPr>
            <w:tcW w:w="646" w:type="dxa"/>
          </w:tcPr>
          <w:p w:rsidR="000077B7" w:rsidRDefault="000077B7" w:rsidP="000077B7">
            <w:pPr>
              <w:jc w:val="center"/>
              <w:rPr>
                <w:rFonts w:hint="eastAsia"/>
              </w:rPr>
            </w:pPr>
            <w:r>
              <w:t>2</w:t>
            </w:r>
          </w:p>
        </w:tc>
        <w:tc>
          <w:tcPr>
            <w:tcW w:w="1162" w:type="dxa"/>
          </w:tcPr>
          <w:p w:rsidR="000077B7" w:rsidRDefault="000077B7" w:rsidP="000077B7">
            <w:pPr>
              <w:jc w:val="left"/>
              <w:rPr>
                <w:rFonts w:hint="eastAsia"/>
              </w:rPr>
            </w:pPr>
            <w:r>
              <w:t>2028033</w:t>
            </w:r>
          </w:p>
        </w:tc>
        <w:tc>
          <w:tcPr>
            <w:tcW w:w="2268" w:type="dxa"/>
          </w:tcPr>
          <w:p w:rsidR="000077B7" w:rsidRDefault="000077B7" w:rsidP="000077B7">
            <w:pPr>
              <w:jc w:val="left"/>
              <w:rPr>
                <w:rFonts w:hint="eastAsia"/>
              </w:rPr>
            </w:pPr>
            <w:r>
              <w:rPr>
                <w:rFonts w:hint="eastAsia"/>
              </w:rPr>
              <w:t>20</w:t>
            </w:r>
            <w:r>
              <w:rPr>
                <w:rFonts w:hint="eastAsia"/>
              </w:rPr>
              <w:t>建设银行二级</w:t>
            </w:r>
          </w:p>
        </w:tc>
        <w:tc>
          <w:tcPr>
            <w:tcW w:w="1531" w:type="dxa"/>
          </w:tcPr>
          <w:p w:rsidR="000077B7" w:rsidRDefault="000077B7" w:rsidP="000077B7">
            <w:pPr>
              <w:jc w:val="right"/>
              <w:rPr>
                <w:rFonts w:hint="eastAsia"/>
              </w:rPr>
            </w:pPr>
            <w:r>
              <w:t>200,000</w:t>
            </w:r>
          </w:p>
        </w:tc>
        <w:tc>
          <w:tcPr>
            <w:tcW w:w="1985" w:type="dxa"/>
          </w:tcPr>
          <w:p w:rsidR="000077B7" w:rsidRDefault="000077B7" w:rsidP="000077B7">
            <w:pPr>
              <w:jc w:val="right"/>
              <w:rPr>
                <w:rFonts w:hint="eastAsia"/>
              </w:rPr>
            </w:pPr>
            <w:r>
              <w:t>21,184,295.08</w:t>
            </w:r>
          </w:p>
        </w:tc>
        <w:tc>
          <w:tcPr>
            <w:tcW w:w="1247" w:type="dxa"/>
          </w:tcPr>
          <w:p w:rsidR="000077B7" w:rsidRDefault="000077B7" w:rsidP="000077B7">
            <w:pPr>
              <w:jc w:val="right"/>
              <w:rPr>
                <w:rFonts w:hint="eastAsia"/>
              </w:rPr>
            </w:pPr>
            <w:r>
              <w:t>6.56</w:t>
            </w:r>
          </w:p>
        </w:tc>
      </w:tr>
      <w:tr w:rsidR="000077B7" w:rsidTr="000077B7">
        <w:tc>
          <w:tcPr>
            <w:tcW w:w="646" w:type="dxa"/>
          </w:tcPr>
          <w:p w:rsidR="000077B7" w:rsidRDefault="000077B7" w:rsidP="000077B7">
            <w:pPr>
              <w:jc w:val="center"/>
              <w:rPr>
                <w:rFonts w:hint="eastAsia"/>
              </w:rPr>
            </w:pPr>
            <w:r>
              <w:t>3</w:t>
            </w:r>
          </w:p>
        </w:tc>
        <w:tc>
          <w:tcPr>
            <w:tcW w:w="1162" w:type="dxa"/>
          </w:tcPr>
          <w:p w:rsidR="000077B7" w:rsidRDefault="000077B7" w:rsidP="000077B7">
            <w:pPr>
              <w:jc w:val="left"/>
              <w:rPr>
                <w:rFonts w:hint="eastAsia"/>
              </w:rPr>
            </w:pPr>
            <w:r>
              <w:t>1928019</w:t>
            </w:r>
          </w:p>
        </w:tc>
        <w:tc>
          <w:tcPr>
            <w:tcW w:w="2268" w:type="dxa"/>
          </w:tcPr>
          <w:p w:rsidR="000077B7" w:rsidRDefault="000077B7" w:rsidP="000077B7">
            <w:pPr>
              <w:jc w:val="left"/>
              <w:rPr>
                <w:rFonts w:hint="eastAsia"/>
              </w:rPr>
            </w:pPr>
            <w:r>
              <w:rPr>
                <w:rFonts w:hint="eastAsia"/>
              </w:rPr>
              <w:t>19</w:t>
            </w:r>
            <w:r>
              <w:rPr>
                <w:rFonts w:hint="eastAsia"/>
              </w:rPr>
              <w:t>交通银行二级</w:t>
            </w:r>
            <w:r>
              <w:rPr>
                <w:rFonts w:hint="eastAsia"/>
              </w:rPr>
              <w:t>01</w:t>
            </w:r>
          </w:p>
        </w:tc>
        <w:tc>
          <w:tcPr>
            <w:tcW w:w="1531" w:type="dxa"/>
          </w:tcPr>
          <w:p w:rsidR="000077B7" w:rsidRDefault="000077B7" w:rsidP="000077B7">
            <w:pPr>
              <w:jc w:val="right"/>
              <w:rPr>
                <w:rFonts w:hint="eastAsia"/>
              </w:rPr>
            </w:pPr>
            <w:r>
              <w:t>200,000</w:t>
            </w:r>
          </w:p>
        </w:tc>
        <w:tc>
          <w:tcPr>
            <w:tcW w:w="1985" w:type="dxa"/>
          </w:tcPr>
          <w:p w:rsidR="000077B7" w:rsidRDefault="000077B7" w:rsidP="000077B7">
            <w:pPr>
              <w:jc w:val="right"/>
              <w:rPr>
                <w:rFonts w:hint="eastAsia"/>
              </w:rPr>
            </w:pPr>
            <w:r>
              <w:t>20,771,551.91</w:t>
            </w:r>
          </w:p>
        </w:tc>
        <w:tc>
          <w:tcPr>
            <w:tcW w:w="1247" w:type="dxa"/>
          </w:tcPr>
          <w:p w:rsidR="000077B7" w:rsidRDefault="000077B7" w:rsidP="000077B7">
            <w:pPr>
              <w:jc w:val="right"/>
              <w:rPr>
                <w:rFonts w:hint="eastAsia"/>
              </w:rPr>
            </w:pPr>
            <w:r>
              <w:t>6.43</w:t>
            </w:r>
          </w:p>
        </w:tc>
      </w:tr>
      <w:tr w:rsidR="000077B7" w:rsidTr="000077B7">
        <w:tc>
          <w:tcPr>
            <w:tcW w:w="646" w:type="dxa"/>
          </w:tcPr>
          <w:p w:rsidR="000077B7" w:rsidRDefault="000077B7" w:rsidP="000077B7">
            <w:pPr>
              <w:jc w:val="center"/>
              <w:rPr>
                <w:rFonts w:hint="eastAsia"/>
              </w:rPr>
            </w:pPr>
            <w:r>
              <w:t>4</w:t>
            </w:r>
          </w:p>
        </w:tc>
        <w:tc>
          <w:tcPr>
            <w:tcW w:w="1162" w:type="dxa"/>
          </w:tcPr>
          <w:p w:rsidR="000077B7" w:rsidRDefault="000077B7" w:rsidP="000077B7">
            <w:pPr>
              <w:jc w:val="left"/>
              <w:rPr>
                <w:rFonts w:hint="eastAsia"/>
              </w:rPr>
            </w:pPr>
            <w:r>
              <w:t>2028017</w:t>
            </w:r>
          </w:p>
        </w:tc>
        <w:tc>
          <w:tcPr>
            <w:tcW w:w="2268" w:type="dxa"/>
          </w:tcPr>
          <w:p w:rsidR="000077B7" w:rsidRDefault="000077B7" w:rsidP="000077B7">
            <w:pPr>
              <w:jc w:val="left"/>
              <w:rPr>
                <w:rFonts w:hint="eastAsia"/>
              </w:rPr>
            </w:pPr>
            <w:r>
              <w:rPr>
                <w:rFonts w:hint="eastAsia"/>
              </w:rPr>
              <w:t>20</w:t>
            </w:r>
            <w:r>
              <w:rPr>
                <w:rFonts w:hint="eastAsia"/>
              </w:rPr>
              <w:t>农业银行永续债</w:t>
            </w:r>
            <w:r>
              <w:rPr>
                <w:rFonts w:hint="eastAsia"/>
              </w:rPr>
              <w:t>01</w:t>
            </w:r>
          </w:p>
        </w:tc>
        <w:tc>
          <w:tcPr>
            <w:tcW w:w="1531" w:type="dxa"/>
          </w:tcPr>
          <w:p w:rsidR="000077B7" w:rsidRDefault="000077B7" w:rsidP="000077B7">
            <w:pPr>
              <w:jc w:val="right"/>
              <w:rPr>
                <w:rFonts w:hint="eastAsia"/>
              </w:rPr>
            </w:pPr>
            <w:r>
              <w:t>200,000</w:t>
            </w:r>
          </w:p>
        </w:tc>
        <w:tc>
          <w:tcPr>
            <w:tcW w:w="1985" w:type="dxa"/>
          </w:tcPr>
          <w:p w:rsidR="000077B7" w:rsidRDefault="000077B7" w:rsidP="000077B7">
            <w:pPr>
              <w:jc w:val="right"/>
              <w:rPr>
                <w:rFonts w:hint="eastAsia"/>
              </w:rPr>
            </w:pPr>
            <w:r>
              <w:t>20,346,273.97</w:t>
            </w:r>
          </w:p>
        </w:tc>
        <w:tc>
          <w:tcPr>
            <w:tcW w:w="1247" w:type="dxa"/>
          </w:tcPr>
          <w:p w:rsidR="000077B7" w:rsidRDefault="000077B7" w:rsidP="000077B7">
            <w:pPr>
              <w:jc w:val="right"/>
              <w:rPr>
                <w:rFonts w:hint="eastAsia"/>
              </w:rPr>
            </w:pPr>
            <w:r>
              <w:t>6.30</w:t>
            </w:r>
          </w:p>
        </w:tc>
      </w:tr>
      <w:tr w:rsidR="000077B7" w:rsidTr="000077B7">
        <w:tc>
          <w:tcPr>
            <w:tcW w:w="646" w:type="dxa"/>
          </w:tcPr>
          <w:p w:rsidR="000077B7" w:rsidRDefault="000077B7" w:rsidP="000077B7">
            <w:pPr>
              <w:jc w:val="center"/>
              <w:rPr>
                <w:rFonts w:hint="eastAsia"/>
              </w:rPr>
            </w:pPr>
            <w:r>
              <w:t>5</w:t>
            </w:r>
          </w:p>
        </w:tc>
        <w:tc>
          <w:tcPr>
            <w:tcW w:w="1162" w:type="dxa"/>
          </w:tcPr>
          <w:p w:rsidR="000077B7" w:rsidRDefault="000077B7" w:rsidP="000077B7">
            <w:pPr>
              <w:jc w:val="left"/>
              <w:rPr>
                <w:rFonts w:hint="eastAsia"/>
              </w:rPr>
            </w:pPr>
            <w:r>
              <w:t>2028051</w:t>
            </w:r>
          </w:p>
        </w:tc>
        <w:tc>
          <w:tcPr>
            <w:tcW w:w="2268" w:type="dxa"/>
          </w:tcPr>
          <w:p w:rsidR="000077B7" w:rsidRDefault="000077B7" w:rsidP="000077B7">
            <w:pPr>
              <w:jc w:val="left"/>
              <w:rPr>
                <w:rFonts w:hint="eastAsia"/>
              </w:rPr>
            </w:pPr>
            <w:r>
              <w:rPr>
                <w:rFonts w:hint="eastAsia"/>
              </w:rPr>
              <w:t>20</w:t>
            </w:r>
            <w:r>
              <w:rPr>
                <w:rFonts w:hint="eastAsia"/>
              </w:rPr>
              <w:t>浦发银行永续债</w:t>
            </w:r>
          </w:p>
        </w:tc>
        <w:tc>
          <w:tcPr>
            <w:tcW w:w="1531" w:type="dxa"/>
          </w:tcPr>
          <w:p w:rsidR="000077B7" w:rsidRDefault="000077B7" w:rsidP="000077B7">
            <w:pPr>
              <w:jc w:val="right"/>
              <w:rPr>
                <w:rFonts w:hint="eastAsia"/>
              </w:rPr>
            </w:pPr>
            <w:r>
              <w:t>150,000</w:t>
            </w:r>
          </w:p>
        </w:tc>
        <w:tc>
          <w:tcPr>
            <w:tcW w:w="1985" w:type="dxa"/>
          </w:tcPr>
          <w:p w:rsidR="000077B7" w:rsidRDefault="000077B7" w:rsidP="000077B7">
            <w:pPr>
              <w:jc w:val="right"/>
              <w:rPr>
                <w:rFonts w:hint="eastAsia"/>
              </w:rPr>
            </w:pPr>
            <w:r>
              <w:t>15,981,680.33</w:t>
            </w:r>
          </w:p>
        </w:tc>
        <w:tc>
          <w:tcPr>
            <w:tcW w:w="1247" w:type="dxa"/>
          </w:tcPr>
          <w:p w:rsidR="000077B7" w:rsidRDefault="000077B7" w:rsidP="000077B7">
            <w:pPr>
              <w:jc w:val="right"/>
              <w:rPr>
                <w:rFonts w:hint="eastAsia"/>
              </w:rPr>
            </w:pPr>
            <w:r>
              <w:t>4.95</w:t>
            </w:r>
          </w:p>
        </w:tc>
      </w:tr>
    </w:tbl>
    <w:p w:rsidR="000077B7" w:rsidRDefault="000077B7" w:rsidP="000077B7">
      <w:pPr>
        <w:pStyle w:val="-2"/>
        <w:spacing w:before="312"/>
        <w:rPr>
          <w:rFonts w:hint="eastAsia"/>
        </w:rPr>
      </w:pPr>
      <w:r>
        <w:rPr>
          <w:rFonts w:hint="eastAsia"/>
        </w:rPr>
        <w:t>报告期末按公允价值占基金资产净值比例大小排名的前十名资产支持证券投资明细</w:t>
      </w:r>
    </w:p>
    <w:p w:rsidR="000077B7" w:rsidRDefault="000077B7" w:rsidP="000077B7">
      <w:pPr>
        <w:pStyle w:val="-"/>
        <w:ind w:firstLine="420"/>
        <w:rPr>
          <w:rFonts w:hint="eastAsia"/>
        </w:rPr>
      </w:pPr>
      <w:r>
        <w:rPr>
          <w:rFonts w:hint="eastAsia"/>
        </w:rPr>
        <w:t>本基金本报告期末未持有资产支持证券。</w:t>
      </w:r>
    </w:p>
    <w:p w:rsidR="000077B7" w:rsidRDefault="000077B7" w:rsidP="000077B7">
      <w:pPr>
        <w:pStyle w:val="-2"/>
        <w:spacing w:before="312"/>
        <w:rPr>
          <w:rFonts w:hint="eastAsia"/>
        </w:rPr>
      </w:pPr>
      <w:r>
        <w:rPr>
          <w:rFonts w:hint="eastAsia"/>
        </w:rPr>
        <w:t>报告期末按公允价值占基金资产净值比例大小排序的前五名贵金属投资明细</w:t>
      </w:r>
    </w:p>
    <w:p w:rsidR="000077B7" w:rsidRDefault="000077B7" w:rsidP="000077B7">
      <w:pPr>
        <w:pStyle w:val="-"/>
        <w:ind w:firstLine="420"/>
        <w:rPr>
          <w:rFonts w:hint="eastAsia"/>
        </w:rPr>
      </w:pPr>
      <w:r>
        <w:rPr>
          <w:rFonts w:hint="eastAsia"/>
        </w:rPr>
        <w:t>本基金本报告期末未持有贵金属。</w:t>
      </w:r>
    </w:p>
    <w:p w:rsidR="000077B7" w:rsidRDefault="000077B7" w:rsidP="000077B7">
      <w:pPr>
        <w:pStyle w:val="-2"/>
        <w:spacing w:before="312"/>
        <w:rPr>
          <w:rFonts w:hint="eastAsia"/>
        </w:rPr>
      </w:pPr>
      <w:r>
        <w:rPr>
          <w:rFonts w:hint="eastAsia"/>
        </w:rPr>
        <w:t>报告期末按公允价值占基金资产净值比例大小排名的前五名权证投资明细</w:t>
      </w:r>
    </w:p>
    <w:p w:rsidR="000077B7" w:rsidRDefault="000077B7" w:rsidP="000077B7">
      <w:pPr>
        <w:pStyle w:val="-"/>
        <w:ind w:firstLine="420"/>
        <w:rPr>
          <w:rFonts w:hint="eastAsia"/>
        </w:rPr>
      </w:pPr>
      <w:r>
        <w:rPr>
          <w:rFonts w:hint="eastAsia"/>
        </w:rPr>
        <w:t>本基金本报告期末未持有权证。</w:t>
      </w:r>
    </w:p>
    <w:p w:rsidR="000077B7" w:rsidRDefault="000077B7" w:rsidP="000077B7">
      <w:pPr>
        <w:pStyle w:val="-2"/>
        <w:spacing w:before="312"/>
        <w:rPr>
          <w:rFonts w:hint="eastAsia"/>
        </w:rPr>
      </w:pPr>
      <w:r>
        <w:rPr>
          <w:rFonts w:hint="eastAsia"/>
        </w:rPr>
        <w:t>报告期末本基金投资的股指期货交易情况说明</w:t>
      </w:r>
    </w:p>
    <w:p w:rsidR="000077B7" w:rsidRDefault="000077B7" w:rsidP="000077B7">
      <w:pPr>
        <w:pStyle w:val="-3"/>
        <w:spacing w:before="156" w:after="156"/>
        <w:rPr>
          <w:rFonts w:hint="eastAsia"/>
        </w:rPr>
      </w:pPr>
      <w:r>
        <w:rPr>
          <w:rFonts w:hint="eastAsia"/>
        </w:rPr>
        <w:t>报告期末本基金投资的股指期货持仓和损益明细</w:t>
      </w:r>
    </w:p>
    <w:p w:rsidR="000077B7" w:rsidRDefault="000077B7" w:rsidP="000077B7">
      <w:pPr>
        <w:pStyle w:val="-"/>
        <w:ind w:firstLine="420"/>
        <w:rPr>
          <w:rFonts w:hint="eastAsia"/>
        </w:rPr>
      </w:pPr>
      <w:r>
        <w:rPr>
          <w:rFonts w:hint="eastAsia"/>
        </w:rPr>
        <w:t>本基金本报告期末未持有股指期货合约。</w:t>
      </w:r>
    </w:p>
    <w:p w:rsidR="000077B7" w:rsidRDefault="000077B7" w:rsidP="000077B7">
      <w:pPr>
        <w:pStyle w:val="-3"/>
        <w:spacing w:before="156" w:after="156"/>
        <w:rPr>
          <w:rFonts w:hint="eastAsia"/>
        </w:rPr>
      </w:pPr>
      <w:r>
        <w:rPr>
          <w:rFonts w:hint="eastAsia"/>
        </w:rPr>
        <w:t>本基金投资股指期货的投资政策</w:t>
      </w:r>
    </w:p>
    <w:p w:rsidR="000077B7" w:rsidRDefault="000077B7" w:rsidP="000077B7">
      <w:pPr>
        <w:pStyle w:val="-"/>
        <w:ind w:firstLine="420"/>
        <w:rPr>
          <w:rFonts w:hint="eastAsia"/>
        </w:rPr>
      </w:pPr>
      <w:r>
        <w:rPr>
          <w:rFonts w:hint="eastAsia"/>
        </w:rPr>
        <w:t>本基金采取套期保值的方式参与股指期货的投资交易，以管理市场风险和调节股票仓位为主要目的。</w:t>
      </w:r>
    </w:p>
    <w:p w:rsidR="000077B7" w:rsidRDefault="000077B7" w:rsidP="000077B7">
      <w:pPr>
        <w:pStyle w:val="-2"/>
        <w:spacing w:before="312"/>
        <w:rPr>
          <w:rFonts w:hint="eastAsia"/>
        </w:rPr>
      </w:pPr>
      <w:r>
        <w:rPr>
          <w:rFonts w:hint="eastAsia"/>
        </w:rPr>
        <w:t>报告期末本基金投资的国债期货交易情况说明</w:t>
      </w:r>
    </w:p>
    <w:p w:rsidR="000077B7" w:rsidRDefault="000077B7" w:rsidP="000077B7">
      <w:pPr>
        <w:pStyle w:val="-3"/>
        <w:spacing w:before="156" w:after="156"/>
        <w:rPr>
          <w:rFonts w:hint="eastAsia"/>
        </w:rPr>
      </w:pPr>
      <w:r>
        <w:rPr>
          <w:rFonts w:hint="eastAsia"/>
        </w:rPr>
        <w:t>本期国债期货投资政策</w:t>
      </w:r>
    </w:p>
    <w:p w:rsidR="000077B7" w:rsidRDefault="000077B7" w:rsidP="000077B7">
      <w:pPr>
        <w:pStyle w:val="-"/>
        <w:ind w:firstLine="420"/>
        <w:rPr>
          <w:rFonts w:hint="eastAsia"/>
        </w:rPr>
      </w:pPr>
      <w:r>
        <w:rPr>
          <w:rFonts w:hint="eastAsia"/>
        </w:rPr>
        <w:t>根据本基金合同规定，本基金不参与国债期货交易。</w:t>
      </w:r>
    </w:p>
    <w:p w:rsidR="000077B7" w:rsidRDefault="000077B7" w:rsidP="000077B7">
      <w:pPr>
        <w:pStyle w:val="-3"/>
        <w:spacing w:before="156" w:after="156"/>
        <w:rPr>
          <w:rFonts w:hint="eastAsia"/>
        </w:rPr>
      </w:pPr>
      <w:r>
        <w:rPr>
          <w:rFonts w:hint="eastAsia"/>
        </w:rPr>
        <w:t>报告期末本基金投资的国债期货持仓和损益明细</w:t>
      </w:r>
    </w:p>
    <w:p w:rsidR="000077B7" w:rsidRDefault="000077B7" w:rsidP="000077B7">
      <w:pPr>
        <w:pStyle w:val="-"/>
        <w:ind w:firstLine="420"/>
        <w:rPr>
          <w:rFonts w:hint="eastAsia"/>
        </w:rPr>
      </w:pPr>
      <w:r>
        <w:rPr>
          <w:rFonts w:hint="eastAsia"/>
        </w:rPr>
        <w:t>根据本基金合同规定，本基金不参与国债期货交易。</w:t>
      </w:r>
    </w:p>
    <w:p w:rsidR="000077B7" w:rsidRDefault="000077B7" w:rsidP="000077B7">
      <w:pPr>
        <w:pStyle w:val="-3"/>
        <w:spacing w:before="156" w:after="156"/>
        <w:rPr>
          <w:rFonts w:hint="eastAsia"/>
        </w:rPr>
      </w:pPr>
      <w:r>
        <w:rPr>
          <w:rFonts w:hint="eastAsia"/>
        </w:rPr>
        <w:lastRenderedPageBreak/>
        <w:t>本期国债期货投资评价</w:t>
      </w:r>
    </w:p>
    <w:p w:rsidR="000077B7" w:rsidRDefault="000077B7" w:rsidP="000077B7">
      <w:pPr>
        <w:pStyle w:val="-"/>
        <w:ind w:firstLine="420"/>
        <w:rPr>
          <w:rFonts w:hint="eastAsia"/>
        </w:rPr>
      </w:pPr>
      <w:r>
        <w:rPr>
          <w:rFonts w:hint="eastAsia"/>
        </w:rPr>
        <w:t>根据本基金合同规定，本基金不参与国债期货交易。</w:t>
      </w:r>
    </w:p>
    <w:p w:rsidR="000077B7" w:rsidRDefault="000077B7" w:rsidP="000077B7">
      <w:pPr>
        <w:pStyle w:val="-2"/>
        <w:spacing w:before="312"/>
        <w:rPr>
          <w:rFonts w:hint="eastAsia"/>
        </w:rPr>
      </w:pPr>
      <w:r>
        <w:rPr>
          <w:rFonts w:hint="eastAsia"/>
        </w:rPr>
        <w:t>投资组合报告附注</w:t>
      </w:r>
    </w:p>
    <w:p w:rsidR="000077B7" w:rsidRDefault="000077B7" w:rsidP="000077B7">
      <w:pPr>
        <w:pStyle w:val="-3"/>
        <w:spacing w:before="156" w:after="156"/>
      </w:pPr>
      <w:r>
        <w:t xml:space="preserve"> </w:t>
      </w:r>
    </w:p>
    <w:p w:rsidR="000077B7" w:rsidRDefault="000077B7" w:rsidP="000077B7">
      <w:pPr>
        <w:pStyle w:val="-"/>
        <w:ind w:firstLine="420"/>
        <w:rPr>
          <w:rFonts w:hint="eastAsia"/>
        </w:rPr>
      </w:pPr>
      <w:r>
        <w:rPr>
          <w:rFonts w:hint="eastAsia"/>
        </w:rPr>
        <w:t>报告期内基金投资的前十名证券除19交通银行二级01（证券代码1928019）、20光大银行永续债（证券代码2028037）、20建设银行二级（证券代码2028033）、20农业银行永续债01（证券代码2028017）、20浦发银行永续债（证券代码2028051）、23农发20（证券代码230420）、招商南油（证券代码601975）外其他证券的发行主体未有被监管部门立案调查，不存在报告编制日前一年内受到公开谴责、处罚的情形。</w:t>
      </w:r>
    </w:p>
    <w:p w:rsidR="000077B7" w:rsidRDefault="000077B7" w:rsidP="000077B7">
      <w:pPr>
        <w:pStyle w:val="-"/>
        <w:ind w:firstLine="420"/>
        <w:rPr>
          <w:rFonts w:hint="eastAsia"/>
        </w:rPr>
      </w:pPr>
      <w:r>
        <w:rPr>
          <w:rFonts w:hint="eastAsia"/>
        </w:rPr>
        <w:t>1、19交通银行二级01（证券代码1928019）</w:t>
      </w:r>
    </w:p>
    <w:p w:rsidR="000077B7" w:rsidRDefault="000077B7" w:rsidP="000077B7">
      <w:pPr>
        <w:pStyle w:val="-"/>
        <w:ind w:firstLine="420"/>
        <w:rPr>
          <w:rFonts w:hint="eastAsia"/>
        </w:rPr>
      </w:pPr>
      <w:r>
        <w:rPr>
          <w:rFonts w:hint="eastAsia"/>
        </w:rPr>
        <w:t>根据发布的相关公告，该证券发行人在报告期内因违规经营、违反反洗钱法、信息披露虚假或严重误导性陈述多次受到监管机构的处罚。</w:t>
      </w:r>
    </w:p>
    <w:p w:rsidR="000077B7" w:rsidRDefault="000077B7" w:rsidP="000077B7">
      <w:pPr>
        <w:pStyle w:val="-"/>
        <w:ind w:firstLine="420"/>
        <w:rPr>
          <w:rFonts w:hint="eastAsia"/>
        </w:rPr>
      </w:pPr>
      <w:r>
        <w:rPr>
          <w:rFonts w:hint="eastAsia"/>
        </w:rPr>
        <w:t>2、20光大银行永续债（证券代码2028037）</w:t>
      </w:r>
    </w:p>
    <w:p w:rsidR="000077B7" w:rsidRDefault="000077B7" w:rsidP="000077B7">
      <w:pPr>
        <w:pStyle w:val="-"/>
        <w:ind w:firstLine="420"/>
        <w:rPr>
          <w:rFonts w:hint="eastAsia"/>
        </w:rPr>
      </w:pPr>
      <w:r>
        <w:rPr>
          <w:rFonts w:hint="eastAsia"/>
        </w:rPr>
        <w:t>根据发布的相关公告，该证券发行人在报告期内因违规经营、未依法履行职责、违反税收管理规定、涉嫌违反法律法规，多次受到监管机构的处罚。</w:t>
      </w:r>
    </w:p>
    <w:p w:rsidR="000077B7" w:rsidRDefault="000077B7" w:rsidP="000077B7">
      <w:pPr>
        <w:pStyle w:val="-"/>
        <w:ind w:firstLine="420"/>
        <w:rPr>
          <w:rFonts w:hint="eastAsia"/>
        </w:rPr>
      </w:pPr>
      <w:r>
        <w:rPr>
          <w:rFonts w:hint="eastAsia"/>
        </w:rPr>
        <w:t>3、20建设银行二级（证券代码2028033）</w:t>
      </w:r>
    </w:p>
    <w:p w:rsidR="000077B7" w:rsidRDefault="000077B7" w:rsidP="000077B7">
      <w:pPr>
        <w:pStyle w:val="-"/>
        <w:ind w:firstLine="420"/>
        <w:rPr>
          <w:rFonts w:hint="eastAsia"/>
        </w:rPr>
      </w:pPr>
      <w:r>
        <w:rPr>
          <w:rFonts w:hint="eastAsia"/>
        </w:rPr>
        <w:t>根据发布的相关公告，该证券发行人在报告期内因违规经营、内部制度不完善、违反反洗钱法、未依法履行职责等原因，多次受到监管机构的处罚。</w:t>
      </w:r>
    </w:p>
    <w:p w:rsidR="000077B7" w:rsidRDefault="000077B7" w:rsidP="000077B7">
      <w:pPr>
        <w:pStyle w:val="-"/>
        <w:ind w:firstLine="420"/>
        <w:rPr>
          <w:rFonts w:hint="eastAsia"/>
        </w:rPr>
      </w:pPr>
      <w:r>
        <w:rPr>
          <w:rFonts w:hint="eastAsia"/>
        </w:rPr>
        <w:t>4、20农业银行永续债01（证券代码2028017）</w:t>
      </w:r>
    </w:p>
    <w:p w:rsidR="000077B7" w:rsidRDefault="000077B7" w:rsidP="000077B7">
      <w:pPr>
        <w:pStyle w:val="-"/>
        <w:ind w:firstLine="420"/>
        <w:rPr>
          <w:rFonts w:hint="eastAsia"/>
        </w:rPr>
      </w:pPr>
      <w:r>
        <w:rPr>
          <w:rFonts w:hint="eastAsia"/>
        </w:rPr>
        <w:t>根据发布的相关公告，该证券发行人在报告期内因未依法履行职责、未按期申报税款、违反税收管理规定等原因，多次受到监管机构的处罚。</w:t>
      </w:r>
    </w:p>
    <w:p w:rsidR="000077B7" w:rsidRDefault="000077B7" w:rsidP="000077B7">
      <w:pPr>
        <w:pStyle w:val="-"/>
        <w:ind w:firstLine="420"/>
        <w:rPr>
          <w:rFonts w:hint="eastAsia"/>
        </w:rPr>
      </w:pPr>
      <w:r>
        <w:rPr>
          <w:rFonts w:hint="eastAsia"/>
        </w:rPr>
        <w:t>5、20浦发银行永续债（证券代码2028051）</w:t>
      </w:r>
    </w:p>
    <w:p w:rsidR="000077B7" w:rsidRDefault="000077B7" w:rsidP="000077B7">
      <w:pPr>
        <w:pStyle w:val="-"/>
        <w:ind w:firstLine="420"/>
        <w:rPr>
          <w:rFonts w:hint="eastAsia"/>
        </w:rPr>
      </w:pPr>
      <w:r>
        <w:rPr>
          <w:rFonts w:hint="eastAsia"/>
        </w:rPr>
        <w:t>根据发布的相关公告，该证券发行人在报告期内因违规经营、未依法履行职责、违反反洗钱法等原因，多次受到监管机构的处罚。</w:t>
      </w:r>
    </w:p>
    <w:p w:rsidR="000077B7" w:rsidRDefault="000077B7" w:rsidP="000077B7">
      <w:pPr>
        <w:pStyle w:val="-"/>
        <w:ind w:firstLine="420"/>
        <w:rPr>
          <w:rFonts w:hint="eastAsia"/>
        </w:rPr>
      </w:pPr>
      <w:r>
        <w:rPr>
          <w:rFonts w:hint="eastAsia"/>
        </w:rPr>
        <w:t>6、23农发20（证券代码230420）</w:t>
      </w:r>
    </w:p>
    <w:p w:rsidR="000077B7" w:rsidRDefault="000077B7" w:rsidP="000077B7">
      <w:pPr>
        <w:pStyle w:val="-"/>
        <w:ind w:firstLine="420"/>
        <w:rPr>
          <w:rFonts w:hint="eastAsia"/>
        </w:rPr>
      </w:pPr>
      <w:r>
        <w:rPr>
          <w:rFonts w:hint="eastAsia"/>
        </w:rPr>
        <w:t>根据发布的相关公告，该证券发行人在报告期内因未依法履行职责、未按期申报税款、违反税收管理规定等原因，多次受到监管机构的处罚。</w:t>
      </w:r>
    </w:p>
    <w:p w:rsidR="000077B7" w:rsidRDefault="000077B7" w:rsidP="000077B7">
      <w:pPr>
        <w:pStyle w:val="-"/>
        <w:ind w:firstLine="420"/>
        <w:rPr>
          <w:rFonts w:hint="eastAsia"/>
        </w:rPr>
      </w:pPr>
      <w:r>
        <w:rPr>
          <w:rFonts w:hint="eastAsia"/>
        </w:rPr>
        <w:t>7、招商南油（证券代码601975）</w:t>
      </w:r>
    </w:p>
    <w:p w:rsidR="000077B7" w:rsidRDefault="000077B7" w:rsidP="000077B7">
      <w:pPr>
        <w:pStyle w:val="-"/>
        <w:ind w:firstLine="420"/>
        <w:rPr>
          <w:rFonts w:hint="eastAsia"/>
        </w:rPr>
      </w:pPr>
      <w:r>
        <w:rPr>
          <w:rFonts w:hint="eastAsia"/>
        </w:rPr>
        <w:t>根据2023年7月26日发布的相关公告，该证券发行人因违反交通法规被中华人民共和国宁波海事局处以罚款。</w:t>
      </w:r>
    </w:p>
    <w:p w:rsidR="000077B7" w:rsidRDefault="000077B7" w:rsidP="000077B7">
      <w:pPr>
        <w:pStyle w:val="-"/>
        <w:ind w:firstLine="420"/>
        <w:rPr>
          <w:rFonts w:hint="eastAsia"/>
        </w:rPr>
      </w:pPr>
      <w:r>
        <w:rPr>
          <w:rFonts w:hint="eastAsia"/>
        </w:rPr>
        <w:t>根据2023年8月3日发布的相关公告，该证券发行人因未依法履行职责被上海证券交易所上市公司管理一部给予警示。</w:t>
      </w:r>
    </w:p>
    <w:p w:rsidR="000077B7" w:rsidRDefault="000077B7" w:rsidP="000077B7">
      <w:pPr>
        <w:pStyle w:val="-"/>
        <w:ind w:firstLine="420"/>
        <w:rPr>
          <w:rFonts w:hint="eastAsia"/>
        </w:rPr>
      </w:pPr>
      <w:r>
        <w:rPr>
          <w:rFonts w:hint="eastAsia"/>
        </w:rPr>
        <w:lastRenderedPageBreak/>
        <w:t>根据2023年10月30日发布的相关公告，该证券发行人因未依法履行职责被中华人民共和国金山海事局处以罚款。</w:t>
      </w:r>
    </w:p>
    <w:p w:rsidR="000077B7" w:rsidRDefault="000077B7" w:rsidP="000077B7">
      <w:pPr>
        <w:pStyle w:val="-"/>
        <w:ind w:firstLine="420"/>
        <w:rPr>
          <w:rFonts w:hint="eastAsia"/>
        </w:rPr>
      </w:pPr>
      <w:r>
        <w:rPr>
          <w:rFonts w:hint="eastAsia"/>
        </w:rPr>
        <w:t>根据2024年5月24日发布的相关公告，该证券发行人因未依法履行职责被中华人民共和国舟山海事局处以罚款。</w:t>
      </w:r>
    </w:p>
    <w:p w:rsidR="000077B7" w:rsidRDefault="000077B7" w:rsidP="000077B7">
      <w:pPr>
        <w:pStyle w:val="-"/>
        <w:ind w:firstLine="420"/>
        <w:rPr>
          <w:rFonts w:hint="eastAsia"/>
        </w:rPr>
      </w:pPr>
      <w:r>
        <w:rPr>
          <w:rFonts w:hint="eastAsia"/>
        </w:rPr>
        <w:t>对上述证券的投资决策程序的说明：本基金投资上述证券的投资决策程序符合相关法律法规和公司制度的要求。</w:t>
      </w:r>
    </w:p>
    <w:p w:rsidR="000077B7" w:rsidRDefault="000077B7" w:rsidP="000077B7">
      <w:pPr>
        <w:pStyle w:val="-3"/>
        <w:spacing w:before="156" w:after="156"/>
      </w:pPr>
      <w:r>
        <w:t xml:space="preserve"> </w:t>
      </w:r>
    </w:p>
    <w:p w:rsidR="000077B7" w:rsidRDefault="000077B7" w:rsidP="000077B7">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0077B7" w:rsidRDefault="000077B7" w:rsidP="000077B7">
      <w:pPr>
        <w:pStyle w:val="-3"/>
        <w:spacing w:before="156" w:after="156"/>
        <w:rPr>
          <w:rFonts w:hint="eastAsia"/>
        </w:rPr>
      </w:pPr>
      <w:r>
        <w:rPr>
          <w:rFonts w:hint="eastAsia"/>
        </w:rPr>
        <w:t>其他资产构成</w:t>
      </w:r>
    </w:p>
    <w:p w:rsidR="000077B7" w:rsidRDefault="000077B7" w:rsidP="000077B7">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743"/>
        <w:gridCol w:w="2977"/>
        <w:gridCol w:w="4785"/>
      </w:tblGrid>
      <w:tr w:rsidR="000077B7" w:rsidTr="000077B7">
        <w:trPr>
          <w:cnfStyle w:val="100000000000" w:firstRow="1" w:lastRow="0" w:firstColumn="0" w:lastColumn="0" w:oddVBand="0" w:evenVBand="0" w:oddHBand="0" w:evenHBand="0" w:firstRowFirstColumn="0" w:firstRowLastColumn="0" w:lastRowFirstColumn="0" w:lastRowLastColumn="0"/>
        </w:trPr>
        <w:tc>
          <w:tcPr>
            <w:tcW w:w="743" w:type="dxa"/>
          </w:tcPr>
          <w:p w:rsidR="000077B7" w:rsidRDefault="000077B7" w:rsidP="000077B7">
            <w:pPr>
              <w:jc w:val="center"/>
              <w:rPr>
                <w:rFonts w:hint="eastAsia"/>
              </w:rPr>
            </w:pPr>
            <w:r>
              <w:rPr>
                <w:rFonts w:hint="eastAsia"/>
              </w:rPr>
              <w:t>序号</w:t>
            </w:r>
          </w:p>
        </w:tc>
        <w:tc>
          <w:tcPr>
            <w:tcW w:w="2977" w:type="dxa"/>
          </w:tcPr>
          <w:p w:rsidR="000077B7" w:rsidRDefault="000077B7" w:rsidP="000077B7">
            <w:pPr>
              <w:jc w:val="center"/>
              <w:rPr>
                <w:rFonts w:hint="eastAsia"/>
              </w:rPr>
            </w:pPr>
            <w:r>
              <w:rPr>
                <w:rFonts w:hint="eastAsia"/>
              </w:rPr>
              <w:t>名称</w:t>
            </w:r>
          </w:p>
        </w:tc>
        <w:tc>
          <w:tcPr>
            <w:tcW w:w="4785" w:type="dxa"/>
          </w:tcPr>
          <w:p w:rsidR="000077B7" w:rsidRDefault="000077B7" w:rsidP="000077B7">
            <w:pPr>
              <w:jc w:val="center"/>
              <w:rPr>
                <w:rFonts w:hint="eastAsia"/>
              </w:rPr>
            </w:pPr>
            <w:r>
              <w:rPr>
                <w:rFonts w:hint="eastAsia"/>
              </w:rPr>
              <w:t>金额（元）</w:t>
            </w:r>
          </w:p>
        </w:tc>
      </w:tr>
      <w:tr w:rsidR="000077B7" w:rsidTr="000077B7">
        <w:tc>
          <w:tcPr>
            <w:tcW w:w="743" w:type="dxa"/>
          </w:tcPr>
          <w:p w:rsidR="000077B7" w:rsidRDefault="000077B7" w:rsidP="000077B7">
            <w:pPr>
              <w:jc w:val="center"/>
              <w:rPr>
                <w:rFonts w:hint="eastAsia"/>
              </w:rPr>
            </w:pPr>
            <w:r>
              <w:t>1</w:t>
            </w:r>
          </w:p>
        </w:tc>
        <w:tc>
          <w:tcPr>
            <w:tcW w:w="2977" w:type="dxa"/>
          </w:tcPr>
          <w:p w:rsidR="000077B7" w:rsidRDefault="000077B7" w:rsidP="000077B7">
            <w:pPr>
              <w:jc w:val="left"/>
              <w:rPr>
                <w:rFonts w:hint="eastAsia"/>
              </w:rPr>
            </w:pPr>
            <w:r>
              <w:rPr>
                <w:rFonts w:hint="eastAsia"/>
              </w:rPr>
              <w:t>存出保证金</w:t>
            </w:r>
          </w:p>
        </w:tc>
        <w:tc>
          <w:tcPr>
            <w:tcW w:w="4785" w:type="dxa"/>
          </w:tcPr>
          <w:p w:rsidR="000077B7" w:rsidRDefault="000077B7" w:rsidP="000077B7">
            <w:pPr>
              <w:jc w:val="right"/>
              <w:rPr>
                <w:rFonts w:hint="eastAsia"/>
              </w:rPr>
            </w:pPr>
            <w:r>
              <w:t>21,847.58</w:t>
            </w:r>
          </w:p>
        </w:tc>
      </w:tr>
      <w:tr w:rsidR="000077B7" w:rsidTr="000077B7">
        <w:tc>
          <w:tcPr>
            <w:tcW w:w="743" w:type="dxa"/>
          </w:tcPr>
          <w:p w:rsidR="000077B7" w:rsidRDefault="000077B7" w:rsidP="000077B7">
            <w:pPr>
              <w:jc w:val="center"/>
              <w:rPr>
                <w:rFonts w:hint="eastAsia"/>
              </w:rPr>
            </w:pPr>
            <w:r>
              <w:t>2</w:t>
            </w:r>
          </w:p>
        </w:tc>
        <w:tc>
          <w:tcPr>
            <w:tcW w:w="2977" w:type="dxa"/>
          </w:tcPr>
          <w:p w:rsidR="000077B7" w:rsidRDefault="000077B7" w:rsidP="000077B7">
            <w:pPr>
              <w:jc w:val="left"/>
              <w:rPr>
                <w:rFonts w:hint="eastAsia"/>
              </w:rPr>
            </w:pPr>
            <w:r>
              <w:rPr>
                <w:rFonts w:hint="eastAsia"/>
              </w:rPr>
              <w:t>应收清算款</w:t>
            </w:r>
          </w:p>
        </w:tc>
        <w:tc>
          <w:tcPr>
            <w:tcW w:w="4785" w:type="dxa"/>
          </w:tcPr>
          <w:p w:rsidR="000077B7" w:rsidRDefault="000077B7" w:rsidP="000077B7">
            <w:pPr>
              <w:jc w:val="right"/>
              <w:rPr>
                <w:rFonts w:hint="eastAsia"/>
              </w:rPr>
            </w:pPr>
            <w:r>
              <w:t>-</w:t>
            </w:r>
          </w:p>
        </w:tc>
      </w:tr>
      <w:tr w:rsidR="000077B7" w:rsidTr="000077B7">
        <w:tc>
          <w:tcPr>
            <w:tcW w:w="743" w:type="dxa"/>
          </w:tcPr>
          <w:p w:rsidR="000077B7" w:rsidRDefault="000077B7" w:rsidP="000077B7">
            <w:pPr>
              <w:jc w:val="center"/>
              <w:rPr>
                <w:rFonts w:hint="eastAsia"/>
              </w:rPr>
            </w:pPr>
            <w:r>
              <w:t>3</w:t>
            </w:r>
          </w:p>
        </w:tc>
        <w:tc>
          <w:tcPr>
            <w:tcW w:w="2977" w:type="dxa"/>
          </w:tcPr>
          <w:p w:rsidR="000077B7" w:rsidRDefault="000077B7" w:rsidP="000077B7">
            <w:pPr>
              <w:jc w:val="left"/>
              <w:rPr>
                <w:rFonts w:hint="eastAsia"/>
              </w:rPr>
            </w:pPr>
            <w:r>
              <w:rPr>
                <w:rFonts w:hint="eastAsia"/>
              </w:rPr>
              <w:t>应收股利</w:t>
            </w:r>
          </w:p>
        </w:tc>
        <w:tc>
          <w:tcPr>
            <w:tcW w:w="4785" w:type="dxa"/>
          </w:tcPr>
          <w:p w:rsidR="000077B7" w:rsidRDefault="000077B7" w:rsidP="000077B7">
            <w:pPr>
              <w:jc w:val="right"/>
              <w:rPr>
                <w:rFonts w:hint="eastAsia"/>
              </w:rPr>
            </w:pPr>
            <w:r>
              <w:t>-</w:t>
            </w:r>
          </w:p>
        </w:tc>
      </w:tr>
      <w:tr w:rsidR="000077B7" w:rsidTr="000077B7">
        <w:tc>
          <w:tcPr>
            <w:tcW w:w="743" w:type="dxa"/>
          </w:tcPr>
          <w:p w:rsidR="000077B7" w:rsidRDefault="000077B7" w:rsidP="000077B7">
            <w:pPr>
              <w:jc w:val="center"/>
              <w:rPr>
                <w:rFonts w:hint="eastAsia"/>
              </w:rPr>
            </w:pPr>
            <w:r>
              <w:t>4</w:t>
            </w:r>
          </w:p>
        </w:tc>
        <w:tc>
          <w:tcPr>
            <w:tcW w:w="2977" w:type="dxa"/>
          </w:tcPr>
          <w:p w:rsidR="000077B7" w:rsidRDefault="000077B7" w:rsidP="000077B7">
            <w:pPr>
              <w:jc w:val="left"/>
              <w:rPr>
                <w:rFonts w:hint="eastAsia"/>
              </w:rPr>
            </w:pPr>
            <w:r>
              <w:rPr>
                <w:rFonts w:hint="eastAsia"/>
              </w:rPr>
              <w:t>应收利息</w:t>
            </w:r>
          </w:p>
        </w:tc>
        <w:tc>
          <w:tcPr>
            <w:tcW w:w="4785" w:type="dxa"/>
          </w:tcPr>
          <w:p w:rsidR="000077B7" w:rsidRDefault="000077B7" w:rsidP="000077B7">
            <w:pPr>
              <w:jc w:val="right"/>
              <w:rPr>
                <w:rFonts w:hint="eastAsia"/>
              </w:rPr>
            </w:pPr>
            <w:r>
              <w:t>-</w:t>
            </w:r>
          </w:p>
        </w:tc>
      </w:tr>
      <w:tr w:rsidR="000077B7" w:rsidTr="000077B7">
        <w:tc>
          <w:tcPr>
            <w:tcW w:w="743" w:type="dxa"/>
          </w:tcPr>
          <w:p w:rsidR="000077B7" w:rsidRDefault="000077B7" w:rsidP="000077B7">
            <w:pPr>
              <w:jc w:val="center"/>
              <w:rPr>
                <w:rFonts w:hint="eastAsia"/>
              </w:rPr>
            </w:pPr>
            <w:r>
              <w:t>5</w:t>
            </w:r>
          </w:p>
        </w:tc>
        <w:tc>
          <w:tcPr>
            <w:tcW w:w="2977" w:type="dxa"/>
          </w:tcPr>
          <w:p w:rsidR="000077B7" w:rsidRDefault="000077B7" w:rsidP="000077B7">
            <w:pPr>
              <w:jc w:val="left"/>
              <w:rPr>
                <w:rFonts w:hint="eastAsia"/>
              </w:rPr>
            </w:pPr>
            <w:r>
              <w:rPr>
                <w:rFonts w:hint="eastAsia"/>
              </w:rPr>
              <w:t>应收申购款</w:t>
            </w:r>
          </w:p>
        </w:tc>
        <w:tc>
          <w:tcPr>
            <w:tcW w:w="4785" w:type="dxa"/>
          </w:tcPr>
          <w:p w:rsidR="000077B7" w:rsidRDefault="000077B7" w:rsidP="000077B7">
            <w:pPr>
              <w:jc w:val="right"/>
              <w:rPr>
                <w:rFonts w:hint="eastAsia"/>
              </w:rPr>
            </w:pPr>
            <w:r>
              <w:t>41,814.62</w:t>
            </w:r>
          </w:p>
        </w:tc>
      </w:tr>
      <w:tr w:rsidR="000077B7" w:rsidTr="000077B7">
        <w:tc>
          <w:tcPr>
            <w:tcW w:w="743" w:type="dxa"/>
          </w:tcPr>
          <w:p w:rsidR="000077B7" w:rsidRDefault="000077B7" w:rsidP="000077B7">
            <w:pPr>
              <w:jc w:val="center"/>
              <w:rPr>
                <w:rFonts w:hint="eastAsia"/>
              </w:rPr>
            </w:pPr>
            <w:r>
              <w:t>6</w:t>
            </w:r>
          </w:p>
        </w:tc>
        <w:tc>
          <w:tcPr>
            <w:tcW w:w="2977" w:type="dxa"/>
          </w:tcPr>
          <w:p w:rsidR="000077B7" w:rsidRDefault="000077B7" w:rsidP="000077B7">
            <w:pPr>
              <w:jc w:val="left"/>
              <w:rPr>
                <w:rFonts w:hint="eastAsia"/>
              </w:rPr>
            </w:pPr>
            <w:r>
              <w:rPr>
                <w:rFonts w:hint="eastAsia"/>
              </w:rPr>
              <w:t>其他应收款</w:t>
            </w:r>
          </w:p>
        </w:tc>
        <w:tc>
          <w:tcPr>
            <w:tcW w:w="4785" w:type="dxa"/>
          </w:tcPr>
          <w:p w:rsidR="000077B7" w:rsidRDefault="000077B7" w:rsidP="000077B7">
            <w:pPr>
              <w:jc w:val="right"/>
              <w:rPr>
                <w:rFonts w:hint="eastAsia"/>
              </w:rPr>
            </w:pPr>
            <w:r>
              <w:t>-</w:t>
            </w:r>
          </w:p>
        </w:tc>
      </w:tr>
      <w:tr w:rsidR="000077B7" w:rsidTr="000077B7">
        <w:tc>
          <w:tcPr>
            <w:tcW w:w="743" w:type="dxa"/>
          </w:tcPr>
          <w:p w:rsidR="000077B7" w:rsidRDefault="000077B7" w:rsidP="000077B7">
            <w:pPr>
              <w:jc w:val="center"/>
              <w:rPr>
                <w:rFonts w:hint="eastAsia"/>
              </w:rPr>
            </w:pPr>
            <w:r>
              <w:t>7</w:t>
            </w:r>
          </w:p>
        </w:tc>
        <w:tc>
          <w:tcPr>
            <w:tcW w:w="2977" w:type="dxa"/>
          </w:tcPr>
          <w:p w:rsidR="000077B7" w:rsidRDefault="000077B7" w:rsidP="000077B7">
            <w:pPr>
              <w:jc w:val="left"/>
              <w:rPr>
                <w:rFonts w:hint="eastAsia"/>
              </w:rPr>
            </w:pPr>
            <w:r>
              <w:rPr>
                <w:rFonts w:hint="eastAsia"/>
              </w:rPr>
              <w:t>其他</w:t>
            </w:r>
          </w:p>
        </w:tc>
        <w:tc>
          <w:tcPr>
            <w:tcW w:w="4785" w:type="dxa"/>
          </w:tcPr>
          <w:p w:rsidR="000077B7" w:rsidRDefault="000077B7" w:rsidP="000077B7">
            <w:pPr>
              <w:jc w:val="right"/>
              <w:rPr>
                <w:rFonts w:hint="eastAsia"/>
              </w:rPr>
            </w:pPr>
            <w:r>
              <w:t>-</w:t>
            </w:r>
          </w:p>
        </w:tc>
      </w:tr>
      <w:tr w:rsidR="000077B7" w:rsidTr="000077B7">
        <w:tc>
          <w:tcPr>
            <w:tcW w:w="743" w:type="dxa"/>
          </w:tcPr>
          <w:p w:rsidR="000077B7" w:rsidRDefault="000077B7" w:rsidP="000077B7">
            <w:pPr>
              <w:jc w:val="center"/>
              <w:rPr>
                <w:rFonts w:hint="eastAsia"/>
              </w:rPr>
            </w:pPr>
            <w:r>
              <w:t>8</w:t>
            </w:r>
          </w:p>
        </w:tc>
        <w:tc>
          <w:tcPr>
            <w:tcW w:w="2977" w:type="dxa"/>
          </w:tcPr>
          <w:p w:rsidR="000077B7" w:rsidRDefault="000077B7" w:rsidP="000077B7">
            <w:pPr>
              <w:jc w:val="left"/>
              <w:rPr>
                <w:rFonts w:hint="eastAsia"/>
              </w:rPr>
            </w:pPr>
            <w:r>
              <w:rPr>
                <w:rFonts w:hint="eastAsia"/>
              </w:rPr>
              <w:t>合计</w:t>
            </w:r>
          </w:p>
        </w:tc>
        <w:tc>
          <w:tcPr>
            <w:tcW w:w="4785" w:type="dxa"/>
          </w:tcPr>
          <w:p w:rsidR="000077B7" w:rsidRDefault="000077B7" w:rsidP="000077B7">
            <w:pPr>
              <w:jc w:val="right"/>
              <w:rPr>
                <w:rFonts w:hint="eastAsia"/>
              </w:rPr>
            </w:pPr>
            <w:r>
              <w:t>63,662.20</w:t>
            </w:r>
          </w:p>
        </w:tc>
      </w:tr>
    </w:tbl>
    <w:p w:rsidR="000077B7" w:rsidRDefault="000077B7" w:rsidP="000077B7">
      <w:pPr>
        <w:pStyle w:val="-3"/>
        <w:spacing w:before="156" w:after="156"/>
        <w:rPr>
          <w:rFonts w:hint="eastAsia"/>
        </w:rPr>
      </w:pPr>
      <w:r>
        <w:rPr>
          <w:rFonts w:hint="eastAsia"/>
        </w:rPr>
        <w:t>报告期末持有的处于转股期的可转换债券明细</w:t>
      </w:r>
    </w:p>
    <w:p w:rsidR="000077B7" w:rsidRDefault="000077B7" w:rsidP="000077B7">
      <w:pPr>
        <w:pStyle w:val="-"/>
        <w:ind w:firstLine="420"/>
        <w:rPr>
          <w:rFonts w:hint="eastAsia"/>
        </w:rPr>
      </w:pPr>
      <w:r>
        <w:rPr>
          <w:rFonts w:hint="eastAsia"/>
        </w:rPr>
        <w:t>本基金本报告期末未持有处于转股期的可转换债券。</w:t>
      </w:r>
    </w:p>
    <w:p w:rsidR="000077B7" w:rsidRDefault="000077B7" w:rsidP="000077B7">
      <w:pPr>
        <w:pStyle w:val="-3"/>
        <w:spacing w:before="156" w:after="156"/>
        <w:rPr>
          <w:rFonts w:hint="eastAsia"/>
        </w:rPr>
      </w:pPr>
      <w:r>
        <w:rPr>
          <w:rFonts w:hint="eastAsia"/>
        </w:rPr>
        <w:t>报告期末前十名股票中存在流通受限情况的说明</w:t>
      </w:r>
    </w:p>
    <w:p w:rsidR="000077B7" w:rsidRDefault="000077B7" w:rsidP="000077B7">
      <w:pPr>
        <w:pStyle w:val="-"/>
        <w:ind w:firstLine="420"/>
        <w:rPr>
          <w:rFonts w:hint="eastAsia"/>
        </w:rPr>
      </w:pPr>
      <w:r>
        <w:rPr>
          <w:rFonts w:hint="eastAsia"/>
        </w:rPr>
        <w:t>本基金本报告期末投资前十名股票中不存在流通受限情况。</w:t>
      </w:r>
    </w:p>
    <w:p w:rsidR="000077B7" w:rsidRDefault="000077B7" w:rsidP="000077B7">
      <w:pPr>
        <w:pStyle w:val="-1"/>
        <w:ind w:left="281" w:hanging="281"/>
        <w:rPr>
          <w:rFonts w:hint="eastAsia"/>
        </w:rPr>
      </w:pPr>
      <w:r>
        <w:rPr>
          <w:rFonts w:hint="eastAsia"/>
        </w:rPr>
        <w:t>开放式基金份额变动</w:t>
      </w:r>
    </w:p>
    <w:p w:rsidR="000077B7" w:rsidRDefault="000077B7" w:rsidP="000077B7">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0077B7" w:rsidTr="000077B7">
        <w:tc>
          <w:tcPr>
            <w:tcW w:w="8505" w:type="nil"/>
          </w:tcPr>
          <w:p w:rsidR="000077B7" w:rsidRDefault="000077B7" w:rsidP="000077B7">
            <w:pPr>
              <w:jc w:val="left"/>
              <w:rPr>
                <w:rFonts w:hint="eastAsia"/>
              </w:rPr>
            </w:pPr>
            <w:r>
              <w:rPr>
                <w:rFonts w:hint="eastAsia"/>
              </w:rPr>
              <w:t>报告期期初基金份额总额</w:t>
            </w:r>
          </w:p>
        </w:tc>
        <w:tc>
          <w:tcPr>
            <w:tcW w:w="8505" w:type="nil"/>
          </w:tcPr>
          <w:p w:rsidR="000077B7" w:rsidRDefault="000077B7" w:rsidP="000077B7">
            <w:pPr>
              <w:jc w:val="right"/>
              <w:rPr>
                <w:rFonts w:hint="eastAsia"/>
              </w:rPr>
            </w:pPr>
            <w:r>
              <w:t>161,563,916.53</w:t>
            </w:r>
          </w:p>
        </w:tc>
      </w:tr>
      <w:tr w:rsidR="000077B7" w:rsidTr="000077B7">
        <w:tc>
          <w:tcPr>
            <w:tcW w:w="8505" w:type="nil"/>
          </w:tcPr>
          <w:p w:rsidR="000077B7" w:rsidRDefault="000077B7" w:rsidP="000077B7">
            <w:pPr>
              <w:jc w:val="left"/>
              <w:rPr>
                <w:rFonts w:hint="eastAsia"/>
              </w:rPr>
            </w:pPr>
            <w:r>
              <w:rPr>
                <w:rFonts w:hint="eastAsia"/>
              </w:rPr>
              <w:t>报告期期间基金总申购份额</w:t>
            </w:r>
          </w:p>
        </w:tc>
        <w:tc>
          <w:tcPr>
            <w:tcW w:w="8505" w:type="nil"/>
          </w:tcPr>
          <w:p w:rsidR="000077B7" w:rsidRDefault="000077B7" w:rsidP="000077B7">
            <w:pPr>
              <w:jc w:val="right"/>
              <w:rPr>
                <w:rFonts w:hint="eastAsia"/>
              </w:rPr>
            </w:pPr>
            <w:r>
              <w:t>51,570,043.21</w:t>
            </w:r>
          </w:p>
        </w:tc>
      </w:tr>
      <w:tr w:rsidR="000077B7" w:rsidTr="000077B7">
        <w:tc>
          <w:tcPr>
            <w:tcW w:w="8505" w:type="nil"/>
          </w:tcPr>
          <w:p w:rsidR="000077B7" w:rsidRDefault="000077B7" w:rsidP="000077B7">
            <w:pPr>
              <w:jc w:val="left"/>
              <w:rPr>
                <w:rFonts w:hint="eastAsia"/>
              </w:rPr>
            </w:pPr>
            <w:r>
              <w:rPr>
                <w:rFonts w:hint="eastAsia"/>
              </w:rPr>
              <w:t>减：报告期期间基金总赎回份额</w:t>
            </w:r>
          </w:p>
        </w:tc>
        <w:tc>
          <w:tcPr>
            <w:tcW w:w="8505" w:type="nil"/>
          </w:tcPr>
          <w:p w:rsidR="000077B7" w:rsidRDefault="000077B7" w:rsidP="000077B7">
            <w:pPr>
              <w:jc w:val="right"/>
              <w:rPr>
                <w:rFonts w:hint="eastAsia"/>
              </w:rPr>
            </w:pPr>
            <w:r>
              <w:t>15,715,564.03</w:t>
            </w:r>
          </w:p>
        </w:tc>
      </w:tr>
      <w:tr w:rsidR="000077B7" w:rsidTr="000077B7">
        <w:tc>
          <w:tcPr>
            <w:tcW w:w="8505" w:type="nil"/>
          </w:tcPr>
          <w:p w:rsidR="000077B7" w:rsidRDefault="000077B7" w:rsidP="000077B7">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0077B7" w:rsidRDefault="000077B7" w:rsidP="000077B7">
            <w:pPr>
              <w:jc w:val="right"/>
              <w:rPr>
                <w:rFonts w:hint="eastAsia"/>
              </w:rPr>
            </w:pPr>
            <w:r>
              <w:t>-</w:t>
            </w:r>
          </w:p>
        </w:tc>
      </w:tr>
      <w:tr w:rsidR="000077B7" w:rsidTr="000077B7">
        <w:tc>
          <w:tcPr>
            <w:tcW w:w="8505" w:type="nil"/>
          </w:tcPr>
          <w:p w:rsidR="000077B7" w:rsidRDefault="000077B7" w:rsidP="000077B7">
            <w:pPr>
              <w:jc w:val="left"/>
              <w:rPr>
                <w:rFonts w:hint="eastAsia"/>
              </w:rPr>
            </w:pPr>
            <w:r>
              <w:rPr>
                <w:rFonts w:hint="eastAsia"/>
              </w:rPr>
              <w:t>报告期期末基金份额总额</w:t>
            </w:r>
          </w:p>
        </w:tc>
        <w:tc>
          <w:tcPr>
            <w:tcW w:w="8505" w:type="nil"/>
          </w:tcPr>
          <w:p w:rsidR="000077B7" w:rsidRDefault="000077B7" w:rsidP="000077B7">
            <w:pPr>
              <w:jc w:val="right"/>
              <w:rPr>
                <w:rFonts w:hint="eastAsia"/>
              </w:rPr>
            </w:pPr>
            <w:r>
              <w:t>197,418,395.71</w:t>
            </w:r>
          </w:p>
        </w:tc>
      </w:tr>
    </w:tbl>
    <w:p w:rsidR="000077B7" w:rsidRDefault="000077B7" w:rsidP="000077B7">
      <w:pPr>
        <w:pStyle w:val="-1"/>
        <w:ind w:left="281" w:hanging="281"/>
        <w:rPr>
          <w:rFonts w:hint="eastAsia"/>
        </w:rPr>
      </w:pPr>
      <w:r>
        <w:rPr>
          <w:rFonts w:hint="eastAsia"/>
        </w:rPr>
        <w:t>基金管理人运用固有资金投资本基金情况</w:t>
      </w:r>
    </w:p>
    <w:p w:rsidR="000077B7" w:rsidRDefault="000077B7" w:rsidP="000077B7">
      <w:pPr>
        <w:pStyle w:val="-2"/>
        <w:spacing w:before="312"/>
        <w:rPr>
          <w:rFonts w:hint="eastAsia"/>
        </w:rPr>
      </w:pPr>
      <w:r>
        <w:rPr>
          <w:rFonts w:hint="eastAsia"/>
        </w:rPr>
        <w:lastRenderedPageBreak/>
        <w:t>基金管理人持有本基金份额变动情况</w:t>
      </w:r>
    </w:p>
    <w:p w:rsidR="000077B7" w:rsidRDefault="000077B7" w:rsidP="000077B7">
      <w:pPr>
        <w:pStyle w:val="-"/>
        <w:ind w:firstLine="420"/>
        <w:rPr>
          <w:rFonts w:hint="eastAsia"/>
        </w:rPr>
      </w:pPr>
      <w:r>
        <w:rPr>
          <w:rFonts w:hint="eastAsia"/>
        </w:rPr>
        <w:t>本报告期内基金管理人无运用固有资金投资本基金的情况。</w:t>
      </w:r>
    </w:p>
    <w:p w:rsidR="000077B7" w:rsidRDefault="000077B7" w:rsidP="000077B7">
      <w:pPr>
        <w:pStyle w:val="-2"/>
        <w:spacing w:before="312"/>
        <w:rPr>
          <w:rFonts w:hint="eastAsia"/>
        </w:rPr>
      </w:pPr>
      <w:r>
        <w:rPr>
          <w:rFonts w:hint="eastAsia"/>
        </w:rPr>
        <w:t>基金管理人运用固有资金投资本基金交易明细</w:t>
      </w:r>
    </w:p>
    <w:p w:rsidR="000077B7" w:rsidRDefault="000077B7" w:rsidP="000077B7">
      <w:pPr>
        <w:pStyle w:val="-"/>
        <w:ind w:firstLine="420"/>
        <w:rPr>
          <w:rFonts w:hint="eastAsia"/>
        </w:rPr>
      </w:pPr>
      <w:r>
        <w:rPr>
          <w:rFonts w:hint="eastAsia"/>
        </w:rPr>
        <w:t>本报告期内基金管理人无运用固有资金投资本基金的交易明细。</w:t>
      </w:r>
    </w:p>
    <w:p w:rsidR="000077B7" w:rsidRDefault="000077B7" w:rsidP="000077B7">
      <w:pPr>
        <w:pStyle w:val="-1"/>
        <w:ind w:left="281" w:hanging="281"/>
        <w:rPr>
          <w:rFonts w:hint="eastAsia"/>
        </w:rPr>
      </w:pPr>
      <w:r>
        <w:rPr>
          <w:rFonts w:hint="eastAsia"/>
        </w:rPr>
        <w:t>影响投资者决策的其他重要信息</w:t>
      </w:r>
    </w:p>
    <w:p w:rsidR="000077B7" w:rsidRDefault="000077B7" w:rsidP="000077B7">
      <w:pPr>
        <w:pStyle w:val="-2"/>
        <w:spacing w:before="312"/>
        <w:rPr>
          <w:rFonts w:hint="eastAsia"/>
        </w:rPr>
      </w:pPr>
      <w:r>
        <w:rPr>
          <w:rFonts w:hint="eastAsia"/>
        </w:rPr>
        <w:t>报告期内单一投资者持有基金份额比例达到或超过百分之二十的情况</w:t>
      </w:r>
    </w:p>
    <w:tbl>
      <w:tblPr>
        <w:tblStyle w:val="-noheader"/>
        <w:tblW w:w="11625" w:type="dxa"/>
        <w:tblLayout w:type="fixed"/>
        <w:tblLook w:val="04A0" w:firstRow="1" w:lastRow="0" w:firstColumn="1" w:lastColumn="0" w:noHBand="0" w:noVBand="1"/>
      </w:tblPr>
      <w:tblGrid>
        <w:gridCol w:w="1021"/>
        <w:gridCol w:w="567"/>
        <w:gridCol w:w="1191"/>
        <w:gridCol w:w="1985"/>
        <w:gridCol w:w="1871"/>
        <w:gridCol w:w="1871"/>
        <w:gridCol w:w="1985"/>
        <w:gridCol w:w="1134"/>
      </w:tblGrid>
      <w:tr w:rsidR="000077B7" w:rsidTr="008D6A57">
        <w:tc>
          <w:tcPr>
            <w:tcW w:w="1021" w:type="dxa"/>
            <w:vMerge w:val="restart"/>
          </w:tcPr>
          <w:p w:rsidR="000077B7" w:rsidRDefault="000077B7" w:rsidP="000077B7">
            <w:pPr>
              <w:jc w:val="left"/>
              <w:rPr>
                <w:rFonts w:hint="eastAsia"/>
                <w:lang w:val="x-none"/>
              </w:rPr>
            </w:pPr>
            <w:r>
              <w:rPr>
                <w:rFonts w:hint="eastAsia"/>
                <w:lang w:val="x-none"/>
              </w:rPr>
              <w:t>投资者类别</w:t>
            </w:r>
          </w:p>
        </w:tc>
        <w:tc>
          <w:tcPr>
            <w:tcW w:w="7485" w:type="dxa"/>
            <w:gridSpan w:val="5"/>
          </w:tcPr>
          <w:p w:rsidR="000077B7" w:rsidRDefault="000077B7" w:rsidP="000077B7">
            <w:pPr>
              <w:jc w:val="left"/>
              <w:rPr>
                <w:rFonts w:hint="eastAsia"/>
                <w:lang w:val="x-none"/>
              </w:rPr>
            </w:pPr>
            <w:r>
              <w:rPr>
                <w:rFonts w:hint="eastAsia"/>
                <w:lang w:val="x-none"/>
              </w:rPr>
              <w:t>报告期内持有基金份额变化情况</w:t>
            </w:r>
          </w:p>
        </w:tc>
        <w:tc>
          <w:tcPr>
            <w:tcW w:w="3119" w:type="dxa"/>
            <w:gridSpan w:val="2"/>
          </w:tcPr>
          <w:p w:rsidR="000077B7" w:rsidRDefault="000077B7" w:rsidP="000077B7">
            <w:pPr>
              <w:jc w:val="left"/>
              <w:rPr>
                <w:rFonts w:hint="eastAsia"/>
                <w:lang w:val="x-none"/>
              </w:rPr>
            </w:pPr>
            <w:r>
              <w:rPr>
                <w:rFonts w:hint="eastAsia"/>
                <w:lang w:val="x-none"/>
              </w:rPr>
              <w:t>报告期末持有基金情况</w:t>
            </w:r>
          </w:p>
        </w:tc>
      </w:tr>
      <w:tr w:rsidR="000077B7" w:rsidTr="000077B7">
        <w:tc>
          <w:tcPr>
            <w:tcW w:w="1021" w:type="dxa"/>
            <w:vMerge/>
          </w:tcPr>
          <w:p w:rsidR="000077B7" w:rsidRDefault="000077B7" w:rsidP="000077B7">
            <w:pPr>
              <w:jc w:val="left"/>
              <w:rPr>
                <w:rFonts w:hint="eastAsia"/>
                <w:lang w:val="x-none"/>
              </w:rPr>
            </w:pPr>
          </w:p>
        </w:tc>
        <w:tc>
          <w:tcPr>
            <w:tcW w:w="567" w:type="dxa"/>
          </w:tcPr>
          <w:p w:rsidR="000077B7" w:rsidRDefault="000077B7" w:rsidP="000077B7">
            <w:pPr>
              <w:jc w:val="left"/>
              <w:rPr>
                <w:rFonts w:hint="eastAsia"/>
                <w:lang w:val="x-none"/>
              </w:rPr>
            </w:pPr>
            <w:r>
              <w:rPr>
                <w:rFonts w:hint="eastAsia"/>
                <w:lang w:val="x-none"/>
              </w:rPr>
              <w:t>序号</w:t>
            </w:r>
          </w:p>
        </w:tc>
        <w:tc>
          <w:tcPr>
            <w:tcW w:w="1191" w:type="dxa"/>
          </w:tcPr>
          <w:p w:rsidR="000077B7" w:rsidRDefault="000077B7" w:rsidP="000077B7">
            <w:pPr>
              <w:jc w:val="left"/>
              <w:rPr>
                <w:rFonts w:hint="eastAsia"/>
                <w:lang w:val="x-none"/>
              </w:rPr>
            </w:pPr>
            <w:r>
              <w:rPr>
                <w:rFonts w:hint="eastAsia"/>
                <w:lang w:val="x-none"/>
              </w:rPr>
              <w:t>持有基金份额比例达到或者超过</w:t>
            </w:r>
            <w:r>
              <w:rPr>
                <w:rFonts w:hint="eastAsia"/>
                <w:lang w:val="x-none"/>
              </w:rPr>
              <w:t>20%</w:t>
            </w:r>
            <w:r>
              <w:rPr>
                <w:rFonts w:hint="eastAsia"/>
                <w:lang w:val="x-none"/>
              </w:rPr>
              <w:t>的时间区间</w:t>
            </w:r>
          </w:p>
        </w:tc>
        <w:tc>
          <w:tcPr>
            <w:tcW w:w="1985" w:type="dxa"/>
          </w:tcPr>
          <w:p w:rsidR="000077B7" w:rsidRDefault="000077B7" w:rsidP="000077B7">
            <w:pPr>
              <w:jc w:val="left"/>
              <w:rPr>
                <w:rFonts w:hint="eastAsia"/>
                <w:lang w:val="x-none"/>
              </w:rPr>
            </w:pPr>
            <w:r>
              <w:rPr>
                <w:rFonts w:hint="eastAsia"/>
                <w:lang w:val="x-none"/>
              </w:rPr>
              <w:t>期初份额</w:t>
            </w:r>
          </w:p>
        </w:tc>
        <w:tc>
          <w:tcPr>
            <w:tcW w:w="1871" w:type="dxa"/>
          </w:tcPr>
          <w:p w:rsidR="000077B7" w:rsidRDefault="000077B7" w:rsidP="000077B7">
            <w:pPr>
              <w:jc w:val="left"/>
              <w:rPr>
                <w:rFonts w:hint="eastAsia"/>
                <w:lang w:val="x-none"/>
              </w:rPr>
            </w:pPr>
            <w:r>
              <w:rPr>
                <w:rFonts w:hint="eastAsia"/>
                <w:lang w:val="x-none"/>
              </w:rPr>
              <w:t>申购份额</w:t>
            </w:r>
          </w:p>
        </w:tc>
        <w:tc>
          <w:tcPr>
            <w:tcW w:w="1871" w:type="dxa"/>
          </w:tcPr>
          <w:p w:rsidR="000077B7" w:rsidRDefault="000077B7" w:rsidP="000077B7">
            <w:pPr>
              <w:jc w:val="left"/>
              <w:rPr>
                <w:rFonts w:hint="eastAsia"/>
                <w:lang w:val="x-none"/>
              </w:rPr>
            </w:pPr>
            <w:r>
              <w:rPr>
                <w:rFonts w:hint="eastAsia"/>
                <w:lang w:val="x-none"/>
              </w:rPr>
              <w:t>赎回份额</w:t>
            </w:r>
          </w:p>
        </w:tc>
        <w:tc>
          <w:tcPr>
            <w:tcW w:w="1985" w:type="dxa"/>
          </w:tcPr>
          <w:p w:rsidR="000077B7" w:rsidRDefault="000077B7" w:rsidP="000077B7">
            <w:pPr>
              <w:jc w:val="left"/>
              <w:rPr>
                <w:rFonts w:hint="eastAsia"/>
                <w:lang w:val="x-none"/>
              </w:rPr>
            </w:pPr>
            <w:r>
              <w:rPr>
                <w:rFonts w:hint="eastAsia"/>
                <w:lang w:val="x-none"/>
              </w:rPr>
              <w:t>持有份额</w:t>
            </w:r>
          </w:p>
        </w:tc>
        <w:tc>
          <w:tcPr>
            <w:tcW w:w="1134" w:type="dxa"/>
          </w:tcPr>
          <w:p w:rsidR="000077B7" w:rsidRDefault="000077B7" w:rsidP="000077B7">
            <w:pPr>
              <w:jc w:val="left"/>
              <w:rPr>
                <w:rFonts w:hint="eastAsia"/>
                <w:lang w:val="x-none"/>
              </w:rPr>
            </w:pPr>
            <w:r>
              <w:rPr>
                <w:rFonts w:hint="eastAsia"/>
                <w:lang w:val="x-none"/>
              </w:rPr>
              <w:t>份额占比</w:t>
            </w:r>
          </w:p>
        </w:tc>
      </w:tr>
      <w:tr w:rsidR="000077B7" w:rsidTr="000077B7">
        <w:tc>
          <w:tcPr>
            <w:tcW w:w="1021" w:type="dxa"/>
          </w:tcPr>
          <w:p w:rsidR="000077B7" w:rsidRDefault="000077B7" w:rsidP="000077B7">
            <w:pPr>
              <w:jc w:val="left"/>
              <w:rPr>
                <w:rFonts w:hint="eastAsia"/>
                <w:lang w:val="x-none"/>
              </w:rPr>
            </w:pPr>
            <w:r>
              <w:rPr>
                <w:rFonts w:hint="eastAsia"/>
                <w:lang w:val="x-none"/>
              </w:rPr>
              <w:t>机构</w:t>
            </w:r>
          </w:p>
        </w:tc>
        <w:tc>
          <w:tcPr>
            <w:tcW w:w="567" w:type="dxa"/>
          </w:tcPr>
          <w:p w:rsidR="000077B7" w:rsidRDefault="000077B7" w:rsidP="000077B7">
            <w:pPr>
              <w:jc w:val="right"/>
              <w:rPr>
                <w:rFonts w:hint="eastAsia"/>
                <w:lang w:val="x-none"/>
              </w:rPr>
            </w:pPr>
            <w:r>
              <w:rPr>
                <w:lang w:val="x-none"/>
              </w:rPr>
              <w:t>1</w:t>
            </w:r>
          </w:p>
        </w:tc>
        <w:tc>
          <w:tcPr>
            <w:tcW w:w="1191" w:type="dxa"/>
          </w:tcPr>
          <w:p w:rsidR="000077B7" w:rsidRDefault="000077B7" w:rsidP="000077B7">
            <w:pPr>
              <w:jc w:val="left"/>
              <w:rPr>
                <w:rFonts w:hint="eastAsia"/>
                <w:lang w:val="x-none"/>
              </w:rPr>
            </w:pPr>
            <w:r>
              <w:rPr>
                <w:lang w:val="x-none"/>
              </w:rPr>
              <w:t>20240401-20240630</w:t>
            </w:r>
          </w:p>
        </w:tc>
        <w:tc>
          <w:tcPr>
            <w:tcW w:w="1985" w:type="dxa"/>
          </w:tcPr>
          <w:p w:rsidR="000077B7" w:rsidRDefault="000077B7" w:rsidP="000077B7">
            <w:pPr>
              <w:jc w:val="right"/>
              <w:rPr>
                <w:rFonts w:hint="eastAsia"/>
                <w:lang w:val="x-none"/>
              </w:rPr>
            </w:pPr>
            <w:r>
              <w:rPr>
                <w:lang w:val="x-none"/>
              </w:rPr>
              <w:t>127,320,646.12</w:t>
            </w:r>
          </w:p>
        </w:tc>
        <w:tc>
          <w:tcPr>
            <w:tcW w:w="1871" w:type="dxa"/>
          </w:tcPr>
          <w:p w:rsidR="000077B7" w:rsidRDefault="000077B7" w:rsidP="000077B7">
            <w:pPr>
              <w:jc w:val="right"/>
              <w:rPr>
                <w:rFonts w:hint="eastAsia"/>
                <w:lang w:val="x-none"/>
              </w:rPr>
            </w:pPr>
            <w:r>
              <w:rPr>
                <w:lang w:val="x-none"/>
              </w:rPr>
              <w:t>-</w:t>
            </w:r>
          </w:p>
        </w:tc>
        <w:tc>
          <w:tcPr>
            <w:tcW w:w="1871" w:type="dxa"/>
          </w:tcPr>
          <w:p w:rsidR="000077B7" w:rsidRDefault="000077B7" w:rsidP="000077B7">
            <w:pPr>
              <w:jc w:val="right"/>
              <w:rPr>
                <w:rFonts w:hint="eastAsia"/>
                <w:lang w:val="x-none"/>
              </w:rPr>
            </w:pPr>
            <w:r>
              <w:rPr>
                <w:lang w:val="x-none"/>
              </w:rPr>
              <w:t>-</w:t>
            </w:r>
          </w:p>
        </w:tc>
        <w:tc>
          <w:tcPr>
            <w:tcW w:w="1985" w:type="dxa"/>
          </w:tcPr>
          <w:p w:rsidR="000077B7" w:rsidRDefault="000077B7" w:rsidP="000077B7">
            <w:pPr>
              <w:jc w:val="right"/>
              <w:rPr>
                <w:rFonts w:hint="eastAsia"/>
                <w:lang w:val="x-none"/>
              </w:rPr>
            </w:pPr>
            <w:r>
              <w:rPr>
                <w:lang w:val="x-none"/>
              </w:rPr>
              <w:t>127,320,646.12</w:t>
            </w:r>
          </w:p>
        </w:tc>
        <w:tc>
          <w:tcPr>
            <w:tcW w:w="1134" w:type="dxa"/>
          </w:tcPr>
          <w:p w:rsidR="000077B7" w:rsidRDefault="000077B7" w:rsidP="000077B7">
            <w:pPr>
              <w:jc w:val="right"/>
              <w:rPr>
                <w:rFonts w:hint="eastAsia"/>
                <w:lang w:val="x-none"/>
              </w:rPr>
            </w:pPr>
            <w:r>
              <w:rPr>
                <w:lang w:val="x-none"/>
              </w:rPr>
              <w:t>64.49%</w:t>
            </w:r>
          </w:p>
        </w:tc>
      </w:tr>
      <w:tr w:rsidR="000077B7" w:rsidTr="00FA75D3">
        <w:tc>
          <w:tcPr>
            <w:tcW w:w="11625" w:type="dxa"/>
            <w:gridSpan w:val="8"/>
          </w:tcPr>
          <w:p w:rsidR="000077B7" w:rsidRDefault="000077B7" w:rsidP="000077B7">
            <w:pPr>
              <w:jc w:val="left"/>
              <w:rPr>
                <w:rFonts w:hint="eastAsia"/>
                <w:lang w:val="x-none"/>
              </w:rPr>
            </w:pPr>
            <w:r>
              <w:rPr>
                <w:rFonts w:hint="eastAsia"/>
                <w:lang w:val="x-none"/>
              </w:rPr>
              <w:t>产品特有风险</w:t>
            </w:r>
          </w:p>
        </w:tc>
      </w:tr>
      <w:tr w:rsidR="000077B7" w:rsidTr="00CA6C5F">
        <w:tc>
          <w:tcPr>
            <w:tcW w:w="11625" w:type="dxa"/>
            <w:gridSpan w:val="8"/>
          </w:tcPr>
          <w:p w:rsidR="000077B7" w:rsidRDefault="000077B7" w:rsidP="000077B7">
            <w:pPr>
              <w:rPr>
                <w:rFonts w:hint="eastAsia"/>
                <w:lang w:val="x-none"/>
              </w:rPr>
            </w:pPr>
            <w:r>
              <w:rPr>
                <w:rFonts w:hint="eastAsia"/>
                <w:lang w:val="x-none"/>
              </w:rPr>
              <w:t>本基金存在单一投资者持有基金份额比例达到或超过</w:t>
            </w:r>
            <w:r>
              <w:rPr>
                <w:rFonts w:hint="eastAsia"/>
                <w:lang w:val="x-none"/>
              </w:rPr>
              <w:t>20%</w:t>
            </w:r>
            <w:r>
              <w:rPr>
                <w:rFonts w:hint="eastAsia"/>
                <w:lang w:val="x-none"/>
              </w:rPr>
              <w:t>的情况，可能会出现集中赎回甚至巨额赎回从而引发基金净值剧烈波动，甚至引发基金的流动性风险，基金管理人可能无法及时变现基金资产以应对基金份额持有人的赎回申请，基金份额持有人可能无法及时赎回持有的全部基金份额。</w:t>
            </w:r>
          </w:p>
        </w:tc>
      </w:tr>
    </w:tbl>
    <w:p w:rsidR="000077B7" w:rsidRDefault="000077B7" w:rsidP="000077B7">
      <w:pPr>
        <w:pStyle w:val="-8"/>
        <w:rPr>
          <w:rFonts w:hint="eastAsia"/>
        </w:rPr>
      </w:pPr>
      <w:r>
        <w:rPr>
          <w:rFonts w:hint="eastAsia"/>
        </w:rPr>
        <w:t>注：1、报告期末持有份额占比按照四舍五入方法保留至小数点后第2位；</w:t>
      </w:r>
    </w:p>
    <w:p w:rsidR="000077B7" w:rsidRDefault="000077B7" w:rsidP="000077B7">
      <w:pPr>
        <w:pStyle w:val="-"/>
        <w:ind w:firstLine="420"/>
        <w:rPr>
          <w:rFonts w:hint="eastAsia"/>
        </w:rPr>
      </w:pPr>
      <w:r>
        <w:rPr>
          <w:rFonts w:hint="eastAsia"/>
        </w:rPr>
        <w:t>2、申购份额包含申购、定期定额投资、转换转入、红利再投资或者买入等业务增加的份额，赎回份额包含赎回、转换转出或者卖出等业务减少的份额。</w:t>
      </w:r>
    </w:p>
    <w:p w:rsidR="000077B7" w:rsidRDefault="000077B7" w:rsidP="000077B7">
      <w:pPr>
        <w:pStyle w:val="-1"/>
        <w:ind w:left="281" w:hanging="281"/>
        <w:rPr>
          <w:rFonts w:hint="eastAsia"/>
        </w:rPr>
      </w:pPr>
      <w:r>
        <w:rPr>
          <w:rFonts w:hint="eastAsia"/>
        </w:rPr>
        <w:t>备查文件目录</w:t>
      </w:r>
    </w:p>
    <w:p w:rsidR="000077B7" w:rsidRDefault="000077B7" w:rsidP="000077B7">
      <w:pPr>
        <w:pStyle w:val="-2"/>
        <w:spacing w:before="312"/>
        <w:rPr>
          <w:rFonts w:hint="eastAsia"/>
        </w:rPr>
      </w:pPr>
      <w:r>
        <w:rPr>
          <w:rFonts w:hint="eastAsia"/>
        </w:rPr>
        <w:t>备查文件目录</w:t>
      </w:r>
    </w:p>
    <w:p w:rsidR="000077B7" w:rsidRDefault="000077B7" w:rsidP="000077B7">
      <w:pPr>
        <w:pStyle w:val="-"/>
        <w:ind w:firstLine="420"/>
        <w:rPr>
          <w:rFonts w:hint="eastAsia"/>
        </w:rPr>
      </w:pPr>
      <w:r>
        <w:rPr>
          <w:rFonts w:hint="eastAsia"/>
        </w:rPr>
        <w:t>1、中国证券监督管理委员会批准设立招商基金管理有限公司的文件；</w:t>
      </w:r>
    </w:p>
    <w:p w:rsidR="000077B7" w:rsidRDefault="000077B7" w:rsidP="000077B7">
      <w:pPr>
        <w:pStyle w:val="-"/>
        <w:ind w:firstLine="420"/>
        <w:rPr>
          <w:rFonts w:hint="eastAsia"/>
        </w:rPr>
      </w:pPr>
      <w:r>
        <w:rPr>
          <w:rFonts w:hint="eastAsia"/>
        </w:rPr>
        <w:t>2、中国证券监督管理委员会批准招商睿逸稳健配置混合型证券投资基金设立的文件；</w:t>
      </w:r>
    </w:p>
    <w:p w:rsidR="000077B7" w:rsidRDefault="000077B7" w:rsidP="000077B7">
      <w:pPr>
        <w:pStyle w:val="-"/>
        <w:ind w:firstLine="420"/>
        <w:rPr>
          <w:rFonts w:hint="eastAsia"/>
        </w:rPr>
      </w:pPr>
      <w:r>
        <w:rPr>
          <w:rFonts w:hint="eastAsia"/>
        </w:rPr>
        <w:t>3、《招商睿逸稳健配置混合型证券投资基金基金合同》；</w:t>
      </w:r>
    </w:p>
    <w:p w:rsidR="000077B7" w:rsidRDefault="000077B7" w:rsidP="000077B7">
      <w:pPr>
        <w:pStyle w:val="-"/>
        <w:ind w:firstLine="420"/>
        <w:rPr>
          <w:rFonts w:hint="eastAsia"/>
        </w:rPr>
      </w:pPr>
      <w:r>
        <w:rPr>
          <w:rFonts w:hint="eastAsia"/>
        </w:rPr>
        <w:t>4、《招商睿逸稳健配置混合型证券投资基金托管协议》；</w:t>
      </w:r>
    </w:p>
    <w:p w:rsidR="000077B7" w:rsidRDefault="000077B7" w:rsidP="000077B7">
      <w:pPr>
        <w:pStyle w:val="-"/>
        <w:ind w:firstLine="420"/>
        <w:rPr>
          <w:rFonts w:hint="eastAsia"/>
        </w:rPr>
      </w:pPr>
      <w:r>
        <w:rPr>
          <w:rFonts w:hint="eastAsia"/>
        </w:rPr>
        <w:t>5、《招商睿逸稳健配置混合型证券投资基金招募说明书》；</w:t>
      </w:r>
    </w:p>
    <w:p w:rsidR="000077B7" w:rsidRDefault="000077B7" w:rsidP="000077B7">
      <w:pPr>
        <w:pStyle w:val="-"/>
        <w:ind w:firstLine="420"/>
        <w:rPr>
          <w:rFonts w:hint="eastAsia"/>
        </w:rPr>
      </w:pPr>
      <w:r>
        <w:rPr>
          <w:rFonts w:hint="eastAsia"/>
        </w:rPr>
        <w:t>6、基金管理人业务资格批件、营业执照。</w:t>
      </w:r>
    </w:p>
    <w:p w:rsidR="000077B7" w:rsidRDefault="000077B7" w:rsidP="000077B7">
      <w:pPr>
        <w:pStyle w:val="-2"/>
        <w:spacing w:before="312"/>
        <w:rPr>
          <w:rFonts w:hint="eastAsia"/>
        </w:rPr>
      </w:pPr>
      <w:r>
        <w:rPr>
          <w:rFonts w:hint="eastAsia"/>
        </w:rPr>
        <w:lastRenderedPageBreak/>
        <w:t>存放地点</w:t>
      </w:r>
    </w:p>
    <w:p w:rsidR="000077B7" w:rsidRDefault="000077B7" w:rsidP="000077B7">
      <w:pPr>
        <w:pStyle w:val="-"/>
        <w:ind w:firstLine="420"/>
        <w:rPr>
          <w:rFonts w:hint="eastAsia"/>
        </w:rPr>
      </w:pPr>
      <w:r>
        <w:rPr>
          <w:rFonts w:hint="eastAsia"/>
        </w:rPr>
        <w:t>招商基金管理有限公司</w:t>
      </w:r>
    </w:p>
    <w:p w:rsidR="000077B7" w:rsidRDefault="000077B7" w:rsidP="000077B7">
      <w:pPr>
        <w:pStyle w:val="-"/>
        <w:ind w:firstLine="420"/>
        <w:rPr>
          <w:rFonts w:hint="eastAsia"/>
        </w:rPr>
      </w:pPr>
      <w:r>
        <w:rPr>
          <w:rFonts w:hint="eastAsia"/>
        </w:rPr>
        <w:t>地址：深圳市福田区深南大道7088号</w:t>
      </w:r>
    </w:p>
    <w:p w:rsidR="000077B7" w:rsidRDefault="000077B7" w:rsidP="000077B7">
      <w:pPr>
        <w:pStyle w:val="-2"/>
        <w:spacing w:before="312"/>
        <w:rPr>
          <w:rFonts w:hint="eastAsia"/>
        </w:rPr>
      </w:pPr>
      <w:r>
        <w:rPr>
          <w:rFonts w:hint="eastAsia"/>
        </w:rPr>
        <w:t>查阅方式</w:t>
      </w:r>
    </w:p>
    <w:p w:rsidR="000077B7" w:rsidRDefault="000077B7" w:rsidP="000077B7">
      <w:pPr>
        <w:pStyle w:val="-"/>
        <w:ind w:firstLine="420"/>
        <w:rPr>
          <w:rFonts w:hint="eastAsia"/>
        </w:rPr>
      </w:pPr>
      <w:r>
        <w:rPr>
          <w:rFonts w:hint="eastAsia"/>
        </w:rPr>
        <w:t>上述文件可在招商基金管理有限公司互联网站上查阅，或者在营业时间内到招商基金管理有限公司查阅。</w:t>
      </w:r>
    </w:p>
    <w:p w:rsidR="000077B7" w:rsidRDefault="000077B7" w:rsidP="000077B7">
      <w:pPr>
        <w:pStyle w:val="-"/>
        <w:ind w:firstLine="420"/>
        <w:rPr>
          <w:rFonts w:hint="eastAsia"/>
        </w:rPr>
      </w:pPr>
      <w:r>
        <w:rPr>
          <w:rFonts w:hint="eastAsia"/>
        </w:rPr>
        <w:t>投资者对本报告书如有疑问，可咨询本基金管理人招商基金管理有限公司。</w:t>
      </w:r>
    </w:p>
    <w:p w:rsidR="000077B7" w:rsidRDefault="000077B7" w:rsidP="000077B7">
      <w:pPr>
        <w:pStyle w:val="-"/>
        <w:ind w:firstLine="420"/>
        <w:rPr>
          <w:rFonts w:hint="eastAsia"/>
        </w:rPr>
      </w:pPr>
      <w:r>
        <w:rPr>
          <w:rFonts w:hint="eastAsia"/>
        </w:rPr>
        <w:t>客户服务中心电话：400-887-9555</w:t>
      </w:r>
    </w:p>
    <w:p w:rsidR="000077B7" w:rsidRDefault="000077B7" w:rsidP="000077B7">
      <w:pPr>
        <w:pStyle w:val="-"/>
        <w:ind w:firstLine="420"/>
        <w:rPr>
          <w:rFonts w:hint="eastAsia"/>
        </w:rPr>
      </w:pPr>
      <w:r>
        <w:rPr>
          <w:rFonts w:hint="eastAsia"/>
        </w:rPr>
        <w:t>网址：http://www.cmfchina.com</w:t>
      </w:r>
    </w:p>
    <w:p w:rsidR="000077B7" w:rsidRPr="000077B7" w:rsidRDefault="000077B7" w:rsidP="000077B7">
      <w:pPr>
        <w:rPr>
          <w:rFonts w:hint="eastAsia"/>
        </w:rPr>
      </w:pPr>
      <w:bookmarkStart w:id="2" w:name="_GoBack"/>
      <w:bookmarkEnd w:id="2"/>
    </w:p>
    <w:p w:rsidR="00FB358D" w:rsidRDefault="000077B7" w:rsidP="00F8552E">
      <w:pPr>
        <w:snapToGrid w:val="0"/>
        <w:spacing w:line="360" w:lineRule="auto"/>
        <w:jc w:val="right"/>
      </w:pPr>
      <w:r>
        <w:rPr>
          <w:rFonts w:hint="eastAsia"/>
        </w:rPr>
        <w:t>招商基金管理有限公司</w:t>
      </w:r>
    </w:p>
    <w:p w:rsidR="00C7329B" w:rsidRPr="0063383B" w:rsidRDefault="000077B7" w:rsidP="004E571F">
      <w:pPr>
        <w:snapToGrid w:val="0"/>
        <w:spacing w:line="360" w:lineRule="auto"/>
        <w:jc w:val="right"/>
      </w:pPr>
      <w:r>
        <w:rPr>
          <w:rFonts w:hint="eastAsia"/>
        </w:rPr>
        <w:t>2024</w:t>
      </w:r>
      <w:r>
        <w:rPr>
          <w:rFonts w:hint="eastAsia"/>
        </w:rPr>
        <w:t>年</w:t>
      </w:r>
      <w:r>
        <w:rPr>
          <w:rFonts w:hint="eastAsia"/>
        </w:rPr>
        <w:t>7</w:t>
      </w:r>
      <w:r>
        <w:rPr>
          <w:rFonts w:hint="eastAsia"/>
        </w:rPr>
        <w:t>月</w:t>
      </w:r>
      <w:r>
        <w:rPr>
          <w:rFonts w:hint="eastAsia"/>
        </w:rPr>
        <w:t>18</w:t>
      </w:r>
      <w:r>
        <w:rPr>
          <w:rFonts w:hint="eastAsia"/>
        </w:rPr>
        <w:t>日</w:t>
      </w: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D2" w:rsidRDefault="00A623D2" w:rsidP="00D17C56">
      <w:r>
        <w:separator/>
      </w:r>
    </w:p>
  </w:endnote>
  <w:endnote w:type="continuationSeparator" w:id="0">
    <w:p w:rsidR="00A623D2" w:rsidRDefault="00A623D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7B7" w:rsidRDefault="000077B7">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0077B7" w:rsidRPr="000077B7">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0077B7">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0077B7">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7B7" w:rsidRDefault="000077B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D2" w:rsidRDefault="00A623D2" w:rsidP="00D17C56">
      <w:r>
        <w:separator/>
      </w:r>
    </w:p>
  </w:footnote>
  <w:footnote w:type="continuationSeparator" w:id="0">
    <w:p w:rsidR="00A623D2" w:rsidRDefault="00A623D2" w:rsidP="00D17C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7B7" w:rsidRDefault="000077B7">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0077B7" w:rsidP="00AE3F5B">
    <w:pPr>
      <w:pStyle w:val="a7"/>
      <w:pBdr>
        <w:bottom w:val="single" w:sz="4" w:space="1" w:color="auto"/>
      </w:pBdr>
      <w:jc w:val="right"/>
    </w:pPr>
    <w:r>
      <w:rPr>
        <w:rFonts w:hint="eastAsia"/>
      </w:rPr>
      <w:t>招商睿逸稳健配置混合型证券投资基金</w:t>
    </w:r>
    <w:r>
      <w:rPr>
        <w:rFonts w:hint="eastAsia"/>
      </w:rPr>
      <w:t>2024</w:t>
    </w:r>
    <w:r>
      <w:rPr>
        <w:rFonts w:hint="eastAsia"/>
      </w:rPr>
      <w:t>年第</w:t>
    </w:r>
    <w:r>
      <w:rPr>
        <w:rFonts w:hint="eastAsia"/>
      </w:rPr>
      <w:t>2</w:t>
    </w:r>
    <w:r>
      <w:rPr>
        <w:rFonts w:hint="eastAsia"/>
      </w:rPr>
      <w:t>季度报告</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077B7"/>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6D52"/>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156A19"/>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5EEEF-6917-4CAB-8BD0-98B528FA2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1339</Words>
  <Characters>7633</Characters>
  <Application>Microsoft Office Word</Application>
  <DocSecurity>0</DocSecurity>
  <Lines>63</Lines>
  <Paragraphs>17</Paragraphs>
  <ScaleCrop>false</ScaleCrop>
  <Company>MC SYSTEM</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Windows 用户</cp:lastModifiedBy>
  <cp:revision>2</cp:revision>
  <dcterms:created xsi:type="dcterms:W3CDTF">2024-07-17T02:28:00Z</dcterms:created>
  <dcterms:modified xsi:type="dcterms:W3CDTF">2024-07-17T02:28:00Z</dcterms:modified>
</cp:coreProperties>
</file>