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00654">
        <w:rPr>
          <w:rFonts w:ascii="宋体" w:hAnsi="宋体" w:hint="eastAsia"/>
          <w:b/>
          <w:bCs/>
          <w:sz w:val="48"/>
          <w:szCs w:val="30"/>
        </w:rPr>
        <w:t>招商安泰偏股混合型证券投资基金</w:t>
      </w:r>
      <w:r w:rsidR="00600654">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00654"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00654">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00654">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00654">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00654">
      <w:pPr>
        <w:pStyle w:val="-1"/>
        <w:ind w:left="281" w:hanging="281"/>
        <w:rPr>
          <w:rFonts w:hint="eastAsia"/>
        </w:rPr>
      </w:pPr>
      <w:r>
        <w:br w:type="page"/>
      </w:r>
      <w:r w:rsidR="00600654">
        <w:rPr>
          <w:rFonts w:hint="eastAsia"/>
        </w:rPr>
        <w:lastRenderedPageBreak/>
        <w:t>重要提示</w:t>
      </w:r>
    </w:p>
    <w:p w:rsidR="00600654" w:rsidRDefault="00600654" w:rsidP="0060065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00654" w:rsidRDefault="00600654" w:rsidP="00600654">
      <w:pPr>
        <w:pStyle w:val="-"/>
        <w:ind w:firstLine="420"/>
        <w:rPr>
          <w:rFonts w:hint="eastAsia"/>
        </w:rPr>
      </w:pPr>
      <w:r>
        <w:rPr>
          <w:rFonts w:hint="eastAsia"/>
        </w:rPr>
        <w:t>基金托管人招商银行股份有限公司根据本基金合同规定，于2024年7月17日复核了本报告中的财务指标、净值表现和投资组合报告等内容，保证复核内容不存在虚假记载、误导性陈述或者重大遗漏。</w:t>
      </w:r>
    </w:p>
    <w:p w:rsidR="00600654" w:rsidRDefault="00600654" w:rsidP="00600654">
      <w:pPr>
        <w:pStyle w:val="-"/>
        <w:ind w:firstLine="420"/>
        <w:rPr>
          <w:rFonts w:hint="eastAsia"/>
        </w:rPr>
      </w:pPr>
      <w:r>
        <w:rPr>
          <w:rFonts w:hint="eastAsia"/>
        </w:rPr>
        <w:t>基金管理人承诺以诚实信用、勤勉尽责的原则管理和运用基金资产，但不保证基金一定盈利。</w:t>
      </w:r>
    </w:p>
    <w:p w:rsidR="00600654" w:rsidRDefault="00600654" w:rsidP="00600654">
      <w:pPr>
        <w:pStyle w:val="-"/>
        <w:ind w:firstLine="420"/>
        <w:rPr>
          <w:rFonts w:hint="eastAsia"/>
        </w:rPr>
      </w:pPr>
      <w:r>
        <w:rPr>
          <w:rFonts w:hint="eastAsia"/>
        </w:rPr>
        <w:t>基金的过往业绩并不代表其未来表现。投资有风险，投资者在作出投资决策前应仔细阅读本基金的招募说明书。</w:t>
      </w:r>
    </w:p>
    <w:p w:rsidR="00600654" w:rsidRDefault="00600654" w:rsidP="00600654">
      <w:pPr>
        <w:pStyle w:val="-"/>
        <w:ind w:firstLine="420"/>
        <w:rPr>
          <w:rFonts w:hint="eastAsia"/>
        </w:rPr>
      </w:pPr>
      <w:r>
        <w:rPr>
          <w:rFonts w:hint="eastAsia"/>
        </w:rPr>
        <w:t>本报告中财务资料未经审计。</w:t>
      </w:r>
    </w:p>
    <w:p w:rsidR="00600654" w:rsidRDefault="00600654" w:rsidP="00600654">
      <w:pPr>
        <w:pStyle w:val="-"/>
        <w:ind w:firstLine="420"/>
        <w:rPr>
          <w:rFonts w:hint="eastAsia"/>
        </w:rPr>
      </w:pPr>
      <w:r>
        <w:rPr>
          <w:rFonts w:hint="eastAsia"/>
        </w:rPr>
        <w:t>本报告期自2024年4月1日起至6月30日止。</w:t>
      </w:r>
    </w:p>
    <w:p w:rsidR="00600654" w:rsidRDefault="00600654" w:rsidP="00600654">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600654" w:rsidTr="00600654">
        <w:tc>
          <w:tcPr>
            <w:tcW w:w="3345" w:type="dxa"/>
          </w:tcPr>
          <w:p w:rsidR="00600654" w:rsidRDefault="00600654" w:rsidP="00600654">
            <w:pPr>
              <w:jc w:val="left"/>
              <w:rPr>
                <w:rFonts w:hint="eastAsia"/>
              </w:rPr>
            </w:pPr>
            <w:r>
              <w:rPr>
                <w:rFonts w:hint="eastAsia"/>
              </w:rPr>
              <w:t>基金简称</w:t>
            </w:r>
          </w:p>
        </w:tc>
        <w:tc>
          <w:tcPr>
            <w:tcW w:w="5160" w:type="dxa"/>
          </w:tcPr>
          <w:p w:rsidR="00600654" w:rsidRDefault="00600654" w:rsidP="00600654">
            <w:pPr>
              <w:jc w:val="left"/>
              <w:rPr>
                <w:rFonts w:hint="eastAsia"/>
              </w:rPr>
            </w:pPr>
            <w:r>
              <w:rPr>
                <w:rFonts w:hint="eastAsia"/>
              </w:rPr>
              <w:t>招商安泰偏股混合</w:t>
            </w:r>
          </w:p>
        </w:tc>
      </w:tr>
      <w:tr w:rsidR="00600654" w:rsidTr="00600654">
        <w:tc>
          <w:tcPr>
            <w:tcW w:w="3345" w:type="dxa"/>
          </w:tcPr>
          <w:p w:rsidR="00600654" w:rsidRDefault="00600654" w:rsidP="00600654">
            <w:pPr>
              <w:jc w:val="left"/>
              <w:rPr>
                <w:rFonts w:hint="eastAsia"/>
              </w:rPr>
            </w:pPr>
            <w:r>
              <w:rPr>
                <w:rFonts w:hint="eastAsia"/>
              </w:rPr>
              <w:t>基金主代码</w:t>
            </w:r>
          </w:p>
        </w:tc>
        <w:tc>
          <w:tcPr>
            <w:tcW w:w="5160" w:type="dxa"/>
          </w:tcPr>
          <w:p w:rsidR="00600654" w:rsidRDefault="00600654" w:rsidP="00600654">
            <w:pPr>
              <w:jc w:val="left"/>
              <w:rPr>
                <w:rFonts w:hint="eastAsia"/>
              </w:rPr>
            </w:pPr>
            <w:r>
              <w:t>217001</w:t>
            </w:r>
          </w:p>
        </w:tc>
      </w:tr>
      <w:tr w:rsidR="00600654" w:rsidTr="00600654">
        <w:tc>
          <w:tcPr>
            <w:tcW w:w="3345" w:type="dxa"/>
          </w:tcPr>
          <w:p w:rsidR="00600654" w:rsidRDefault="00600654" w:rsidP="00600654">
            <w:pPr>
              <w:jc w:val="left"/>
              <w:rPr>
                <w:rFonts w:hint="eastAsia"/>
              </w:rPr>
            </w:pPr>
            <w:r>
              <w:rPr>
                <w:rFonts w:hint="eastAsia"/>
              </w:rPr>
              <w:t>交易代码</w:t>
            </w:r>
          </w:p>
        </w:tc>
        <w:tc>
          <w:tcPr>
            <w:tcW w:w="5160" w:type="dxa"/>
          </w:tcPr>
          <w:p w:rsidR="00600654" w:rsidRDefault="00600654" w:rsidP="00600654">
            <w:pPr>
              <w:jc w:val="left"/>
              <w:rPr>
                <w:rFonts w:hint="eastAsia"/>
              </w:rPr>
            </w:pPr>
            <w:r>
              <w:t>217001</w:t>
            </w:r>
          </w:p>
        </w:tc>
      </w:tr>
      <w:tr w:rsidR="00600654" w:rsidTr="00600654">
        <w:tc>
          <w:tcPr>
            <w:tcW w:w="3345" w:type="dxa"/>
          </w:tcPr>
          <w:p w:rsidR="00600654" w:rsidRDefault="00600654" w:rsidP="00600654">
            <w:pPr>
              <w:jc w:val="left"/>
              <w:rPr>
                <w:rFonts w:hint="eastAsia"/>
              </w:rPr>
            </w:pPr>
            <w:r>
              <w:rPr>
                <w:rFonts w:hint="eastAsia"/>
              </w:rPr>
              <w:t>基金运作方式</w:t>
            </w:r>
          </w:p>
        </w:tc>
        <w:tc>
          <w:tcPr>
            <w:tcW w:w="5160" w:type="dxa"/>
          </w:tcPr>
          <w:p w:rsidR="00600654" w:rsidRDefault="00600654" w:rsidP="00600654">
            <w:pPr>
              <w:jc w:val="left"/>
              <w:rPr>
                <w:rFonts w:hint="eastAsia"/>
              </w:rPr>
            </w:pPr>
            <w:r>
              <w:rPr>
                <w:rFonts w:hint="eastAsia"/>
              </w:rPr>
              <w:t>契约型开放式</w:t>
            </w:r>
          </w:p>
        </w:tc>
      </w:tr>
      <w:tr w:rsidR="00600654" w:rsidTr="00600654">
        <w:tc>
          <w:tcPr>
            <w:tcW w:w="3345" w:type="dxa"/>
          </w:tcPr>
          <w:p w:rsidR="00600654" w:rsidRDefault="00600654" w:rsidP="00600654">
            <w:pPr>
              <w:jc w:val="left"/>
              <w:rPr>
                <w:rFonts w:hint="eastAsia"/>
              </w:rPr>
            </w:pPr>
            <w:r>
              <w:rPr>
                <w:rFonts w:hint="eastAsia"/>
              </w:rPr>
              <w:t>基金合同生效日</w:t>
            </w:r>
          </w:p>
        </w:tc>
        <w:tc>
          <w:tcPr>
            <w:tcW w:w="5160" w:type="dxa"/>
          </w:tcPr>
          <w:p w:rsidR="00600654" w:rsidRDefault="00600654" w:rsidP="00600654">
            <w:pPr>
              <w:jc w:val="left"/>
              <w:rPr>
                <w:rFonts w:hint="eastAsia"/>
              </w:rPr>
            </w:pPr>
            <w:r>
              <w:rPr>
                <w:rFonts w:hint="eastAsia"/>
              </w:rPr>
              <w:t>2003</w:t>
            </w:r>
            <w:r>
              <w:rPr>
                <w:rFonts w:hint="eastAsia"/>
              </w:rPr>
              <w:t>年</w:t>
            </w:r>
            <w:r>
              <w:rPr>
                <w:rFonts w:hint="eastAsia"/>
              </w:rPr>
              <w:t>4</w:t>
            </w:r>
            <w:r>
              <w:rPr>
                <w:rFonts w:hint="eastAsia"/>
              </w:rPr>
              <w:t>月</w:t>
            </w:r>
            <w:r>
              <w:rPr>
                <w:rFonts w:hint="eastAsia"/>
              </w:rPr>
              <w:t>28</w:t>
            </w:r>
            <w:r>
              <w:rPr>
                <w:rFonts w:hint="eastAsia"/>
              </w:rPr>
              <w:t>日</w:t>
            </w:r>
          </w:p>
        </w:tc>
      </w:tr>
      <w:tr w:rsidR="00600654" w:rsidTr="00600654">
        <w:tc>
          <w:tcPr>
            <w:tcW w:w="3345" w:type="dxa"/>
          </w:tcPr>
          <w:p w:rsidR="00600654" w:rsidRDefault="00600654" w:rsidP="00600654">
            <w:pPr>
              <w:jc w:val="left"/>
              <w:rPr>
                <w:rFonts w:hint="eastAsia"/>
              </w:rPr>
            </w:pPr>
            <w:r>
              <w:rPr>
                <w:rFonts w:hint="eastAsia"/>
              </w:rPr>
              <w:t>报告期末基金份额总额</w:t>
            </w:r>
          </w:p>
        </w:tc>
        <w:tc>
          <w:tcPr>
            <w:tcW w:w="5160" w:type="dxa"/>
          </w:tcPr>
          <w:p w:rsidR="00600654" w:rsidRDefault="00600654" w:rsidP="00600654">
            <w:pPr>
              <w:jc w:val="left"/>
              <w:rPr>
                <w:rFonts w:hint="eastAsia"/>
              </w:rPr>
            </w:pPr>
            <w:r>
              <w:rPr>
                <w:rFonts w:hint="eastAsia"/>
              </w:rPr>
              <w:t>906,649,072.12</w:t>
            </w:r>
            <w:r>
              <w:rPr>
                <w:rFonts w:hint="eastAsia"/>
              </w:rPr>
              <w:t>份</w:t>
            </w:r>
          </w:p>
        </w:tc>
      </w:tr>
      <w:tr w:rsidR="00600654" w:rsidTr="00600654">
        <w:tc>
          <w:tcPr>
            <w:tcW w:w="3345" w:type="dxa"/>
          </w:tcPr>
          <w:p w:rsidR="00600654" w:rsidRDefault="00600654" w:rsidP="00600654">
            <w:pPr>
              <w:jc w:val="left"/>
              <w:rPr>
                <w:rFonts w:hint="eastAsia"/>
              </w:rPr>
            </w:pPr>
            <w:r>
              <w:rPr>
                <w:rFonts w:hint="eastAsia"/>
              </w:rPr>
              <w:t>投资目标</w:t>
            </w:r>
          </w:p>
        </w:tc>
        <w:tc>
          <w:tcPr>
            <w:tcW w:w="5160" w:type="dxa"/>
          </w:tcPr>
          <w:p w:rsidR="00600654" w:rsidRDefault="00600654" w:rsidP="00600654">
            <w:pPr>
              <w:jc w:val="left"/>
              <w:rPr>
                <w:rFonts w:hint="eastAsia"/>
              </w:rPr>
            </w:pPr>
            <w:r>
              <w:rPr>
                <w:rFonts w:hint="eastAsia"/>
              </w:rPr>
              <w:t>追求长期的资本增值。</w:t>
            </w:r>
          </w:p>
        </w:tc>
      </w:tr>
      <w:tr w:rsidR="00600654" w:rsidTr="00600654">
        <w:tc>
          <w:tcPr>
            <w:tcW w:w="3345" w:type="dxa"/>
          </w:tcPr>
          <w:p w:rsidR="00600654" w:rsidRDefault="00600654" w:rsidP="00600654">
            <w:pPr>
              <w:jc w:val="left"/>
              <w:rPr>
                <w:rFonts w:hint="eastAsia"/>
              </w:rPr>
            </w:pPr>
            <w:r>
              <w:rPr>
                <w:rFonts w:hint="eastAsia"/>
              </w:rPr>
              <w:t>投资策略</w:t>
            </w:r>
          </w:p>
        </w:tc>
        <w:tc>
          <w:tcPr>
            <w:tcW w:w="5160" w:type="dxa"/>
          </w:tcPr>
          <w:p w:rsidR="00600654" w:rsidRDefault="00600654" w:rsidP="00600654">
            <w:pPr>
              <w:rPr>
                <w:rFonts w:hint="eastAsia"/>
              </w:rPr>
            </w:pPr>
            <w:r>
              <w:rPr>
                <w:rFonts w:hint="eastAsia"/>
              </w:rPr>
              <w:t>资产配置方面，本基金股票</w:t>
            </w:r>
            <w:r>
              <w:rPr>
                <w:rFonts w:hint="eastAsia"/>
              </w:rPr>
              <w:t>/</w:t>
            </w:r>
            <w:r>
              <w:rPr>
                <w:rFonts w:hint="eastAsia"/>
              </w:rPr>
              <w:t>债券的配置比例相对固定，一般不再做战术性的资产配置，只在操作上保证必要的灵活性。即，考虑到基金管理时实际的操作需要，本基金允许股票</w:t>
            </w:r>
            <w:r>
              <w:rPr>
                <w:rFonts w:hint="eastAsia"/>
              </w:rPr>
              <w:t>/</w:t>
            </w:r>
            <w:r>
              <w:rPr>
                <w:rFonts w:hint="eastAsia"/>
              </w:rPr>
              <w:t>债券配置比例以基准比例为中心在适当的范围内进行调整。股票投资方面，强调将定量的股票筛选和定性的公司研究有机结合，并实时应用行业评估方法和风险控制手段进行组合调整。其中，公司研究是整个股票投资流程的核心。通过研究，得出对公司盈利成长潜力和合理价值水平的评价，从而发掘出价值被市场低估并具有良好现金流成长性的股票。债券投资方面，采用主动的投资管理，获得与风险相匹配的收益率，同时保证组合的流动性满足正常的现金流需要。在控制风险的前提下，本基金将根据本基金的投资目标和股票投资策略，基于对基础证券投资价值的深入研究判断，进行存托凭证的投资。</w:t>
            </w:r>
          </w:p>
        </w:tc>
      </w:tr>
      <w:tr w:rsidR="00600654" w:rsidTr="00600654">
        <w:tc>
          <w:tcPr>
            <w:tcW w:w="3345" w:type="dxa"/>
          </w:tcPr>
          <w:p w:rsidR="00600654" w:rsidRDefault="00600654" w:rsidP="00600654">
            <w:pPr>
              <w:jc w:val="left"/>
              <w:rPr>
                <w:rFonts w:hint="eastAsia"/>
              </w:rPr>
            </w:pPr>
            <w:r>
              <w:rPr>
                <w:rFonts w:hint="eastAsia"/>
              </w:rPr>
              <w:lastRenderedPageBreak/>
              <w:t>业绩比较基准</w:t>
            </w:r>
          </w:p>
        </w:tc>
        <w:tc>
          <w:tcPr>
            <w:tcW w:w="5160" w:type="dxa"/>
          </w:tcPr>
          <w:p w:rsidR="00600654" w:rsidRDefault="00600654" w:rsidP="00600654">
            <w:pPr>
              <w:jc w:val="left"/>
              <w:rPr>
                <w:rFonts w:hint="eastAsia"/>
              </w:rPr>
            </w:pPr>
            <w:r>
              <w:rPr>
                <w:rFonts w:hint="eastAsia"/>
              </w:rPr>
              <w:t>上证</w:t>
            </w:r>
            <w:r>
              <w:rPr>
                <w:rFonts w:hint="eastAsia"/>
              </w:rPr>
              <w:t>180</w:t>
            </w:r>
            <w:r>
              <w:rPr>
                <w:rFonts w:hint="eastAsia"/>
              </w:rPr>
              <w:t>指数收益率</w:t>
            </w:r>
            <w:r>
              <w:rPr>
                <w:rFonts w:hint="eastAsia"/>
              </w:rPr>
              <w:t>*75%+</w:t>
            </w:r>
            <w:r>
              <w:rPr>
                <w:rFonts w:hint="eastAsia"/>
              </w:rPr>
              <w:t>中证国债指数收益率</w:t>
            </w:r>
            <w:r>
              <w:rPr>
                <w:rFonts w:hint="eastAsia"/>
              </w:rPr>
              <w:t>*20%+</w:t>
            </w:r>
            <w:r>
              <w:rPr>
                <w:rFonts w:hint="eastAsia"/>
              </w:rPr>
              <w:t>同业存款利率</w:t>
            </w:r>
            <w:r>
              <w:rPr>
                <w:rFonts w:hint="eastAsia"/>
              </w:rPr>
              <w:t>*5%</w:t>
            </w:r>
          </w:p>
        </w:tc>
      </w:tr>
      <w:tr w:rsidR="00600654" w:rsidTr="00600654">
        <w:tc>
          <w:tcPr>
            <w:tcW w:w="3345" w:type="dxa"/>
          </w:tcPr>
          <w:p w:rsidR="00600654" w:rsidRDefault="00600654" w:rsidP="00600654">
            <w:pPr>
              <w:jc w:val="left"/>
              <w:rPr>
                <w:rFonts w:hint="eastAsia"/>
              </w:rPr>
            </w:pPr>
            <w:r>
              <w:rPr>
                <w:rFonts w:hint="eastAsia"/>
              </w:rPr>
              <w:t>风险收益特征</w:t>
            </w:r>
          </w:p>
        </w:tc>
        <w:tc>
          <w:tcPr>
            <w:tcW w:w="5160" w:type="dxa"/>
          </w:tcPr>
          <w:p w:rsidR="00600654" w:rsidRDefault="00600654" w:rsidP="00600654">
            <w:pPr>
              <w:jc w:val="left"/>
              <w:rPr>
                <w:rFonts w:hint="eastAsia"/>
              </w:rPr>
            </w:pPr>
            <w:r>
              <w:rPr>
                <w:rFonts w:hint="eastAsia"/>
              </w:rPr>
              <w:t>相对而言，在本系列基金中，本基金短期本金安全性较低，当期收益不稳定，长期资本增值较高，总体投资风险较高。</w:t>
            </w:r>
          </w:p>
        </w:tc>
      </w:tr>
      <w:tr w:rsidR="00600654" w:rsidTr="00600654">
        <w:tc>
          <w:tcPr>
            <w:tcW w:w="3345" w:type="dxa"/>
          </w:tcPr>
          <w:p w:rsidR="00600654" w:rsidRDefault="00600654" w:rsidP="00600654">
            <w:pPr>
              <w:jc w:val="left"/>
              <w:rPr>
                <w:rFonts w:hint="eastAsia"/>
              </w:rPr>
            </w:pPr>
            <w:r>
              <w:rPr>
                <w:rFonts w:hint="eastAsia"/>
              </w:rPr>
              <w:t>基金管理人</w:t>
            </w:r>
          </w:p>
        </w:tc>
        <w:tc>
          <w:tcPr>
            <w:tcW w:w="5160" w:type="dxa"/>
          </w:tcPr>
          <w:p w:rsidR="00600654" w:rsidRDefault="00600654" w:rsidP="00600654">
            <w:pPr>
              <w:jc w:val="left"/>
              <w:rPr>
                <w:rFonts w:hint="eastAsia"/>
              </w:rPr>
            </w:pPr>
            <w:r>
              <w:rPr>
                <w:rFonts w:hint="eastAsia"/>
              </w:rPr>
              <w:t>招商基金管理有限公司</w:t>
            </w:r>
          </w:p>
        </w:tc>
      </w:tr>
      <w:tr w:rsidR="00600654" w:rsidTr="00600654">
        <w:tc>
          <w:tcPr>
            <w:tcW w:w="3345" w:type="dxa"/>
          </w:tcPr>
          <w:p w:rsidR="00600654" w:rsidRDefault="00600654" w:rsidP="00600654">
            <w:pPr>
              <w:jc w:val="left"/>
              <w:rPr>
                <w:rFonts w:hint="eastAsia"/>
              </w:rPr>
            </w:pPr>
            <w:r>
              <w:rPr>
                <w:rFonts w:hint="eastAsia"/>
              </w:rPr>
              <w:t>基金托管人</w:t>
            </w:r>
          </w:p>
        </w:tc>
        <w:tc>
          <w:tcPr>
            <w:tcW w:w="5160" w:type="dxa"/>
          </w:tcPr>
          <w:p w:rsidR="00600654" w:rsidRDefault="00600654" w:rsidP="00600654">
            <w:pPr>
              <w:jc w:val="left"/>
              <w:rPr>
                <w:rFonts w:hint="eastAsia"/>
              </w:rPr>
            </w:pPr>
            <w:r>
              <w:rPr>
                <w:rFonts w:hint="eastAsia"/>
              </w:rPr>
              <w:t>招商银行股份有限公司</w:t>
            </w:r>
          </w:p>
        </w:tc>
      </w:tr>
    </w:tbl>
    <w:p w:rsidR="00600654" w:rsidRDefault="00600654" w:rsidP="00600654">
      <w:pPr>
        <w:pStyle w:val="-1"/>
        <w:ind w:left="281" w:hanging="281"/>
        <w:rPr>
          <w:rFonts w:hint="eastAsia"/>
        </w:rPr>
      </w:pPr>
      <w:r>
        <w:rPr>
          <w:rFonts w:hint="eastAsia"/>
        </w:rPr>
        <w:t>主要财务指标和基金净值表现</w:t>
      </w:r>
    </w:p>
    <w:p w:rsidR="00600654" w:rsidRDefault="00600654" w:rsidP="00600654">
      <w:pPr>
        <w:pStyle w:val="-2"/>
        <w:spacing w:before="312"/>
        <w:rPr>
          <w:rFonts w:hint="eastAsia"/>
        </w:rPr>
      </w:pPr>
      <w:r>
        <w:rPr>
          <w:rFonts w:hint="eastAsia"/>
        </w:rPr>
        <w:t>主要财务指标</w:t>
      </w:r>
    </w:p>
    <w:p w:rsidR="00600654" w:rsidRDefault="00600654" w:rsidP="0060065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00654" w:rsidTr="00600654">
        <w:trPr>
          <w:cnfStyle w:val="100000000000" w:firstRow="1" w:lastRow="0" w:firstColumn="0" w:lastColumn="0" w:oddVBand="0" w:evenVBand="0" w:oddHBand="0" w:evenHBand="0" w:firstRowFirstColumn="0" w:firstRowLastColumn="0" w:lastRowFirstColumn="0" w:lastRowLastColumn="0"/>
        </w:trPr>
        <w:tc>
          <w:tcPr>
            <w:tcW w:w="3345" w:type="dxa"/>
          </w:tcPr>
          <w:p w:rsidR="00600654" w:rsidRDefault="00600654" w:rsidP="00600654">
            <w:pPr>
              <w:jc w:val="center"/>
              <w:rPr>
                <w:rFonts w:hint="eastAsia"/>
              </w:rPr>
            </w:pPr>
            <w:r>
              <w:rPr>
                <w:rFonts w:hint="eastAsia"/>
              </w:rPr>
              <w:t>主要财务指标</w:t>
            </w:r>
          </w:p>
        </w:tc>
        <w:tc>
          <w:tcPr>
            <w:tcW w:w="5160" w:type="dxa"/>
          </w:tcPr>
          <w:p w:rsidR="00600654" w:rsidRDefault="00600654" w:rsidP="00600654">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00654" w:rsidTr="00600654">
        <w:tc>
          <w:tcPr>
            <w:tcW w:w="3345" w:type="dxa"/>
          </w:tcPr>
          <w:p w:rsidR="00600654" w:rsidRDefault="00600654" w:rsidP="00600654">
            <w:pPr>
              <w:jc w:val="left"/>
              <w:rPr>
                <w:rFonts w:hint="eastAsia"/>
              </w:rPr>
            </w:pPr>
            <w:r>
              <w:rPr>
                <w:rFonts w:hint="eastAsia"/>
              </w:rPr>
              <w:t>1.</w:t>
            </w:r>
            <w:r>
              <w:rPr>
                <w:rFonts w:hint="eastAsia"/>
              </w:rPr>
              <w:t>本期已实现收益</w:t>
            </w:r>
          </w:p>
        </w:tc>
        <w:tc>
          <w:tcPr>
            <w:tcW w:w="5160" w:type="dxa"/>
          </w:tcPr>
          <w:p w:rsidR="00600654" w:rsidRDefault="00600654" w:rsidP="00600654">
            <w:pPr>
              <w:jc w:val="right"/>
              <w:rPr>
                <w:rFonts w:hint="eastAsia"/>
              </w:rPr>
            </w:pPr>
            <w:r>
              <w:t>-1,189,374.53</w:t>
            </w:r>
          </w:p>
        </w:tc>
      </w:tr>
      <w:tr w:rsidR="00600654" w:rsidTr="00600654">
        <w:tc>
          <w:tcPr>
            <w:tcW w:w="3345" w:type="dxa"/>
          </w:tcPr>
          <w:p w:rsidR="00600654" w:rsidRDefault="00600654" w:rsidP="00600654">
            <w:pPr>
              <w:jc w:val="left"/>
              <w:rPr>
                <w:rFonts w:hint="eastAsia"/>
              </w:rPr>
            </w:pPr>
            <w:r>
              <w:rPr>
                <w:rFonts w:hint="eastAsia"/>
              </w:rPr>
              <w:t>2.</w:t>
            </w:r>
            <w:r>
              <w:rPr>
                <w:rFonts w:hint="eastAsia"/>
              </w:rPr>
              <w:t>本期利润</w:t>
            </w:r>
          </w:p>
        </w:tc>
        <w:tc>
          <w:tcPr>
            <w:tcW w:w="5160" w:type="dxa"/>
          </w:tcPr>
          <w:p w:rsidR="00600654" w:rsidRDefault="00600654" w:rsidP="00600654">
            <w:pPr>
              <w:jc w:val="right"/>
              <w:rPr>
                <w:rFonts w:hint="eastAsia"/>
              </w:rPr>
            </w:pPr>
            <w:r>
              <w:t>-15,459,099.26</w:t>
            </w:r>
          </w:p>
        </w:tc>
      </w:tr>
      <w:tr w:rsidR="00600654" w:rsidTr="00600654">
        <w:tc>
          <w:tcPr>
            <w:tcW w:w="3345" w:type="dxa"/>
          </w:tcPr>
          <w:p w:rsidR="00600654" w:rsidRDefault="00600654" w:rsidP="00600654">
            <w:pPr>
              <w:jc w:val="left"/>
              <w:rPr>
                <w:rFonts w:hint="eastAsia"/>
              </w:rPr>
            </w:pPr>
            <w:r>
              <w:rPr>
                <w:rFonts w:hint="eastAsia"/>
              </w:rPr>
              <w:t>3.</w:t>
            </w:r>
            <w:r>
              <w:rPr>
                <w:rFonts w:hint="eastAsia"/>
              </w:rPr>
              <w:t>加权平均基金份额本期利润</w:t>
            </w:r>
          </w:p>
        </w:tc>
        <w:tc>
          <w:tcPr>
            <w:tcW w:w="5160" w:type="dxa"/>
          </w:tcPr>
          <w:p w:rsidR="00600654" w:rsidRDefault="00600654" w:rsidP="00600654">
            <w:pPr>
              <w:jc w:val="right"/>
              <w:rPr>
                <w:rFonts w:hint="eastAsia"/>
              </w:rPr>
            </w:pPr>
            <w:r>
              <w:t>-0.0168</w:t>
            </w:r>
          </w:p>
        </w:tc>
      </w:tr>
      <w:tr w:rsidR="00600654" w:rsidTr="00600654">
        <w:tc>
          <w:tcPr>
            <w:tcW w:w="3345" w:type="dxa"/>
          </w:tcPr>
          <w:p w:rsidR="00600654" w:rsidRDefault="00600654" w:rsidP="00600654">
            <w:pPr>
              <w:jc w:val="left"/>
              <w:rPr>
                <w:rFonts w:hint="eastAsia"/>
              </w:rPr>
            </w:pPr>
            <w:r>
              <w:rPr>
                <w:rFonts w:hint="eastAsia"/>
              </w:rPr>
              <w:t>4.</w:t>
            </w:r>
            <w:r>
              <w:rPr>
                <w:rFonts w:hint="eastAsia"/>
              </w:rPr>
              <w:t>期末基金资产净值</w:t>
            </w:r>
          </w:p>
        </w:tc>
        <w:tc>
          <w:tcPr>
            <w:tcW w:w="5160" w:type="dxa"/>
          </w:tcPr>
          <w:p w:rsidR="00600654" w:rsidRDefault="00600654" w:rsidP="00600654">
            <w:pPr>
              <w:jc w:val="right"/>
              <w:rPr>
                <w:rFonts w:hint="eastAsia"/>
              </w:rPr>
            </w:pPr>
            <w:r>
              <w:t>300,256,701.93</w:t>
            </w:r>
          </w:p>
        </w:tc>
      </w:tr>
      <w:tr w:rsidR="00600654" w:rsidTr="00600654">
        <w:tc>
          <w:tcPr>
            <w:tcW w:w="3345" w:type="dxa"/>
          </w:tcPr>
          <w:p w:rsidR="00600654" w:rsidRDefault="00600654" w:rsidP="00600654">
            <w:pPr>
              <w:jc w:val="left"/>
              <w:rPr>
                <w:rFonts w:hint="eastAsia"/>
              </w:rPr>
            </w:pPr>
            <w:r>
              <w:rPr>
                <w:rFonts w:hint="eastAsia"/>
              </w:rPr>
              <w:t>5.</w:t>
            </w:r>
            <w:r>
              <w:rPr>
                <w:rFonts w:hint="eastAsia"/>
              </w:rPr>
              <w:t>期末基金份额净值</w:t>
            </w:r>
          </w:p>
        </w:tc>
        <w:tc>
          <w:tcPr>
            <w:tcW w:w="5160" w:type="dxa"/>
          </w:tcPr>
          <w:p w:rsidR="00600654" w:rsidRDefault="00600654" w:rsidP="00600654">
            <w:pPr>
              <w:jc w:val="right"/>
              <w:rPr>
                <w:rFonts w:hint="eastAsia"/>
              </w:rPr>
            </w:pPr>
            <w:r>
              <w:t>0.3312</w:t>
            </w:r>
          </w:p>
        </w:tc>
      </w:tr>
    </w:tbl>
    <w:p w:rsidR="00600654" w:rsidRDefault="00600654" w:rsidP="00600654">
      <w:pPr>
        <w:pStyle w:val="-8"/>
        <w:rPr>
          <w:rFonts w:hint="eastAsia"/>
        </w:rPr>
      </w:pPr>
      <w:r>
        <w:rPr>
          <w:rFonts w:hint="eastAsia"/>
        </w:rPr>
        <w:t>注：1、上述基金业绩指标不包括持有人认购或交易基金的各项费用，计入费用后实际收益水平要低于所列数字；</w:t>
      </w:r>
    </w:p>
    <w:p w:rsidR="00600654" w:rsidRDefault="00600654" w:rsidP="00600654">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00654" w:rsidRDefault="00600654" w:rsidP="00600654">
      <w:pPr>
        <w:pStyle w:val="-2"/>
        <w:spacing w:before="312"/>
        <w:rPr>
          <w:rFonts w:hint="eastAsia"/>
        </w:rPr>
      </w:pPr>
      <w:r>
        <w:rPr>
          <w:rFonts w:hint="eastAsia"/>
        </w:rPr>
        <w:t>基金净值表现</w:t>
      </w:r>
    </w:p>
    <w:p w:rsidR="00600654" w:rsidRDefault="00600654" w:rsidP="00600654">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00654" w:rsidTr="00600654">
        <w:trPr>
          <w:cnfStyle w:val="100000000000" w:firstRow="1" w:lastRow="0" w:firstColumn="0" w:lastColumn="0" w:oddVBand="0" w:evenVBand="0" w:oddHBand="0" w:evenHBand="0" w:firstRowFirstColumn="0" w:firstRowLastColumn="0" w:lastRowFirstColumn="0" w:lastRowLastColumn="0"/>
        </w:trPr>
        <w:tc>
          <w:tcPr>
            <w:tcW w:w="1429" w:type="dxa"/>
          </w:tcPr>
          <w:p w:rsidR="00600654" w:rsidRDefault="00600654" w:rsidP="00600654">
            <w:pPr>
              <w:jc w:val="center"/>
              <w:rPr>
                <w:rFonts w:hint="eastAsia"/>
                <w:lang w:val="x-none"/>
              </w:rPr>
            </w:pPr>
            <w:r>
              <w:rPr>
                <w:rFonts w:hint="eastAsia"/>
                <w:lang w:val="x-none"/>
              </w:rPr>
              <w:t>阶段</w:t>
            </w:r>
          </w:p>
        </w:tc>
        <w:tc>
          <w:tcPr>
            <w:tcW w:w="1315" w:type="dxa"/>
          </w:tcPr>
          <w:p w:rsidR="00600654" w:rsidRDefault="00600654" w:rsidP="00600654">
            <w:pPr>
              <w:jc w:val="center"/>
              <w:rPr>
                <w:rFonts w:hint="eastAsia"/>
                <w:lang w:val="x-none"/>
              </w:rPr>
            </w:pPr>
            <w:r>
              <w:rPr>
                <w:rFonts w:hint="eastAsia"/>
                <w:lang w:val="x-none"/>
              </w:rPr>
              <w:t>份额净值增长率①</w:t>
            </w:r>
          </w:p>
        </w:tc>
        <w:tc>
          <w:tcPr>
            <w:tcW w:w="1315" w:type="dxa"/>
          </w:tcPr>
          <w:p w:rsidR="00600654" w:rsidRDefault="00600654" w:rsidP="00600654">
            <w:pPr>
              <w:jc w:val="center"/>
              <w:rPr>
                <w:rFonts w:hint="eastAsia"/>
                <w:lang w:val="x-none"/>
              </w:rPr>
            </w:pPr>
            <w:r>
              <w:rPr>
                <w:rFonts w:hint="eastAsia"/>
                <w:lang w:val="x-none"/>
              </w:rPr>
              <w:t>份额净值增长率标准差②</w:t>
            </w:r>
          </w:p>
        </w:tc>
        <w:tc>
          <w:tcPr>
            <w:tcW w:w="1315" w:type="dxa"/>
          </w:tcPr>
          <w:p w:rsidR="00600654" w:rsidRDefault="00600654" w:rsidP="00600654">
            <w:pPr>
              <w:jc w:val="center"/>
              <w:rPr>
                <w:rFonts w:hint="eastAsia"/>
                <w:lang w:val="x-none"/>
              </w:rPr>
            </w:pPr>
            <w:r>
              <w:rPr>
                <w:rFonts w:hint="eastAsia"/>
                <w:lang w:val="x-none"/>
              </w:rPr>
              <w:t>业绩比较基准收益率③</w:t>
            </w:r>
          </w:p>
        </w:tc>
        <w:tc>
          <w:tcPr>
            <w:tcW w:w="1315" w:type="dxa"/>
          </w:tcPr>
          <w:p w:rsidR="00600654" w:rsidRDefault="00600654" w:rsidP="00600654">
            <w:pPr>
              <w:jc w:val="center"/>
              <w:rPr>
                <w:rFonts w:hint="eastAsia"/>
                <w:lang w:val="x-none"/>
              </w:rPr>
            </w:pPr>
            <w:r>
              <w:rPr>
                <w:rFonts w:hint="eastAsia"/>
                <w:lang w:val="x-none"/>
              </w:rPr>
              <w:t>业绩比较基准收益率标准差④</w:t>
            </w:r>
          </w:p>
        </w:tc>
        <w:tc>
          <w:tcPr>
            <w:tcW w:w="1315" w:type="dxa"/>
          </w:tcPr>
          <w:p w:rsidR="00600654" w:rsidRDefault="00600654" w:rsidP="00600654">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600654" w:rsidRDefault="00600654" w:rsidP="00600654">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600654" w:rsidTr="00600654">
        <w:tc>
          <w:tcPr>
            <w:tcW w:w="1429" w:type="dxa"/>
          </w:tcPr>
          <w:p w:rsidR="00600654" w:rsidRDefault="00600654" w:rsidP="00600654">
            <w:pPr>
              <w:jc w:val="left"/>
              <w:rPr>
                <w:rFonts w:hint="eastAsia"/>
                <w:lang w:val="x-none"/>
              </w:rPr>
            </w:pPr>
            <w:r>
              <w:rPr>
                <w:rFonts w:hint="eastAsia"/>
                <w:lang w:val="x-none"/>
              </w:rPr>
              <w:t>过去三个月</w:t>
            </w:r>
          </w:p>
        </w:tc>
        <w:tc>
          <w:tcPr>
            <w:tcW w:w="1315" w:type="dxa"/>
          </w:tcPr>
          <w:p w:rsidR="00600654" w:rsidRDefault="00600654" w:rsidP="00600654">
            <w:pPr>
              <w:jc w:val="right"/>
              <w:rPr>
                <w:rFonts w:hint="eastAsia"/>
                <w:lang w:val="x-none"/>
              </w:rPr>
            </w:pPr>
            <w:r>
              <w:rPr>
                <w:lang w:val="x-none"/>
              </w:rPr>
              <w:t>-4.85%</w:t>
            </w:r>
          </w:p>
        </w:tc>
        <w:tc>
          <w:tcPr>
            <w:tcW w:w="1315" w:type="dxa"/>
          </w:tcPr>
          <w:p w:rsidR="00600654" w:rsidRDefault="00600654" w:rsidP="00600654">
            <w:pPr>
              <w:jc w:val="right"/>
              <w:rPr>
                <w:rFonts w:hint="eastAsia"/>
                <w:lang w:val="x-none"/>
              </w:rPr>
            </w:pPr>
            <w:r>
              <w:rPr>
                <w:lang w:val="x-none"/>
              </w:rPr>
              <w:t>0.90%</w:t>
            </w:r>
          </w:p>
        </w:tc>
        <w:tc>
          <w:tcPr>
            <w:tcW w:w="1315" w:type="dxa"/>
          </w:tcPr>
          <w:p w:rsidR="00600654" w:rsidRDefault="00600654" w:rsidP="00600654">
            <w:pPr>
              <w:jc w:val="right"/>
              <w:rPr>
                <w:rFonts w:hint="eastAsia"/>
                <w:lang w:val="x-none"/>
              </w:rPr>
            </w:pPr>
            <w:r>
              <w:rPr>
                <w:lang w:val="x-none"/>
              </w:rPr>
              <w:t>-0.41%</w:t>
            </w:r>
          </w:p>
        </w:tc>
        <w:tc>
          <w:tcPr>
            <w:tcW w:w="1315" w:type="dxa"/>
          </w:tcPr>
          <w:p w:rsidR="00600654" w:rsidRDefault="00600654" w:rsidP="00600654">
            <w:pPr>
              <w:jc w:val="right"/>
              <w:rPr>
                <w:rFonts w:hint="eastAsia"/>
                <w:lang w:val="x-none"/>
              </w:rPr>
            </w:pPr>
            <w:r>
              <w:rPr>
                <w:lang w:val="x-none"/>
              </w:rPr>
              <w:t>0.50%</w:t>
            </w:r>
          </w:p>
        </w:tc>
        <w:tc>
          <w:tcPr>
            <w:tcW w:w="1315" w:type="dxa"/>
          </w:tcPr>
          <w:p w:rsidR="00600654" w:rsidRDefault="00600654" w:rsidP="00600654">
            <w:pPr>
              <w:jc w:val="right"/>
              <w:rPr>
                <w:rFonts w:hint="eastAsia"/>
                <w:lang w:val="x-none"/>
              </w:rPr>
            </w:pPr>
            <w:r>
              <w:rPr>
                <w:lang w:val="x-none"/>
              </w:rPr>
              <w:t>-4.44%</w:t>
            </w:r>
          </w:p>
        </w:tc>
        <w:tc>
          <w:tcPr>
            <w:tcW w:w="1315" w:type="dxa"/>
          </w:tcPr>
          <w:p w:rsidR="00600654" w:rsidRDefault="00600654" w:rsidP="00600654">
            <w:pPr>
              <w:jc w:val="right"/>
              <w:rPr>
                <w:rFonts w:hint="eastAsia"/>
                <w:lang w:val="x-none"/>
              </w:rPr>
            </w:pPr>
            <w:r>
              <w:rPr>
                <w:lang w:val="x-none"/>
              </w:rPr>
              <w:t>0.40%</w:t>
            </w:r>
          </w:p>
        </w:tc>
      </w:tr>
      <w:tr w:rsidR="00600654" w:rsidTr="00600654">
        <w:tc>
          <w:tcPr>
            <w:tcW w:w="1429" w:type="dxa"/>
          </w:tcPr>
          <w:p w:rsidR="00600654" w:rsidRDefault="00600654" w:rsidP="00600654">
            <w:pPr>
              <w:jc w:val="left"/>
              <w:rPr>
                <w:rFonts w:hint="eastAsia"/>
                <w:lang w:val="x-none"/>
              </w:rPr>
            </w:pPr>
            <w:r>
              <w:rPr>
                <w:rFonts w:hint="eastAsia"/>
                <w:lang w:val="x-none"/>
              </w:rPr>
              <w:t>过去六个月</w:t>
            </w:r>
          </w:p>
        </w:tc>
        <w:tc>
          <w:tcPr>
            <w:tcW w:w="1315" w:type="dxa"/>
          </w:tcPr>
          <w:p w:rsidR="00600654" w:rsidRDefault="00600654" w:rsidP="00600654">
            <w:pPr>
              <w:jc w:val="right"/>
              <w:rPr>
                <w:rFonts w:hint="eastAsia"/>
                <w:lang w:val="x-none"/>
              </w:rPr>
            </w:pPr>
            <w:r>
              <w:rPr>
                <w:lang w:val="x-none"/>
              </w:rPr>
              <w:t>-6.47%</w:t>
            </w:r>
          </w:p>
        </w:tc>
        <w:tc>
          <w:tcPr>
            <w:tcW w:w="1315" w:type="dxa"/>
          </w:tcPr>
          <w:p w:rsidR="00600654" w:rsidRDefault="00600654" w:rsidP="00600654">
            <w:pPr>
              <w:jc w:val="right"/>
              <w:rPr>
                <w:rFonts w:hint="eastAsia"/>
                <w:lang w:val="x-none"/>
              </w:rPr>
            </w:pPr>
            <w:r>
              <w:rPr>
                <w:lang w:val="x-none"/>
              </w:rPr>
              <w:t>0.96%</w:t>
            </w:r>
          </w:p>
        </w:tc>
        <w:tc>
          <w:tcPr>
            <w:tcW w:w="1315" w:type="dxa"/>
          </w:tcPr>
          <w:p w:rsidR="00600654" w:rsidRDefault="00600654" w:rsidP="00600654">
            <w:pPr>
              <w:jc w:val="right"/>
              <w:rPr>
                <w:rFonts w:hint="eastAsia"/>
                <w:lang w:val="x-none"/>
              </w:rPr>
            </w:pPr>
            <w:r>
              <w:rPr>
                <w:lang w:val="x-none"/>
              </w:rPr>
              <w:t>3.25%</w:t>
            </w:r>
          </w:p>
        </w:tc>
        <w:tc>
          <w:tcPr>
            <w:tcW w:w="1315" w:type="dxa"/>
          </w:tcPr>
          <w:p w:rsidR="00600654" w:rsidRDefault="00600654" w:rsidP="00600654">
            <w:pPr>
              <w:jc w:val="right"/>
              <w:rPr>
                <w:rFonts w:hint="eastAsia"/>
                <w:lang w:val="x-none"/>
              </w:rPr>
            </w:pPr>
            <w:r>
              <w:rPr>
                <w:lang w:val="x-none"/>
              </w:rPr>
              <w:t>0.61%</w:t>
            </w:r>
          </w:p>
        </w:tc>
        <w:tc>
          <w:tcPr>
            <w:tcW w:w="1315" w:type="dxa"/>
          </w:tcPr>
          <w:p w:rsidR="00600654" w:rsidRDefault="00600654" w:rsidP="00600654">
            <w:pPr>
              <w:jc w:val="right"/>
              <w:rPr>
                <w:rFonts w:hint="eastAsia"/>
                <w:lang w:val="x-none"/>
              </w:rPr>
            </w:pPr>
            <w:r>
              <w:rPr>
                <w:lang w:val="x-none"/>
              </w:rPr>
              <w:t>-9.72%</w:t>
            </w:r>
          </w:p>
        </w:tc>
        <w:tc>
          <w:tcPr>
            <w:tcW w:w="1315" w:type="dxa"/>
          </w:tcPr>
          <w:p w:rsidR="00600654" w:rsidRDefault="00600654" w:rsidP="00600654">
            <w:pPr>
              <w:jc w:val="right"/>
              <w:rPr>
                <w:rFonts w:hint="eastAsia"/>
                <w:lang w:val="x-none"/>
              </w:rPr>
            </w:pPr>
            <w:r>
              <w:rPr>
                <w:lang w:val="x-none"/>
              </w:rPr>
              <w:t>0.35%</w:t>
            </w:r>
          </w:p>
        </w:tc>
      </w:tr>
      <w:tr w:rsidR="00600654" w:rsidTr="00600654">
        <w:tc>
          <w:tcPr>
            <w:tcW w:w="1429" w:type="dxa"/>
          </w:tcPr>
          <w:p w:rsidR="00600654" w:rsidRDefault="00600654" w:rsidP="00600654">
            <w:pPr>
              <w:jc w:val="left"/>
              <w:rPr>
                <w:rFonts w:hint="eastAsia"/>
                <w:lang w:val="x-none"/>
              </w:rPr>
            </w:pPr>
            <w:r>
              <w:rPr>
                <w:rFonts w:hint="eastAsia"/>
                <w:lang w:val="x-none"/>
              </w:rPr>
              <w:t>过去一年</w:t>
            </w:r>
          </w:p>
        </w:tc>
        <w:tc>
          <w:tcPr>
            <w:tcW w:w="1315" w:type="dxa"/>
          </w:tcPr>
          <w:p w:rsidR="00600654" w:rsidRDefault="00600654" w:rsidP="00600654">
            <w:pPr>
              <w:jc w:val="right"/>
              <w:rPr>
                <w:rFonts w:hint="eastAsia"/>
                <w:lang w:val="x-none"/>
              </w:rPr>
            </w:pPr>
            <w:r>
              <w:rPr>
                <w:lang w:val="x-none"/>
              </w:rPr>
              <w:t>-18.64%</w:t>
            </w:r>
          </w:p>
        </w:tc>
        <w:tc>
          <w:tcPr>
            <w:tcW w:w="1315" w:type="dxa"/>
          </w:tcPr>
          <w:p w:rsidR="00600654" w:rsidRDefault="00600654" w:rsidP="00600654">
            <w:pPr>
              <w:jc w:val="right"/>
              <w:rPr>
                <w:rFonts w:hint="eastAsia"/>
                <w:lang w:val="x-none"/>
              </w:rPr>
            </w:pPr>
            <w:r>
              <w:rPr>
                <w:lang w:val="x-none"/>
              </w:rPr>
              <w:t>0.84%</w:t>
            </w:r>
          </w:p>
        </w:tc>
        <w:tc>
          <w:tcPr>
            <w:tcW w:w="1315" w:type="dxa"/>
          </w:tcPr>
          <w:p w:rsidR="00600654" w:rsidRDefault="00600654" w:rsidP="00600654">
            <w:pPr>
              <w:jc w:val="right"/>
              <w:rPr>
                <w:rFonts w:hint="eastAsia"/>
                <w:lang w:val="x-none"/>
              </w:rPr>
            </w:pPr>
            <w:r>
              <w:rPr>
                <w:lang w:val="x-none"/>
              </w:rPr>
              <w:t>-2.95%</w:t>
            </w:r>
          </w:p>
        </w:tc>
        <w:tc>
          <w:tcPr>
            <w:tcW w:w="1315" w:type="dxa"/>
          </w:tcPr>
          <w:p w:rsidR="00600654" w:rsidRDefault="00600654" w:rsidP="00600654">
            <w:pPr>
              <w:jc w:val="right"/>
              <w:rPr>
                <w:rFonts w:hint="eastAsia"/>
                <w:lang w:val="x-none"/>
              </w:rPr>
            </w:pPr>
            <w:r>
              <w:rPr>
                <w:lang w:val="x-none"/>
              </w:rPr>
              <w:t>0.61%</w:t>
            </w:r>
          </w:p>
        </w:tc>
        <w:tc>
          <w:tcPr>
            <w:tcW w:w="1315" w:type="dxa"/>
          </w:tcPr>
          <w:p w:rsidR="00600654" w:rsidRDefault="00600654" w:rsidP="00600654">
            <w:pPr>
              <w:jc w:val="right"/>
              <w:rPr>
                <w:rFonts w:hint="eastAsia"/>
                <w:lang w:val="x-none"/>
              </w:rPr>
            </w:pPr>
            <w:r>
              <w:rPr>
                <w:lang w:val="x-none"/>
              </w:rPr>
              <w:t>-15.69%</w:t>
            </w:r>
          </w:p>
        </w:tc>
        <w:tc>
          <w:tcPr>
            <w:tcW w:w="1315" w:type="dxa"/>
          </w:tcPr>
          <w:p w:rsidR="00600654" w:rsidRDefault="00600654" w:rsidP="00600654">
            <w:pPr>
              <w:jc w:val="right"/>
              <w:rPr>
                <w:rFonts w:hint="eastAsia"/>
                <w:lang w:val="x-none"/>
              </w:rPr>
            </w:pPr>
            <w:r>
              <w:rPr>
                <w:lang w:val="x-none"/>
              </w:rPr>
              <w:t>0.23%</w:t>
            </w:r>
          </w:p>
        </w:tc>
      </w:tr>
      <w:tr w:rsidR="00600654" w:rsidTr="00600654">
        <w:tc>
          <w:tcPr>
            <w:tcW w:w="1429" w:type="dxa"/>
          </w:tcPr>
          <w:p w:rsidR="00600654" w:rsidRDefault="00600654" w:rsidP="00600654">
            <w:pPr>
              <w:jc w:val="left"/>
              <w:rPr>
                <w:rFonts w:hint="eastAsia"/>
                <w:lang w:val="x-none"/>
              </w:rPr>
            </w:pPr>
            <w:r>
              <w:rPr>
                <w:rFonts w:hint="eastAsia"/>
                <w:lang w:val="x-none"/>
              </w:rPr>
              <w:t>过去三年</w:t>
            </w:r>
          </w:p>
        </w:tc>
        <w:tc>
          <w:tcPr>
            <w:tcW w:w="1315" w:type="dxa"/>
          </w:tcPr>
          <w:p w:rsidR="00600654" w:rsidRDefault="00600654" w:rsidP="00600654">
            <w:pPr>
              <w:jc w:val="right"/>
              <w:rPr>
                <w:rFonts w:hint="eastAsia"/>
                <w:lang w:val="x-none"/>
              </w:rPr>
            </w:pPr>
            <w:r>
              <w:rPr>
                <w:lang w:val="x-none"/>
              </w:rPr>
              <w:t>-36.07%</w:t>
            </w:r>
          </w:p>
        </w:tc>
        <w:tc>
          <w:tcPr>
            <w:tcW w:w="1315" w:type="dxa"/>
          </w:tcPr>
          <w:p w:rsidR="00600654" w:rsidRDefault="00600654" w:rsidP="00600654">
            <w:pPr>
              <w:jc w:val="right"/>
              <w:rPr>
                <w:rFonts w:hint="eastAsia"/>
                <w:lang w:val="x-none"/>
              </w:rPr>
            </w:pPr>
            <w:r>
              <w:rPr>
                <w:lang w:val="x-none"/>
              </w:rPr>
              <w:t>1.11%</w:t>
            </w:r>
          </w:p>
        </w:tc>
        <w:tc>
          <w:tcPr>
            <w:tcW w:w="1315" w:type="dxa"/>
          </w:tcPr>
          <w:p w:rsidR="00600654" w:rsidRDefault="00600654" w:rsidP="00600654">
            <w:pPr>
              <w:jc w:val="right"/>
              <w:rPr>
                <w:rFonts w:hint="eastAsia"/>
                <w:lang w:val="x-none"/>
              </w:rPr>
            </w:pPr>
            <w:r>
              <w:rPr>
                <w:lang w:val="x-none"/>
              </w:rPr>
              <w:t>-18.22%</w:t>
            </w:r>
          </w:p>
        </w:tc>
        <w:tc>
          <w:tcPr>
            <w:tcW w:w="1315" w:type="dxa"/>
          </w:tcPr>
          <w:p w:rsidR="00600654" w:rsidRDefault="00600654" w:rsidP="00600654">
            <w:pPr>
              <w:jc w:val="right"/>
              <w:rPr>
                <w:rFonts w:hint="eastAsia"/>
                <w:lang w:val="x-none"/>
              </w:rPr>
            </w:pPr>
            <w:r>
              <w:rPr>
                <w:lang w:val="x-none"/>
              </w:rPr>
              <w:t>0.74%</w:t>
            </w:r>
          </w:p>
        </w:tc>
        <w:tc>
          <w:tcPr>
            <w:tcW w:w="1315" w:type="dxa"/>
          </w:tcPr>
          <w:p w:rsidR="00600654" w:rsidRDefault="00600654" w:rsidP="00600654">
            <w:pPr>
              <w:jc w:val="right"/>
              <w:rPr>
                <w:rFonts w:hint="eastAsia"/>
                <w:lang w:val="x-none"/>
              </w:rPr>
            </w:pPr>
            <w:r>
              <w:rPr>
                <w:lang w:val="x-none"/>
              </w:rPr>
              <w:t>-17.85%</w:t>
            </w:r>
          </w:p>
        </w:tc>
        <w:tc>
          <w:tcPr>
            <w:tcW w:w="1315" w:type="dxa"/>
          </w:tcPr>
          <w:p w:rsidR="00600654" w:rsidRDefault="00600654" w:rsidP="00600654">
            <w:pPr>
              <w:jc w:val="right"/>
              <w:rPr>
                <w:rFonts w:hint="eastAsia"/>
                <w:lang w:val="x-none"/>
              </w:rPr>
            </w:pPr>
            <w:r>
              <w:rPr>
                <w:lang w:val="x-none"/>
              </w:rPr>
              <w:t>0.37%</w:t>
            </w:r>
          </w:p>
        </w:tc>
      </w:tr>
      <w:tr w:rsidR="00600654" w:rsidTr="00600654">
        <w:tc>
          <w:tcPr>
            <w:tcW w:w="1429" w:type="dxa"/>
          </w:tcPr>
          <w:p w:rsidR="00600654" w:rsidRDefault="00600654" w:rsidP="00600654">
            <w:pPr>
              <w:jc w:val="left"/>
              <w:rPr>
                <w:rFonts w:hint="eastAsia"/>
                <w:lang w:val="x-none"/>
              </w:rPr>
            </w:pPr>
            <w:r>
              <w:rPr>
                <w:rFonts w:hint="eastAsia"/>
                <w:lang w:val="x-none"/>
              </w:rPr>
              <w:t>过去五年</w:t>
            </w:r>
          </w:p>
        </w:tc>
        <w:tc>
          <w:tcPr>
            <w:tcW w:w="1315" w:type="dxa"/>
          </w:tcPr>
          <w:p w:rsidR="00600654" w:rsidRDefault="00600654" w:rsidP="00600654">
            <w:pPr>
              <w:jc w:val="right"/>
              <w:rPr>
                <w:rFonts w:hint="eastAsia"/>
                <w:lang w:val="x-none"/>
              </w:rPr>
            </w:pPr>
            <w:r>
              <w:rPr>
                <w:lang w:val="x-none"/>
              </w:rPr>
              <w:t>10.86%</w:t>
            </w:r>
          </w:p>
        </w:tc>
        <w:tc>
          <w:tcPr>
            <w:tcW w:w="1315" w:type="dxa"/>
          </w:tcPr>
          <w:p w:rsidR="00600654" w:rsidRDefault="00600654" w:rsidP="00600654">
            <w:pPr>
              <w:jc w:val="right"/>
              <w:rPr>
                <w:rFonts w:hint="eastAsia"/>
                <w:lang w:val="x-none"/>
              </w:rPr>
            </w:pPr>
            <w:r>
              <w:rPr>
                <w:lang w:val="x-none"/>
              </w:rPr>
              <w:t>1.18%</w:t>
            </w:r>
          </w:p>
        </w:tc>
        <w:tc>
          <w:tcPr>
            <w:tcW w:w="1315" w:type="dxa"/>
          </w:tcPr>
          <w:p w:rsidR="00600654" w:rsidRDefault="00600654" w:rsidP="00600654">
            <w:pPr>
              <w:jc w:val="right"/>
              <w:rPr>
                <w:rFonts w:hint="eastAsia"/>
                <w:lang w:val="x-none"/>
              </w:rPr>
            </w:pPr>
            <w:r>
              <w:rPr>
                <w:lang w:val="x-none"/>
              </w:rPr>
              <w:t>-2.32%</w:t>
            </w:r>
          </w:p>
        </w:tc>
        <w:tc>
          <w:tcPr>
            <w:tcW w:w="1315" w:type="dxa"/>
          </w:tcPr>
          <w:p w:rsidR="00600654" w:rsidRDefault="00600654" w:rsidP="00600654">
            <w:pPr>
              <w:jc w:val="right"/>
              <w:rPr>
                <w:rFonts w:hint="eastAsia"/>
                <w:lang w:val="x-none"/>
              </w:rPr>
            </w:pPr>
            <w:r>
              <w:rPr>
                <w:lang w:val="x-none"/>
              </w:rPr>
              <w:t>0.81%</w:t>
            </w:r>
          </w:p>
        </w:tc>
        <w:tc>
          <w:tcPr>
            <w:tcW w:w="1315" w:type="dxa"/>
          </w:tcPr>
          <w:p w:rsidR="00600654" w:rsidRDefault="00600654" w:rsidP="00600654">
            <w:pPr>
              <w:jc w:val="right"/>
              <w:rPr>
                <w:rFonts w:hint="eastAsia"/>
                <w:lang w:val="x-none"/>
              </w:rPr>
            </w:pPr>
            <w:r>
              <w:rPr>
                <w:lang w:val="x-none"/>
              </w:rPr>
              <w:t>13.18%</w:t>
            </w:r>
          </w:p>
        </w:tc>
        <w:tc>
          <w:tcPr>
            <w:tcW w:w="1315" w:type="dxa"/>
          </w:tcPr>
          <w:p w:rsidR="00600654" w:rsidRDefault="00600654" w:rsidP="00600654">
            <w:pPr>
              <w:jc w:val="right"/>
              <w:rPr>
                <w:rFonts w:hint="eastAsia"/>
                <w:lang w:val="x-none"/>
              </w:rPr>
            </w:pPr>
            <w:r>
              <w:rPr>
                <w:lang w:val="x-none"/>
              </w:rPr>
              <w:t>0.37%</w:t>
            </w:r>
          </w:p>
        </w:tc>
      </w:tr>
      <w:tr w:rsidR="00600654" w:rsidTr="00600654">
        <w:tc>
          <w:tcPr>
            <w:tcW w:w="1429" w:type="dxa"/>
          </w:tcPr>
          <w:p w:rsidR="00600654" w:rsidRDefault="00600654" w:rsidP="00600654">
            <w:pPr>
              <w:jc w:val="left"/>
              <w:rPr>
                <w:rFonts w:hint="eastAsia"/>
                <w:lang w:val="x-none"/>
              </w:rPr>
            </w:pPr>
            <w:r>
              <w:rPr>
                <w:rFonts w:hint="eastAsia"/>
                <w:lang w:val="x-none"/>
              </w:rPr>
              <w:t>自基金合同生效起至今</w:t>
            </w:r>
          </w:p>
        </w:tc>
        <w:tc>
          <w:tcPr>
            <w:tcW w:w="1315" w:type="dxa"/>
          </w:tcPr>
          <w:p w:rsidR="00600654" w:rsidRDefault="00600654" w:rsidP="00600654">
            <w:pPr>
              <w:jc w:val="right"/>
              <w:rPr>
                <w:rFonts w:hint="eastAsia"/>
                <w:lang w:val="x-none"/>
              </w:rPr>
            </w:pPr>
            <w:r>
              <w:rPr>
                <w:lang w:val="x-none"/>
              </w:rPr>
              <w:t>606.55%</w:t>
            </w:r>
          </w:p>
        </w:tc>
        <w:tc>
          <w:tcPr>
            <w:tcW w:w="1315" w:type="dxa"/>
          </w:tcPr>
          <w:p w:rsidR="00600654" w:rsidRDefault="00600654" w:rsidP="00600654">
            <w:pPr>
              <w:jc w:val="right"/>
              <w:rPr>
                <w:rFonts w:hint="eastAsia"/>
                <w:lang w:val="x-none"/>
              </w:rPr>
            </w:pPr>
            <w:r>
              <w:rPr>
                <w:lang w:val="x-none"/>
              </w:rPr>
              <w:t>1.31%</w:t>
            </w:r>
          </w:p>
        </w:tc>
        <w:tc>
          <w:tcPr>
            <w:tcW w:w="1315" w:type="dxa"/>
          </w:tcPr>
          <w:p w:rsidR="00600654" w:rsidRDefault="00600654" w:rsidP="00600654">
            <w:pPr>
              <w:jc w:val="right"/>
              <w:rPr>
                <w:rFonts w:hint="eastAsia"/>
                <w:lang w:val="x-none"/>
              </w:rPr>
            </w:pPr>
            <w:r>
              <w:rPr>
                <w:lang w:val="x-none"/>
              </w:rPr>
              <w:t>180.36%</w:t>
            </w:r>
          </w:p>
        </w:tc>
        <w:tc>
          <w:tcPr>
            <w:tcW w:w="1315" w:type="dxa"/>
          </w:tcPr>
          <w:p w:rsidR="00600654" w:rsidRDefault="00600654" w:rsidP="00600654">
            <w:pPr>
              <w:jc w:val="right"/>
              <w:rPr>
                <w:rFonts w:hint="eastAsia"/>
                <w:lang w:val="x-none"/>
              </w:rPr>
            </w:pPr>
            <w:r>
              <w:rPr>
                <w:lang w:val="x-none"/>
              </w:rPr>
              <w:t>1.17%</w:t>
            </w:r>
          </w:p>
        </w:tc>
        <w:tc>
          <w:tcPr>
            <w:tcW w:w="1315" w:type="dxa"/>
          </w:tcPr>
          <w:p w:rsidR="00600654" w:rsidRDefault="00600654" w:rsidP="00600654">
            <w:pPr>
              <w:jc w:val="right"/>
              <w:rPr>
                <w:rFonts w:hint="eastAsia"/>
                <w:lang w:val="x-none"/>
              </w:rPr>
            </w:pPr>
            <w:r>
              <w:rPr>
                <w:lang w:val="x-none"/>
              </w:rPr>
              <w:t>426.19%</w:t>
            </w:r>
          </w:p>
        </w:tc>
        <w:tc>
          <w:tcPr>
            <w:tcW w:w="1315" w:type="dxa"/>
          </w:tcPr>
          <w:p w:rsidR="00600654" w:rsidRDefault="00600654" w:rsidP="00600654">
            <w:pPr>
              <w:jc w:val="right"/>
              <w:rPr>
                <w:rFonts w:hint="eastAsia"/>
                <w:lang w:val="x-none"/>
              </w:rPr>
            </w:pPr>
            <w:r>
              <w:rPr>
                <w:lang w:val="x-none"/>
              </w:rPr>
              <w:t>0.14%</w:t>
            </w:r>
          </w:p>
        </w:tc>
      </w:tr>
    </w:tbl>
    <w:p w:rsidR="00600654" w:rsidRDefault="00600654" w:rsidP="00600654">
      <w:pPr>
        <w:pStyle w:val="-3"/>
        <w:spacing w:before="156" w:after="156"/>
        <w:rPr>
          <w:rFonts w:hint="eastAsia"/>
        </w:rPr>
      </w:pPr>
      <w:r>
        <w:rPr>
          <w:rFonts w:hint="eastAsia"/>
        </w:rPr>
        <w:t>自基金合同生效以来基金累计净值增长率变动及其与同期业绩比较基准收益率变动的比较</w:t>
      </w:r>
    </w:p>
    <w:p w:rsidR="00600654" w:rsidRDefault="00600654" w:rsidP="00600654">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00654" w:rsidRDefault="00600654" w:rsidP="00600654">
      <w:pPr>
        <w:pStyle w:val="-1"/>
        <w:ind w:left="281" w:hanging="281"/>
        <w:rPr>
          <w:rFonts w:hint="eastAsia"/>
        </w:rPr>
      </w:pPr>
      <w:r>
        <w:rPr>
          <w:rFonts w:hint="eastAsia"/>
        </w:rPr>
        <w:t>管理人报告</w:t>
      </w:r>
    </w:p>
    <w:p w:rsidR="00600654" w:rsidRDefault="00600654" w:rsidP="0060065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00654" w:rsidTr="00A0305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00654" w:rsidRDefault="00600654" w:rsidP="00600654">
            <w:pPr>
              <w:jc w:val="center"/>
              <w:rPr>
                <w:rFonts w:hint="eastAsia"/>
                <w:lang w:val="x-none"/>
              </w:rPr>
            </w:pPr>
            <w:r>
              <w:rPr>
                <w:rFonts w:hint="eastAsia"/>
                <w:lang w:val="x-none"/>
              </w:rPr>
              <w:t>姓名</w:t>
            </w:r>
          </w:p>
        </w:tc>
        <w:tc>
          <w:tcPr>
            <w:tcW w:w="851" w:type="dxa"/>
            <w:vMerge w:val="restart"/>
          </w:tcPr>
          <w:p w:rsidR="00600654" w:rsidRDefault="00600654" w:rsidP="00600654">
            <w:pPr>
              <w:jc w:val="center"/>
              <w:rPr>
                <w:rFonts w:hint="eastAsia"/>
                <w:lang w:val="x-none"/>
              </w:rPr>
            </w:pPr>
            <w:r>
              <w:rPr>
                <w:rFonts w:hint="eastAsia"/>
                <w:lang w:val="x-none"/>
              </w:rPr>
              <w:t>职务</w:t>
            </w:r>
          </w:p>
        </w:tc>
        <w:tc>
          <w:tcPr>
            <w:tcW w:w="2234" w:type="dxa"/>
            <w:gridSpan w:val="2"/>
            <w:tcBorders>
              <w:bottom w:val="single" w:sz="4" w:space="0" w:color="auto"/>
            </w:tcBorders>
          </w:tcPr>
          <w:p w:rsidR="00600654" w:rsidRDefault="00600654" w:rsidP="00600654">
            <w:pPr>
              <w:jc w:val="center"/>
              <w:rPr>
                <w:rFonts w:hint="eastAsia"/>
                <w:lang w:val="x-none"/>
              </w:rPr>
            </w:pPr>
            <w:r>
              <w:rPr>
                <w:rFonts w:hint="eastAsia"/>
                <w:lang w:val="x-none"/>
              </w:rPr>
              <w:t>任本基金的基金经理期限</w:t>
            </w:r>
          </w:p>
        </w:tc>
        <w:tc>
          <w:tcPr>
            <w:tcW w:w="703" w:type="dxa"/>
            <w:vMerge w:val="restart"/>
          </w:tcPr>
          <w:p w:rsidR="00600654" w:rsidRDefault="00600654" w:rsidP="00600654">
            <w:pPr>
              <w:jc w:val="center"/>
              <w:rPr>
                <w:rFonts w:hint="eastAsia"/>
                <w:lang w:val="x-none"/>
              </w:rPr>
            </w:pPr>
            <w:r>
              <w:rPr>
                <w:rFonts w:hint="eastAsia"/>
                <w:lang w:val="x-none"/>
              </w:rPr>
              <w:t>证券从业年限</w:t>
            </w:r>
          </w:p>
        </w:tc>
        <w:tc>
          <w:tcPr>
            <w:tcW w:w="3856" w:type="dxa"/>
            <w:vMerge w:val="restart"/>
          </w:tcPr>
          <w:p w:rsidR="00600654" w:rsidRDefault="00600654" w:rsidP="00600654">
            <w:pPr>
              <w:jc w:val="center"/>
              <w:rPr>
                <w:rFonts w:hint="eastAsia"/>
                <w:lang w:val="x-none"/>
              </w:rPr>
            </w:pPr>
            <w:r>
              <w:rPr>
                <w:rFonts w:hint="eastAsia"/>
                <w:lang w:val="x-none"/>
              </w:rPr>
              <w:t>说明</w:t>
            </w:r>
          </w:p>
        </w:tc>
      </w:tr>
      <w:tr w:rsidR="00600654" w:rsidTr="00600654">
        <w:tc>
          <w:tcPr>
            <w:tcW w:w="862" w:type="dxa"/>
            <w:vMerge/>
          </w:tcPr>
          <w:p w:rsidR="00600654" w:rsidRDefault="00600654" w:rsidP="00600654">
            <w:pPr>
              <w:jc w:val="left"/>
              <w:rPr>
                <w:rFonts w:hint="eastAsia"/>
                <w:lang w:val="x-none"/>
              </w:rPr>
            </w:pPr>
          </w:p>
        </w:tc>
        <w:tc>
          <w:tcPr>
            <w:tcW w:w="851" w:type="dxa"/>
            <w:vMerge/>
          </w:tcPr>
          <w:p w:rsidR="00600654" w:rsidRDefault="00600654" w:rsidP="00600654">
            <w:pPr>
              <w:jc w:val="left"/>
              <w:rPr>
                <w:rFonts w:hint="eastAsia"/>
                <w:lang w:val="x-none"/>
              </w:rPr>
            </w:pPr>
          </w:p>
        </w:tc>
        <w:tc>
          <w:tcPr>
            <w:tcW w:w="1117" w:type="dxa"/>
            <w:shd w:val="clear" w:color="auto" w:fill="BFBFBF"/>
          </w:tcPr>
          <w:p w:rsidR="00600654" w:rsidRDefault="00600654" w:rsidP="00600654">
            <w:pPr>
              <w:jc w:val="center"/>
              <w:rPr>
                <w:rFonts w:hint="eastAsia"/>
                <w:lang w:val="x-none"/>
              </w:rPr>
            </w:pPr>
            <w:r>
              <w:rPr>
                <w:rFonts w:hint="eastAsia"/>
                <w:lang w:val="x-none"/>
              </w:rPr>
              <w:t>任职日期</w:t>
            </w:r>
          </w:p>
        </w:tc>
        <w:tc>
          <w:tcPr>
            <w:tcW w:w="1117" w:type="dxa"/>
            <w:shd w:val="clear" w:color="auto" w:fill="BFBFBF"/>
          </w:tcPr>
          <w:p w:rsidR="00600654" w:rsidRDefault="00600654" w:rsidP="00600654">
            <w:pPr>
              <w:jc w:val="center"/>
              <w:rPr>
                <w:rFonts w:hint="eastAsia"/>
                <w:lang w:val="x-none"/>
              </w:rPr>
            </w:pPr>
            <w:r>
              <w:rPr>
                <w:rFonts w:hint="eastAsia"/>
                <w:lang w:val="x-none"/>
              </w:rPr>
              <w:t>离任日期</w:t>
            </w:r>
          </w:p>
        </w:tc>
        <w:tc>
          <w:tcPr>
            <w:tcW w:w="703" w:type="dxa"/>
            <w:vMerge/>
          </w:tcPr>
          <w:p w:rsidR="00600654" w:rsidRDefault="00600654" w:rsidP="00600654">
            <w:pPr>
              <w:jc w:val="left"/>
              <w:rPr>
                <w:rFonts w:hint="eastAsia"/>
                <w:lang w:val="x-none"/>
              </w:rPr>
            </w:pPr>
          </w:p>
        </w:tc>
        <w:tc>
          <w:tcPr>
            <w:tcW w:w="3856" w:type="dxa"/>
            <w:vMerge/>
          </w:tcPr>
          <w:p w:rsidR="00600654" w:rsidRDefault="00600654" w:rsidP="00600654">
            <w:pPr>
              <w:jc w:val="left"/>
              <w:rPr>
                <w:rFonts w:hint="eastAsia"/>
                <w:lang w:val="x-none"/>
              </w:rPr>
            </w:pPr>
          </w:p>
        </w:tc>
      </w:tr>
      <w:tr w:rsidR="00600654" w:rsidTr="00600654">
        <w:tc>
          <w:tcPr>
            <w:tcW w:w="862" w:type="dxa"/>
          </w:tcPr>
          <w:p w:rsidR="00600654" w:rsidRDefault="00600654" w:rsidP="00600654">
            <w:pPr>
              <w:jc w:val="left"/>
              <w:rPr>
                <w:rFonts w:hint="eastAsia"/>
                <w:lang w:val="x-none"/>
              </w:rPr>
            </w:pPr>
            <w:r>
              <w:rPr>
                <w:rFonts w:hint="eastAsia"/>
                <w:lang w:val="x-none"/>
              </w:rPr>
              <w:t>张西林</w:t>
            </w:r>
          </w:p>
        </w:tc>
        <w:tc>
          <w:tcPr>
            <w:tcW w:w="851" w:type="dxa"/>
          </w:tcPr>
          <w:p w:rsidR="00600654" w:rsidRDefault="00600654" w:rsidP="00600654">
            <w:pPr>
              <w:jc w:val="left"/>
              <w:rPr>
                <w:rFonts w:hint="eastAsia"/>
                <w:lang w:val="x-none"/>
              </w:rPr>
            </w:pPr>
            <w:r>
              <w:rPr>
                <w:rFonts w:hint="eastAsia"/>
                <w:lang w:val="x-none"/>
              </w:rPr>
              <w:t>本基金基金经理</w:t>
            </w:r>
          </w:p>
        </w:tc>
        <w:tc>
          <w:tcPr>
            <w:tcW w:w="1117" w:type="dxa"/>
          </w:tcPr>
          <w:p w:rsidR="00600654" w:rsidRDefault="00600654" w:rsidP="00600654">
            <w:pPr>
              <w:jc w:val="left"/>
              <w:rPr>
                <w:rFonts w:hint="eastAsia"/>
                <w:lang w:val="x-none"/>
              </w:rPr>
            </w:pPr>
            <w:r>
              <w:rPr>
                <w:rFonts w:hint="eastAsia"/>
                <w:lang w:val="x-none"/>
              </w:rPr>
              <w:t>2021</w:t>
            </w:r>
            <w:r>
              <w:rPr>
                <w:rFonts w:hint="eastAsia"/>
                <w:lang w:val="x-none"/>
              </w:rPr>
              <w:t>年</w:t>
            </w:r>
            <w:r>
              <w:rPr>
                <w:rFonts w:hint="eastAsia"/>
                <w:lang w:val="x-none"/>
              </w:rPr>
              <w:t>9</w:t>
            </w:r>
            <w:r>
              <w:rPr>
                <w:rFonts w:hint="eastAsia"/>
                <w:lang w:val="x-none"/>
              </w:rPr>
              <w:t>月</w:t>
            </w:r>
            <w:r>
              <w:rPr>
                <w:rFonts w:hint="eastAsia"/>
                <w:lang w:val="x-none"/>
              </w:rPr>
              <w:t>4</w:t>
            </w:r>
            <w:r>
              <w:rPr>
                <w:rFonts w:hint="eastAsia"/>
                <w:lang w:val="x-none"/>
              </w:rPr>
              <w:t>日</w:t>
            </w:r>
          </w:p>
        </w:tc>
        <w:tc>
          <w:tcPr>
            <w:tcW w:w="1117" w:type="dxa"/>
          </w:tcPr>
          <w:p w:rsidR="00600654" w:rsidRDefault="00600654" w:rsidP="00600654">
            <w:pPr>
              <w:jc w:val="right"/>
              <w:rPr>
                <w:rFonts w:hint="eastAsia"/>
                <w:lang w:val="x-none"/>
              </w:rPr>
            </w:pPr>
            <w:r>
              <w:rPr>
                <w:lang w:val="x-none"/>
              </w:rPr>
              <w:t>-</w:t>
            </w:r>
          </w:p>
        </w:tc>
        <w:tc>
          <w:tcPr>
            <w:tcW w:w="703" w:type="dxa"/>
          </w:tcPr>
          <w:p w:rsidR="00600654" w:rsidRDefault="00600654" w:rsidP="00600654">
            <w:pPr>
              <w:jc w:val="right"/>
              <w:rPr>
                <w:rFonts w:hint="eastAsia"/>
                <w:lang w:val="x-none"/>
              </w:rPr>
            </w:pPr>
            <w:r>
              <w:rPr>
                <w:lang w:val="x-none"/>
              </w:rPr>
              <w:t>14</w:t>
            </w:r>
          </w:p>
        </w:tc>
        <w:tc>
          <w:tcPr>
            <w:tcW w:w="3856" w:type="dxa"/>
          </w:tcPr>
          <w:p w:rsidR="00600654" w:rsidRDefault="00600654" w:rsidP="00600654">
            <w:pPr>
              <w:rPr>
                <w:rFonts w:hint="eastAsia"/>
                <w:lang w:val="x-none"/>
              </w:rPr>
            </w:pPr>
            <w:r>
              <w:rPr>
                <w:rFonts w:hint="eastAsia"/>
                <w:lang w:val="x-none"/>
              </w:rPr>
              <w:t>男，硕士。</w:t>
            </w:r>
            <w:r>
              <w:rPr>
                <w:rFonts w:hint="eastAsia"/>
                <w:lang w:val="x-none"/>
              </w:rPr>
              <w:t>2010</w:t>
            </w:r>
            <w:r>
              <w:rPr>
                <w:rFonts w:hint="eastAsia"/>
                <w:lang w:val="x-none"/>
              </w:rPr>
              <w:t>年</w:t>
            </w:r>
            <w:r>
              <w:rPr>
                <w:rFonts w:hint="eastAsia"/>
                <w:lang w:val="x-none"/>
              </w:rPr>
              <w:t>6</w:t>
            </w:r>
            <w:r>
              <w:rPr>
                <w:rFonts w:hint="eastAsia"/>
                <w:lang w:val="x-none"/>
              </w:rPr>
              <w:t>月加入上海申银万国证券研究所有限公司，历任交通运输行业分析师、高级分析师、资深高级分析师及现代服务业研究部副总监；</w:t>
            </w:r>
            <w:r>
              <w:rPr>
                <w:rFonts w:hint="eastAsia"/>
                <w:lang w:val="x-none"/>
              </w:rPr>
              <w:t>2015</w:t>
            </w:r>
            <w:r>
              <w:rPr>
                <w:rFonts w:hint="eastAsia"/>
                <w:lang w:val="x-none"/>
              </w:rPr>
              <w:t>年</w:t>
            </w:r>
            <w:r>
              <w:rPr>
                <w:rFonts w:hint="eastAsia"/>
                <w:lang w:val="x-none"/>
              </w:rPr>
              <w:t>11</w:t>
            </w:r>
            <w:r>
              <w:rPr>
                <w:rFonts w:hint="eastAsia"/>
                <w:lang w:val="x-none"/>
              </w:rPr>
              <w:t>月加入招商基金管理有限公司，曾任招商中小盘精选混合型证券投资基金、招商丰泰灵活配置混合型证券投资基金</w:t>
            </w:r>
            <w:r>
              <w:rPr>
                <w:rFonts w:hint="eastAsia"/>
                <w:lang w:val="x-none"/>
              </w:rPr>
              <w:t>(LOF)</w:t>
            </w:r>
            <w:r>
              <w:rPr>
                <w:rFonts w:hint="eastAsia"/>
                <w:lang w:val="x-none"/>
              </w:rPr>
              <w:t>、招商稳兴混合型证券投资基金、招商品质领航混合型证券投资基金基金经理，现任研究部副总监、国际业务部副总监兼招商安博灵活配置混合型证券投资基金、招商安泰偏股混合型证券投资基金、招商均衡成长混合型证券投资基金基金经理。</w:t>
            </w:r>
          </w:p>
        </w:tc>
      </w:tr>
      <w:tr w:rsidR="00600654" w:rsidTr="00600654">
        <w:tc>
          <w:tcPr>
            <w:tcW w:w="862" w:type="dxa"/>
          </w:tcPr>
          <w:p w:rsidR="00600654" w:rsidRDefault="00600654" w:rsidP="00600654">
            <w:pPr>
              <w:jc w:val="left"/>
              <w:rPr>
                <w:rFonts w:hint="eastAsia"/>
                <w:lang w:val="x-none"/>
              </w:rPr>
            </w:pPr>
            <w:r>
              <w:rPr>
                <w:rFonts w:hint="eastAsia"/>
                <w:lang w:val="x-none"/>
              </w:rPr>
              <w:t>李正伟</w:t>
            </w:r>
          </w:p>
        </w:tc>
        <w:tc>
          <w:tcPr>
            <w:tcW w:w="851" w:type="dxa"/>
          </w:tcPr>
          <w:p w:rsidR="00600654" w:rsidRDefault="00600654" w:rsidP="00600654">
            <w:pPr>
              <w:jc w:val="left"/>
              <w:rPr>
                <w:rFonts w:hint="eastAsia"/>
                <w:lang w:val="x-none"/>
              </w:rPr>
            </w:pPr>
            <w:r>
              <w:rPr>
                <w:rFonts w:hint="eastAsia"/>
                <w:lang w:val="x-none"/>
              </w:rPr>
              <w:t>本基金基金经理</w:t>
            </w:r>
          </w:p>
        </w:tc>
        <w:tc>
          <w:tcPr>
            <w:tcW w:w="1117" w:type="dxa"/>
          </w:tcPr>
          <w:p w:rsidR="00600654" w:rsidRDefault="00600654" w:rsidP="00600654">
            <w:pPr>
              <w:jc w:val="left"/>
              <w:rPr>
                <w:rFonts w:hint="eastAsia"/>
                <w:lang w:val="x-none"/>
              </w:rPr>
            </w:pPr>
            <w:r>
              <w:rPr>
                <w:rFonts w:hint="eastAsia"/>
                <w:lang w:val="x-none"/>
              </w:rPr>
              <w:t>2023</w:t>
            </w:r>
            <w:r>
              <w:rPr>
                <w:rFonts w:hint="eastAsia"/>
                <w:lang w:val="x-none"/>
              </w:rPr>
              <w:t>年</w:t>
            </w:r>
            <w:r>
              <w:rPr>
                <w:rFonts w:hint="eastAsia"/>
                <w:lang w:val="x-none"/>
              </w:rPr>
              <w:t>4</w:t>
            </w:r>
            <w:r>
              <w:rPr>
                <w:rFonts w:hint="eastAsia"/>
                <w:lang w:val="x-none"/>
              </w:rPr>
              <w:t>月</w:t>
            </w:r>
            <w:r>
              <w:rPr>
                <w:rFonts w:hint="eastAsia"/>
                <w:lang w:val="x-none"/>
              </w:rPr>
              <w:t>12</w:t>
            </w:r>
            <w:r>
              <w:rPr>
                <w:rFonts w:hint="eastAsia"/>
                <w:lang w:val="x-none"/>
              </w:rPr>
              <w:t>日</w:t>
            </w:r>
          </w:p>
        </w:tc>
        <w:tc>
          <w:tcPr>
            <w:tcW w:w="1117" w:type="dxa"/>
          </w:tcPr>
          <w:p w:rsidR="00600654" w:rsidRDefault="00600654" w:rsidP="00600654">
            <w:pPr>
              <w:jc w:val="right"/>
              <w:rPr>
                <w:rFonts w:hint="eastAsia"/>
                <w:lang w:val="x-none"/>
              </w:rPr>
            </w:pPr>
            <w:r>
              <w:rPr>
                <w:lang w:val="x-none"/>
              </w:rPr>
              <w:t>-</w:t>
            </w:r>
          </w:p>
        </w:tc>
        <w:tc>
          <w:tcPr>
            <w:tcW w:w="703" w:type="dxa"/>
          </w:tcPr>
          <w:p w:rsidR="00600654" w:rsidRDefault="00600654" w:rsidP="00600654">
            <w:pPr>
              <w:jc w:val="right"/>
              <w:rPr>
                <w:rFonts w:hint="eastAsia"/>
                <w:lang w:val="x-none"/>
              </w:rPr>
            </w:pPr>
            <w:r>
              <w:rPr>
                <w:lang w:val="x-none"/>
              </w:rPr>
              <w:t>12</w:t>
            </w:r>
          </w:p>
        </w:tc>
        <w:tc>
          <w:tcPr>
            <w:tcW w:w="3856" w:type="dxa"/>
          </w:tcPr>
          <w:p w:rsidR="00600654" w:rsidRDefault="00600654" w:rsidP="00600654">
            <w:pPr>
              <w:rPr>
                <w:rFonts w:hint="eastAsia"/>
                <w:lang w:val="x-none"/>
              </w:rPr>
            </w:pPr>
            <w:r>
              <w:rPr>
                <w:rFonts w:hint="eastAsia"/>
                <w:lang w:val="x-none"/>
              </w:rPr>
              <w:t>男，硕士。</w:t>
            </w:r>
            <w:r>
              <w:rPr>
                <w:rFonts w:hint="eastAsia"/>
                <w:lang w:val="x-none"/>
              </w:rPr>
              <w:t>2011</w:t>
            </w:r>
            <w:r>
              <w:rPr>
                <w:rFonts w:hint="eastAsia"/>
                <w:lang w:val="x-none"/>
              </w:rPr>
              <w:t>年</w:t>
            </w:r>
            <w:r>
              <w:rPr>
                <w:rFonts w:hint="eastAsia"/>
                <w:lang w:val="x-none"/>
              </w:rPr>
              <w:t>7</w:t>
            </w:r>
            <w:r>
              <w:rPr>
                <w:rFonts w:hint="eastAsia"/>
                <w:lang w:val="x-none"/>
              </w:rPr>
              <w:t>月至</w:t>
            </w:r>
            <w:r>
              <w:rPr>
                <w:rFonts w:hint="eastAsia"/>
                <w:lang w:val="x-none"/>
              </w:rPr>
              <w:t>2013</w:t>
            </w:r>
            <w:r>
              <w:rPr>
                <w:rFonts w:hint="eastAsia"/>
                <w:lang w:val="x-none"/>
              </w:rPr>
              <w:t>年</w:t>
            </w:r>
            <w:r>
              <w:rPr>
                <w:rFonts w:hint="eastAsia"/>
                <w:lang w:val="x-none"/>
              </w:rPr>
              <w:t>12</w:t>
            </w:r>
            <w:r>
              <w:rPr>
                <w:rFonts w:hint="eastAsia"/>
                <w:lang w:val="x-none"/>
              </w:rPr>
              <w:t>月在国泰基金管理有限公司工作，任管理培训生；</w:t>
            </w:r>
            <w:r>
              <w:rPr>
                <w:rFonts w:hint="eastAsia"/>
                <w:lang w:val="x-none"/>
              </w:rPr>
              <w:t>2014</w:t>
            </w:r>
            <w:r>
              <w:rPr>
                <w:rFonts w:hint="eastAsia"/>
                <w:lang w:val="x-none"/>
              </w:rPr>
              <w:t>年</w:t>
            </w:r>
            <w:r>
              <w:rPr>
                <w:rFonts w:hint="eastAsia"/>
                <w:lang w:val="x-none"/>
              </w:rPr>
              <w:t>1</w:t>
            </w:r>
            <w:r>
              <w:rPr>
                <w:rFonts w:hint="eastAsia"/>
                <w:lang w:val="x-none"/>
              </w:rPr>
              <w:t>月至</w:t>
            </w:r>
            <w:r>
              <w:rPr>
                <w:rFonts w:hint="eastAsia"/>
                <w:lang w:val="x-none"/>
              </w:rPr>
              <w:t>2017</w:t>
            </w:r>
            <w:r>
              <w:rPr>
                <w:rFonts w:hint="eastAsia"/>
                <w:lang w:val="x-none"/>
              </w:rPr>
              <w:t>年</w:t>
            </w:r>
            <w:r>
              <w:rPr>
                <w:rFonts w:hint="eastAsia"/>
                <w:lang w:val="x-none"/>
              </w:rPr>
              <w:t>8</w:t>
            </w:r>
            <w:r>
              <w:rPr>
                <w:rFonts w:hint="eastAsia"/>
                <w:lang w:val="x-none"/>
              </w:rPr>
              <w:t>月在中国国际金融股份有限公司工作，任研究</w:t>
            </w:r>
            <w:r>
              <w:rPr>
                <w:rFonts w:hint="eastAsia"/>
                <w:lang w:val="x-none"/>
              </w:rPr>
              <w:lastRenderedPageBreak/>
              <w:t>部高级分析师；</w:t>
            </w:r>
            <w:r>
              <w:rPr>
                <w:rFonts w:hint="eastAsia"/>
                <w:lang w:val="x-none"/>
              </w:rPr>
              <w:t>2017</w:t>
            </w:r>
            <w:r>
              <w:rPr>
                <w:rFonts w:hint="eastAsia"/>
                <w:lang w:val="x-none"/>
              </w:rPr>
              <w:t>年</w:t>
            </w:r>
            <w:r>
              <w:rPr>
                <w:rFonts w:hint="eastAsia"/>
                <w:lang w:val="x-none"/>
              </w:rPr>
              <w:t>8</w:t>
            </w:r>
            <w:r>
              <w:rPr>
                <w:rFonts w:hint="eastAsia"/>
                <w:lang w:val="x-none"/>
              </w:rPr>
              <w:t>月加入招商基金管理有限公司，曾任研究员、投资经理，现任招商安泰偏股混合型证券投资基金基金经理。</w:t>
            </w:r>
          </w:p>
        </w:tc>
      </w:tr>
    </w:tbl>
    <w:p w:rsidR="00600654" w:rsidRDefault="00600654" w:rsidP="0060065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00654" w:rsidRDefault="00600654" w:rsidP="00600654">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600654" w:rsidRDefault="00600654" w:rsidP="00600654">
      <w:pPr>
        <w:pStyle w:val="-2"/>
        <w:spacing w:before="312"/>
        <w:rPr>
          <w:rFonts w:hint="eastAsia"/>
        </w:rPr>
      </w:pPr>
      <w:r>
        <w:rPr>
          <w:rFonts w:hint="eastAsia"/>
        </w:rPr>
        <w:t>管理人对报告期内本基金运作遵规守信情况的说明</w:t>
      </w:r>
    </w:p>
    <w:p w:rsidR="00600654" w:rsidRDefault="00600654" w:rsidP="00600654">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00654" w:rsidRDefault="00600654" w:rsidP="00600654">
      <w:pPr>
        <w:pStyle w:val="-2"/>
        <w:spacing w:before="312"/>
        <w:rPr>
          <w:rFonts w:hint="eastAsia"/>
        </w:rPr>
      </w:pPr>
      <w:r>
        <w:rPr>
          <w:rFonts w:hint="eastAsia"/>
        </w:rPr>
        <w:t>公平交易专项说明</w:t>
      </w:r>
    </w:p>
    <w:p w:rsidR="00600654" w:rsidRDefault="00600654" w:rsidP="00600654">
      <w:pPr>
        <w:pStyle w:val="-3"/>
        <w:spacing w:before="156" w:after="156"/>
        <w:rPr>
          <w:rFonts w:hint="eastAsia"/>
        </w:rPr>
      </w:pPr>
      <w:r>
        <w:rPr>
          <w:rFonts w:hint="eastAsia"/>
        </w:rPr>
        <w:t>公平交易制度的执行情况</w:t>
      </w:r>
    </w:p>
    <w:p w:rsidR="00600654" w:rsidRDefault="00600654" w:rsidP="00600654">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00654" w:rsidRDefault="00600654" w:rsidP="00600654">
      <w:pPr>
        <w:pStyle w:val="-3"/>
        <w:spacing w:before="156" w:after="156"/>
        <w:rPr>
          <w:rFonts w:hint="eastAsia"/>
        </w:rPr>
      </w:pPr>
      <w:r>
        <w:rPr>
          <w:rFonts w:hint="eastAsia"/>
        </w:rPr>
        <w:t>异常交易行为的专项说明</w:t>
      </w:r>
    </w:p>
    <w:p w:rsidR="00600654" w:rsidRDefault="00600654" w:rsidP="00600654">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00654" w:rsidRDefault="00600654" w:rsidP="00600654">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00654" w:rsidRDefault="00600654" w:rsidP="00600654">
      <w:pPr>
        <w:pStyle w:val="-2"/>
        <w:spacing w:before="312"/>
        <w:rPr>
          <w:rFonts w:hint="eastAsia"/>
        </w:rPr>
      </w:pPr>
      <w:r>
        <w:rPr>
          <w:rFonts w:hint="eastAsia"/>
        </w:rPr>
        <w:lastRenderedPageBreak/>
        <w:t>报告期内基金投资策略和运作分析</w:t>
      </w:r>
    </w:p>
    <w:p w:rsidR="00600654" w:rsidRDefault="00600654" w:rsidP="00600654">
      <w:pPr>
        <w:pStyle w:val="-"/>
        <w:ind w:firstLine="420"/>
        <w:rPr>
          <w:rFonts w:hint="eastAsia"/>
        </w:rPr>
      </w:pPr>
      <w:r>
        <w:rPr>
          <w:rFonts w:hint="eastAsia"/>
        </w:rPr>
        <w:t>二季度市场在4月份小幅上涨之后，再次回落，整体相对一季度是回撤的。市场在出海、消费电子以及防御性板块之间来回波动，5月份中旬之后，市场整体呈现持续走弱的态势，以红利、稳健型资产的稳步向上为主。整体来看，市场的风险偏好相对Q1有所回落，市场对国内地产以及经济的企稳多有期许。</w:t>
      </w:r>
    </w:p>
    <w:p w:rsidR="00600654" w:rsidRDefault="00600654" w:rsidP="00600654">
      <w:pPr>
        <w:pStyle w:val="-"/>
        <w:ind w:firstLine="420"/>
        <w:rPr>
          <w:rFonts w:hint="eastAsia"/>
        </w:rPr>
      </w:pPr>
      <w:r>
        <w:rPr>
          <w:rFonts w:hint="eastAsia"/>
        </w:rPr>
        <w:t>组合管理上，二季度增配了部分的中游行业，重点在寻求有竞争力的公司，但在6月之后该策略有所逆风，整体来看，对中游行业未来长期市场空间的担忧盖过了短期业绩的确定性，尽管估值不贵，但市场更加偏好稳定类分红型资产，尽管部分代表性的资产的估值已经高过了具备全球竞争力的制造业企业。后期随着全球逆全球化的风潮再起，组合管理上会相应调整，整体债券仓位保持稳定，以中短久期、高等级3A信用债配置为主。</w:t>
      </w:r>
    </w:p>
    <w:p w:rsidR="00600654" w:rsidRDefault="00600654" w:rsidP="00600654">
      <w:pPr>
        <w:pStyle w:val="-2"/>
        <w:spacing w:before="312"/>
        <w:rPr>
          <w:rFonts w:hint="eastAsia"/>
        </w:rPr>
      </w:pPr>
      <w:r>
        <w:rPr>
          <w:rFonts w:hint="eastAsia"/>
        </w:rPr>
        <w:t>报告期内基金的业绩表现</w:t>
      </w:r>
    </w:p>
    <w:p w:rsidR="00600654" w:rsidRDefault="00600654" w:rsidP="00600654">
      <w:pPr>
        <w:pStyle w:val="-"/>
        <w:ind w:firstLine="420"/>
        <w:rPr>
          <w:rFonts w:hint="eastAsia"/>
        </w:rPr>
      </w:pPr>
      <w:r>
        <w:rPr>
          <w:rFonts w:hint="eastAsia"/>
        </w:rPr>
        <w:t>报告期内，本基金份额净值增长率为-4.85%，同期业绩基准增长率为-0.41%。</w:t>
      </w:r>
    </w:p>
    <w:p w:rsidR="00600654" w:rsidRDefault="00600654" w:rsidP="00600654">
      <w:pPr>
        <w:pStyle w:val="-2"/>
        <w:spacing w:before="312"/>
        <w:rPr>
          <w:rFonts w:hint="eastAsia"/>
        </w:rPr>
      </w:pPr>
      <w:r>
        <w:rPr>
          <w:rFonts w:hint="eastAsia"/>
        </w:rPr>
        <w:t>报告期内基金持有人数或基金资产净值预警说明</w:t>
      </w:r>
    </w:p>
    <w:p w:rsidR="00600654" w:rsidRDefault="00600654" w:rsidP="00600654">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600654" w:rsidRDefault="00600654" w:rsidP="00600654">
      <w:pPr>
        <w:pStyle w:val="-1"/>
        <w:ind w:left="281" w:hanging="281"/>
        <w:rPr>
          <w:rFonts w:hint="eastAsia"/>
        </w:rPr>
      </w:pPr>
      <w:r>
        <w:rPr>
          <w:rFonts w:hint="eastAsia"/>
        </w:rPr>
        <w:t>投资组合报告</w:t>
      </w:r>
    </w:p>
    <w:p w:rsidR="00600654" w:rsidRDefault="00600654" w:rsidP="0060065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00654" w:rsidTr="00600654">
        <w:trPr>
          <w:cnfStyle w:val="100000000000" w:firstRow="1" w:lastRow="0" w:firstColumn="0" w:lastColumn="0" w:oddVBand="0" w:evenVBand="0" w:oddHBand="0" w:evenHBand="0" w:firstRowFirstColumn="0" w:firstRowLastColumn="0" w:lastRowFirstColumn="0" w:lastRowLastColumn="0"/>
        </w:trPr>
        <w:tc>
          <w:tcPr>
            <w:tcW w:w="646" w:type="dxa"/>
          </w:tcPr>
          <w:p w:rsidR="00600654" w:rsidRDefault="00600654" w:rsidP="00600654">
            <w:pPr>
              <w:jc w:val="center"/>
              <w:rPr>
                <w:rFonts w:hint="eastAsia"/>
                <w:lang w:val="x-none"/>
              </w:rPr>
            </w:pPr>
            <w:r>
              <w:rPr>
                <w:rFonts w:hint="eastAsia"/>
                <w:lang w:val="x-none"/>
              </w:rPr>
              <w:t>序号</w:t>
            </w:r>
          </w:p>
        </w:tc>
        <w:tc>
          <w:tcPr>
            <w:tcW w:w="2971" w:type="dxa"/>
          </w:tcPr>
          <w:p w:rsidR="00600654" w:rsidRDefault="00600654" w:rsidP="00600654">
            <w:pPr>
              <w:jc w:val="center"/>
              <w:rPr>
                <w:rFonts w:hint="eastAsia"/>
                <w:lang w:val="x-none"/>
              </w:rPr>
            </w:pPr>
            <w:r>
              <w:rPr>
                <w:rFonts w:hint="eastAsia"/>
                <w:lang w:val="x-none"/>
              </w:rPr>
              <w:t>项目</w:t>
            </w:r>
          </w:p>
        </w:tc>
        <w:tc>
          <w:tcPr>
            <w:tcW w:w="2381" w:type="dxa"/>
          </w:tcPr>
          <w:p w:rsidR="00600654" w:rsidRDefault="00600654" w:rsidP="00600654">
            <w:pPr>
              <w:jc w:val="center"/>
              <w:rPr>
                <w:rFonts w:hint="eastAsia"/>
                <w:lang w:val="x-none"/>
              </w:rPr>
            </w:pPr>
            <w:r>
              <w:rPr>
                <w:rFonts w:hint="eastAsia"/>
                <w:lang w:val="x-none"/>
              </w:rPr>
              <w:t>金额（元）</w:t>
            </w:r>
          </w:p>
        </w:tc>
        <w:tc>
          <w:tcPr>
            <w:tcW w:w="2506" w:type="dxa"/>
          </w:tcPr>
          <w:p w:rsidR="00600654" w:rsidRDefault="00600654" w:rsidP="00600654">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600654" w:rsidTr="00600654">
        <w:tc>
          <w:tcPr>
            <w:tcW w:w="646" w:type="dxa"/>
          </w:tcPr>
          <w:p w:rsidR="00600654" w:rsidRDefault="00600654" w:rsidP="00600654">
            <w:pPr>
              <w:jc w:val="center"/>
              <w:rPr>
                <w:rFonts w:hint="eastAsia"/>
                <w:lang w:val="x-none"/>
              </w:rPr>
            </w:pPr>
            <w:r>
              <w:rPr>
                <w:lang w:val="x-none"/>
              </w:rPr>
              <w:t>1</w:t>
            </w:r>
          </w:p>
        </w:tc>
        <w:tc>
          <w:tcPr>
            <w:tcW w:w="2971" w:type="dxa"/>
          </w:tcPr>
          <w:p w:rsidR="00600654" w:rsidRDefault="00600654" w:rsidP="00600654">
            <w:pPr>
              <w:jc w:val="left"/>
              <w:rPr>
                <w:rFonts w:hint="eastAsia"/>
                <w:lang w:val="x-none"/>
              </w:rPr>
            </w:pPr>
            <w:r>
              <w:rPr>
                <w:rFonts w:hint="eastAsia"/>
                <w:lang w:val="x-none"/>
              </w:rPr>
              <w:t>权益投资</w:t>
            </w:r>
          </w:p>
        </w:tc>
        <w:tc>
          <w:tcPr>
            <w:tcW w:w="2381" w:type="dxa"/>
          </w:tcPr>
          <w:p w:rsidR="00600654" w:rsidRDefault="00600654" w:rsidP="00600654">
            <w:pPr>
              <w:jc w:val="right"/>
              <w:rPr>
                <w:rFonts w:hint="eastAsia"/>
                <w:lang w:val="x-none"/>
              </w:rPr>
            </w:pPr>
            <w:r>
              <w:rPr>
                <w:lang w:val="x-none"/>
              </w:rPr>
              <w:t>213,655,886.58</w:t>
            </w:r>
          </w:p>
        </w:tc>
        <w:tc>
          <w:tcPr>
            <w:tcW w:w="2506" w:type="dxa"/>
          </w:tcPr>
          <w:p w:rsidR="00600654" w:rsidRDefault="00600654" w:rsidP="00600654">
            <w:pPr>
              <w:jc w:val="right"/>
              <w:rPr>
                <w:rFonts w:hint="eastAsia"/>
                <w:lang w:val="x-none"/>
              </w:rPr>
            </w:pPr>
            <w:r>
              <w:rPr>
                <w:lang w:val="x-none"/>
              </w:rPr>
              <w:t>70.39</w:t>
            </w:r>
          </w:p>
        </w:tc>
      </w:tr>
      <w:tr w:rsidR="00600654" w:rsidTr="00600654">
        <w:tc>
          <w:tcPr>
            <w:tcW w:w="646" w:type="dxa"/>
          </w:tcPr>
          <w:p w:rsidR="00600654" w:rsidRDefault="00600654" w:rsidP="00600654">
            <w:pPr>
              <w:jc w:val="center"/>
              <w:rPr>
                <w:rFonts w:hint="eastAsia"/>
                <w:lang w:val="x-none"/>
              </w:rPr>
            </w:pPr>
          </w:p>
        </w:tc>
        <w:tc>
          <w:tcPr>
            <w:tcW w:w="2971" w:type="dxa"/>
          </w:tcPr>
          <w:p w:rsidR="00600654" w:rsidRDefault="00600654" w:rsidP="00600654">
            <w:pPr>
              <w:jc w:val="left"/>
              <w:rPr>
                <w:rFonts w:hint="eastAsia"/>
                <w:lang w:val="x-none"/>
              </w:rPr>
            </w:pPr>
            <w:r>
              <w:rPr>
                <w:rFonts w:hint="eastAsia"/>
                <w:lang w:val="x-none"/>
              </w:rPr>
              <w:t>其中：股票</w:t>
            </w:r>
          </w:p>
        </w:tc>
        <w:tc>
          <w:tcPr>
            <w:tcW w:w="2381" w:type="dxa"/>
          </w:tcPr>
          <w:p w:rsidR="00600654" w:rsidRDefault="00600654" w:rsidP="00600654">
            <w:pPr>
              <w:jc w:val="right"/>
              <w:rPr>
                <w:rFonts w:hint="eastAsia"/>
                <w:lang w:val="x-none"/>
              </w:rPr>
            </w:pPr>
            <w:r>
              <w:rPr>
                <w:lang w:val="x-none"/>
              </w:rPr>
              <w:t>213,655,886.58</w:t>
            </w:r>
          </w:p>
        </w:tc>
        <w:tc>
          <w:tcPr>
            <w:tcW w:w="2506" w:type="dxa"/>
          </w:tcPr>
          <w:p w:rsidR="00600654" w:rsidRDefault="00600654" w:rsidP="00600654">
            <w:pPr>
              <w:jc w:val="right"/>
              <w:rPr>
                <w:rFonts w:hint="eastAsia"/>
                <w:lang w:val="x-none"/>
              </w:rPr>
            </w:pPr>
            <w:r>
              <w:rPr>
                <w:lang w:val="x-none"/>
              </w:rPr>
              <w:t>70.39</w:t>
            </w:r>
          </w:p>
        </w:tc>
      </w:tr>
      <w:tr w:rsidR="00600654" w:rsidTr="00600654">
        <w:tc>
          <w:tcPr>
            <w:tcW w:w="646" w:type="dxa"/>
          </w:tcPr>
          <w:p w:rsidR="00600654" w:rsidRDefault="00600654" w:rsidP="00600654">
            <w:pPr>
              <w:jc w:val="center"/>
              <w:rPr>
                <w:rFonts w:hint="eastAsia"/>
                <w:lang w:val="x-none"/>
              </w:rPr>
            </w:pPr>
            <w:r>
              <w:rPr>
                <w:lang w:val="x-none"/>
              </w:rPr>
              <w:t>2</w:t>
            </w:r>
          </w:p>
        </w:tc>
        <w:tc>
          <w:tcPr>
            <w:tcW w:w="2971" w:type="dxa"/>
          </w:tcPr>
          <w:p w:rsidR="00600654" w:rsidRDefault="00600654" w:rsidP="00600654">
            <w:pPr>
              <w:jc w:val="left"/>
              <w:rPr>
                <w:rFonts w:hint="eastAsia"/>
                <w:lang w:val="x-none"/>
              </w:rPr>
            </w:pPr>
            <w:r>
              <w:rPr>
                <w:rFonts w:hint="eastAsia"/>
                <w:lang w:val="x-none"/>
              </w:rPr>
              <w:t>基金投资</w:t>
            </w:r>
          </w:p>
        </w:tc>
        <w:tc>
          <w:tcPr>
            <w:tcW w:w="2381" w:type="dxa"/>
          </w:tcPr>
          <w:p w:rsidR="00600654" w:rsidRDefault="00600654" w:rsidP="00600654">
            <w:pPr>
              <w:jc w:val="right"/>
              <w:rPr>
                <w:rFonts w:hint="eastAsia"/>
                <w:lang w:val="x-none"/>
              </w:rPr>
            </w:pPr>
            <w:r>
              <w:rPr>
                <w:lang w:val="x-none"/>
              </w:rPr>
              <w:t>-</w:t>
            </w:r>
          </w:p>
        </w:tc>
        <w:tc>
          <w:tcPr>
            <w:tcW w:w="2506"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center"/>
              <w:rPr>
                <w:rFonts w:hint="eastAsia"/>
                <w:lang w:val="x-none"/>
              </w:rPr>
            </w:pPr>
            <w:r>
              <w:rPr>
                <w:lang w:val="x-none"/>
              </w:rPr>
              <w:t>3</w:t>
            </w:r>
          </w:p>
        </w:tc>
        <w:tc>
          <w:tcPr>
            <w:tcW w:w="2971" w:type="dxa"/>
          </w:tcPr>
          <w:p w:rsidR="00600654" w:rsidRDefault="00600654" w:rsidP="00600654">
            <w:pPr>
              <w:jc w:val="left"/>
              <w:rPr>
                <w:rFonts w:hint="eastAsia"/>
                <w:lang w:val="x-none"/>
              </w:rPr>
            </w:pPr>
            <w:r>
              <w:rPr>
                <w:rFonts w:hint="eastAsia"/>
                <w:lang w:val="x-none"/>
              </w:rPr>
              <w:t>固定收益投资</w:t>
            </w:r>
          </w:p>
        </w:tc>
        <w:tc>
          <w:tcPr>
            <w:tcW w:w="2381" w:type="dxa"/>
          </w:tcPr>
          <w:p w:rsidR="00600654" w:rsidRDefault="00600654" w:rsidP="00600654">
            <w:pPr>
              <w:jc w:val="right"/>
              <w:rPr>
                <w:rFonts w:hint="eastAsia"/>
                <w:lang w:val="x-none"/>
              </w:rPr>
            </w:pPr>
            <w:r>
              <w:rPr>
                <w:lang w:val="x-none"/>
              </w:rPr>
              <w:t>68,658,823.29</w:t>
            </w:r>
          </w:p>
        </w:tc>
        <w:tc>
          <w:tcPr>
            <w:tcW w:w="2506" w:type="dxa"/>
          </w:tcPr>
          <w:p w:rsidR="00600654" w:rsidRDefault="00600654" w:rsidP="00600654">
            <w:pPr>
              <w:jc w:val="right"/>
              <w:rPr>
                <w:rFonts w:hint="eastAsia"/>
                <w:lang w:val="x-none"/>
              </w:rPr>
            </w:pPr>
            <w:r>
              <w:rPr>
                <w:lang w:val="x-none"/>
              </w:rPr>
              <w:t>22.62</w:t>
            </w:r>
          </w:p>
        </w:tc>
      </w:tr>
      <w:tr w:rsidR="00600654" w:rsidTr="00600654">
        <w:tc>
          <w:tcPr>
            <w:tcW w:w="646" w:type="dxa"/>
          </w:tcPr>
          <w:p w:rsidR="00600654" w:rsidRDefault="00600654" w:rsidP="00600654">
            <w:pPr>
              <w:jc w:val="center"/>
              <w:rPr>
                <w:rFonts w:hint="eastAsia"/>
                <w:lang w:val="x-none"/>
              </w:rPr>
            </w:pPr>
          </w:p>
        </w:tc>
        <w:tc>
          <w:tcPr>
            <w:tcW w:w="2971" w:type="dxa"/>
          </w:tcPr>
          <w:p w:rsidR="00600654" w:rsidRDefault="00600654" w:rsidP="00600654">
            <w:pPr>
              <w:jc w:val="left"/>
              <w:rPr>
                <w:rFonts w:hint="eastAsia"/>
                <w:lang w:val="x-none"/>
              </w:rPr>
            </w:pPr>
            <w:r>
              <w:rPr>
                <w:rFonts w:hint="eastAsia"/>
                <w:lang w:val="x-none"/>
              </w:rPr>
              <w:t>其中：债券</w:t>
            </w:r>
          </w:p>
        </w:tc>
        <w:tc>
          <w:tcPr>
            <w:tcW w:w="2381" w:type="dxa"/>
          </w:tcPr>
          <w:p w:rsidR="00600654" w:rsidRDefault="00600654" w:rsidP="00600654">
            <w:pPr>
              <w:jc w:val="right"/>
              <w:rPr>
                <w:rFonts w:hint="eastAsia"/>
                <w:lang w:val="x-none"/>
              </w:rPr>
            </w:pPr>
            <w:r>
              <w:rPr>
                <w:lang w:val="x-none"/>
              </w:rPr>
              <w:t>68,658,823.29</w:t>
            </w:r>
          </w:p>
        </w:tc>
        <w:tc>
          <w:tcPr>
            <w:tcW w:w="2506" w:type="dxa"/>
          </w:tcPr>
          <w:p w:rsidR="00600654" w:rsidRDefault="00600654" w:rsidP="00600654">
            <w:pPr>
              <w:jc w:val="right"/>
              <w:rPr>
                <w:rFonts w:hint="eastAsia"/>
                <w:lang w:val="x-none"/>
              </w:rPr>
            </w:pPr>
            <w:r>
              <w:rPr>
                <w:lang w:val="x-none"/>
              </w:rPr>
              <w:t>22.62</w:t>
            </w:r>
          </w:p>
        </w:tc>
      </w:tr>
      <w:tr w:rsidR="00600654" w:rsidTr="00600654">
        <w:tc>
          <w:tcPr>
            <w:tcW w:w="646" w:type="dxa"/>
          </w:tcPr>
          <w:p w:rsidR="00600654" w:rsidRDefault="00600654" w:rsidP="00600654">
            <w:pPr>
              <w:jc w:val="center"/>
              <w:rPr>
                <w:rFonts w:hint="eastAsia"/>
                <w:lang w:val="x-none"/>
              </w:rPr>
            </w:pPr>
          </w:p>
        </w:tc>
        <w:tc>
          <w:tcPr>
            <w:tcW w:w="2971" w:type="dxa"/>
          </w:tcPr>
          <w:p w:rsidR="00600654" w:rsidRDefault="00600654" w:rsidP="00600654">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600654" w:rsidRDefault="00600654" w:rsidP="00600654">
            <w:pPr>
              <w:jc w:val="right"/>
              <w:rPr>
                <w:rFonts w:hint="eastAsia"/>
                <w:lang w:val="x-none"/>
              </w:rPr>
            </w:pPr>
            <w:r>
              <w:rPr>
                <w:lang w:val="x-none"/>
              </w:rPr>
              <w:t>-</w:t>
            </w:r>
          </w:p>
        </w:tc>
        <w:tc>
          <w:tcPr>
            <w:tcW w:w="2506"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center"/>
              <w:rPr>
                <w:rFonts w:hint="eastAsia"/>
                <w:lang w:val="x-none"/>
              </w:rPr>
            </w:pPr>
            <w:r>
              <w:rPr>
                <w:lang w:val="x-none"/>
              </w:rPr>
              <w:t>4</w:t>
            </w:r>
          </w:p>
        </w:tc>
        <w:tc>
          <w:tcPr>
            <w:tcW w:w="2971" w:type="dxa"/>
          </w:tcPr>
          <w:p w:rsidR="00600654" w:rsidRDefault="00600654" w:rsidP="00600654">
            <w:pPr>
              <w:jc w:val="left"/>
              <w:rPr>
                <w:rFonts w:hint="eastAsia"/>
                <w:lang w:val="x-none"/>
              </w:rPr>
            </w:pPr>
            <w:r>
              <w:rPr>
                <w:rFonts w:hint="eastAsia"/>
                <w:lang w:val="x-none"/>
              </w:rPr>
              <w:t>贵金属投资</w:t>
            </w:r>
          </w:p>
        </w:tc>
        <w:tc>
          <w:tcPr>
            <w:tcW w:w="2381" w:type="dxa"/>
          </w:tcPr>
          <w:p w:rsidR="00600654" w:rsidRDefault="00600654" w:rsidP="00600654">
            <w:pPr>
              <w:jc w:val="right"/>
              <w:rPr>
                <w:rFonts w:hint="eastAsia"/>
                <w:lang w:val="x-none"/>
              </w:rPr>
            </w:pPr>
            <w:r>
              <w:rPr>
                <w:lang w:val="x-none"/>
              </w:rPr>
              <w:t>-</w:t>
            </w:r>
          </w:p>
        </w:tc>
        <w:tc>
          <w:tcPr>
            <w:tcW w:w="2506"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center"/>
              <w:rPr>
                <w:rFonts w:hint="eastAsia"/>
                <w:lang w:val="x-none"/>
              </w:rPr>
            </w:pPr>
            <w:r>
              <w:rPr>
                <w:lang w:val="x-none"/>
              </w:rPr>
              <w:t>5</w:t>
            </w:r>
          </w:p>
        </w:tc>
        <w:tc>
          <w:tcPr>
            <w:tcW w:w="2971" w:type="dxa"/>
          </w:tcPr>
          <w:p w:rsidR="00600654" w:rsidRDefault="00600654" w:rsidP="00600654">
            <w:pPr>
              <w:jc w:val="left"/>
              <w:rPr>
                <w:rFonts w:hint="eastAsia"/>
                <w:lang w:val="x-none"/>
              </w:rPr>
            </w:pPr>
            <w:r>
              <w:rPr>
                <w:rFonts w:hint="eastAsia"/>
                <w:lang w:val="x-none"/>
              </w:rPr>
              <w:t>金融衍生品投资</w:t>
            </w:r>
          </w:p>
        </w:tc>
        <w:tc>
          <w:tcPr>
            <w:tcW w:w="2381" w:type="dxa"/>
          </w:tcPr>
          <w:p w:rsidR="00600654" w:rsidRDefault="00600654" w:rsidP="00600654">
            <w:pPr>
              <w:jc w:val="right"/>
              <w:rPr>
                <w:rFonts w:hint="eastAsia"/>
                <w:lang w:val="x-none"/>
              </w:rPr>
            </w:pPr>
            <w:r>
              <w:rPr>
                <w:lang w:val="x-none"/>
              </w:rPr>
              <w:t>-</w:t>
            </w:r>
          </w:p>
        </w:tc>
        <w:tc>
          <w:tcPr>
            <w:tcW w:w="2506"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center"/>
              <w:rPr>
                <w:rFonts w:hint="eastAsia"/>
                <w:lang w:val="x-none"/>
              </w:rPr>
            </w:pPr>
            <w:r>
              <w:rPr>
                <w:lang w:val="x-none"/>
              </w:rPr>
              <w:t>6</w:t>
            </w:r>
          </w:p>
        </w:tc>
        <w:tc>
          <w:tcPr>
            <w:tcW w:w="2971" w:type="dxa"/>
          </w:tcPr>
          <w:p w:rsidR="00600654" w:rsidRDefault="00600654" w:rsidP="00600654">
            <w:pPr>
              <w:jc w:val="left"/>
              <w:rPr>
                <w:rFonts w:hint="eastAsia"/>
                <w:lang w:val="x-none"/>
              </w:rPr>
            </w:pPr>
            <w:r>
              <w:rPr>
                <w:rFonts w:hint="eastAsia"/>
                <w:lang w:val="x-none"/>
              </w:rPr>
              <w:t>买入返售金融资产</w:t>
            </w:r>
          </w:p>
        </w:tc>
        <w:tc>
          <w:tcPr>
            <w:tcW w:w="2381" w:type="dxa"/>
          </w:tcPr>
          <w:p w:rsidR="00600654" w:rsidRDefault="00600654" w:rsidP="00600654">
            <w:pPr>
              <w:jc w:val="right"/>
              <w:rPr>
                <w:rFonts w:hint="eastAsia"/>
                <w:lang w:val="x-none"/>
              </w:rPr>
            </w:pPr>
            <w:r>
              <w:rPr>
                <w:lang w:val="x-none"/>
              </w:rPr>
              <w:t>16,000,000.00</w:t>
            </w:r>
          </w:p>
        </w:tc>
        <w:tc>
          <w:tcPr>
            <w:tcW w:w="2506" w:type="dxa"/>
          </w:tcPr>
          <w:p w:rsidR="00600654" w:rsidRDefault="00600654" w:rsidP="00600654">
            <w:pPr>
              <w:jc w:val="right"/>
              <w:rPr>
                <w:rFonts w:hint="eastAsia"/>
                <w:lang w:val="x-none"/>
              </w:rPr>
            </w:pPr>
            <w:r>
              <w:rPr>
                <w:lang w:val="x-none"/>
              </w:rPr>
              <w:t>5.27</w:t>
            </w:r>
          </w:p>
        </w:tc>
      </w:tr>
      <w:tr w:rsidR="00600654" w:rsidTr="00600654">
        <w:tc>
          <w:tcPr>
            <w:tcW w:w="646" w:type="dxa"/>
          </w:tcPr>
          <w:p w:rsidR="00600654" w:rsidRDefault="00600654" w:rsidP="00600654">
            <w:pPr>
              <w:jc w:val="center"/>
              <w:rPr>
                <w:rFonts w:hint="eastAsia"/>
                <w:lang w:val="x-none"/>
              </w:rPr>
            </w:pPr>
          </w:p>
        </w:tc>
        <w:tc>
          <w:tcPr>
            <w:tcW w:w="2971" w:type="dxa"/>
          </w:tcPr>
          <w:p w:rsidR="00600654" w:rsidRDefault="00600654" w:rsidP="00600654">
            <w:pPr>
              <w:jc w:val="left"/>
              <w:rPr>
                <w:rFonts w:hint="eastAsia"/>
                <w:lang w:val="x-none"/>
              </w:rPr>
            </w:pPr>
            <w:r>
              <w:rPr>
                <w:rFonts w:hint="eastAsia"/>
                <w:lang w:val="x-none"/>
              </w:rPr>
              <w:t>其中：买断式回购的买入返售金融资产</w:t>
            </w:r>
          </w:p>
        </w:tc>
        <w:tc>
          <w:tcPr>
            <w:tcW w:w="2381" w:type="dxa"/>
          </w:tcPr>
          <w:p w:rsidR="00600654" w:rsidRDefault="00600654" w:rsidP="00600654">
            <w:pPr>
              <w:jc w:val="right"/>
              <w:rPr>
                <w:rFonts w:hint="eastAsia"/>
                <w:lang w:val="x-none"/>
              </w:rPr>
            </w:pPr>
            <w:r>
              <w:rPr>
                <w:lang w:val="x-none"/>
              </w:rPr>
              <w:t>-</w:t>
            </w:r>
          </w:p>
        </w:tc>
        <w:tc>
          <w:tcPr>
            <w:tcW w:w="2506"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center"/>
              <w:rPr>
                <w:rFonts w:hint="eastAsia"/>
                <w:lang w:val="x-none"/>
              </w:rPr>
            </w:pPr>
            <w:r>
              <w:rPr>
                <w:lang w:val="x-none"/>
              </w:rPr>
              <w:t>7</w:t>
            </w:r>
          </w:p>
        </w:tc>
        <w:tc>
          <w:tcPr>
            <w:tcW w:w="2971" w:type="dxa"/>
          </w:tcPr>
          <w:p w:rsidR="00600654" w:rsidRDefault="00600654" w:rsidP="00600654">
            <w:pPr>
              <w:jc w:val="left"/>
              <w:rPr>
                <w:rFonts w:hint="eastAsia"/>
                <w:lang w:val="x-none"/>
              </w:rPr>
            </w:pPr>
            <w:r>
              <w:rPr>
                <w:rFonts w:hint="eastAsia"/>
                <w:lang w:val="x-none"/>
              </w:rPr>
              <w:t>银行存款和结算备付金合计</w:t>
            </w:r>
          </w:p>
        </w:tc>
        <w:tc>
          <w:tcPr>
            <w:tcW w:w="2381" w:type="dxa"/>
          </w:tcPr>
          <w:p w:rsidR="00600654" w:rsidRDefault="00600654" w:rsidP="00600654">
            <w:pPr>
              <w:jc w:val="right"/>
              <w:rPr>
                <w:rFonts w:hint="eastAsia"/>
                <w:lang w:val="x-none"/>
              </w:rPr>
            </w:pPr>
            <w:r>
              <w:rPr>
                <w:lang w:val="x-none"/>
              </w:rPr>
              <w:t>3,691,262.11</w:t>
            </w:r>
          </w:p>
        </w:tc>
        <w:tc>
          <w:tcPr>
            <w:tcW w:w="2506" w:type="dxa"/>
          </w:tcPr>
          <w:p w:rsidR="00600654" w:rsidRDefault="00600654" w:rsidP="00600654">
            <w:pPr>
              <w:jc w:val="right"/>
              <w:rPr>
                <w:rFonts w:hint="eastAsia"/>
                <w:lang w:val="x-none"/>
              </w:rPr>
            </w:pPr>
            <w:r>
              <w:rPr>
                <w:lang w:val="x-none"/>
              </w:rPr>
              <w:t>1.22</w:t>
            </w:r>
          </w:p>
        </w:tc>
      </w:tr>
      <w:tr w:rsidR="00600654" w:rsidTr="00600654">
        <w:tc>
          <w:tcPr>
            <w:tcW w:w="646" w:type="dxa"/>
          </w:tcPr>
          <w:p w:rsidR="00600654" w:rsidRDefault="00600654" w:rsidP="00600654">
            <w:pPr>
              <w:jc w:val="center"/>
              <w:rPr>
                <w:rFonts w:hint="eastAsia"/>
                <w:lang w:val="x-none"/>
              </w:rPr>
            </w:pPr>
            <w:r>
              <w:rPr>
                <w:lang w:val="x-none"/>
              </w:rPr>
              <w:t>8</w:t>
            </w:r>
          </w:p>
        </w:tc>
        <w:tc>
          <w:tcPr>
            <w:tcW w:w="2971" w:type="dxa"/>
          </w:tcPr>
          <w:p w:rsidR="00600654" w:rsidRDefault="00600654" w:rsidP="00600654">
            <w:pPr>
              <w:jc w:val="left"/>
              <w:rPr>
                <w:rFonts w:hint="eastAsia"/>
                <w:lang w:val="x-none"/>
              </w:rPr>
            </w:pPr>
            <w:r>
              <w:rPr>
                <w:rFonts w:hint="eastAsia"/>
                <w:lang w:val="x-none"/>
              </w:rPr>
              <w:t>其他资产</w:t>
            </w:r>
          </w:p>
        </w:tc>
        <w:tc>
          <w:tcPr>
            <w:tcW w:w="2381" w:type="dxa"/>
          </w:tcPr>
          <w:p w:rsidR="00600654" w:rsidRDefault="00600654" w:rsidP="00600654">
            <w:pPr>
              <w:jc w:val="right"/>
              <w:rPr>
                <w:rFonts w:hint="eastAsia"/>
                <w:lang w:val="x-none"/>
              </w:rPr>
            </w:pPr>
            <w:r>
              <w:rPr>
                <w:lang w:val="x-none"/>
              </w:rPr>
              <w:t>1,508,677.31</w:t>
            </w:r>
          </w:p>
        </w:tc>
        <w:tc>
          <w:tcPr>
            <w:tcW w:w="2506" w:type="dxa"/>
          </w:tcPr>
          <w:p w:rsidR="00600654" w:rsidRDefault="00600654" w:rsidP="00600654">
            <w:pPr>
              <w:jc w:val="right"/>
              <w:rPr>
                <w:rFonts w:hint="eastAsia"/>
                <w:lang w:val="x-none"/>
              </w:rPr>
            </w:pPr>
            <w:r>
              <w:rPr>
                <w:lang w:val="x-none"/>
              </w:rPr>
              <w:t>0.50</w:t>
            </w:r>
          </w:p>
        </w:tc>
      </w:tr>
      <w:tr w:rsidR="00600654" w:rsidTr="00600654">
        <w:tc>
          <w:tcPr>
            <w:tcW w:w="646" w:type="dxa"/>
          </w:tcPr>
          <w:p w:rsidR="00600654" w:rsidRDefault="00600654" w:rsidP="00600654">
            <w:pPr>
              <w:jc w:val="center"/>
              <w:rPr>
                <w:rFonts w:hint="eastAsia"/>
                <w:lang w:val="x-none"/>
              </w:rPr>
            </w:pPr>
            <w:r>
              <w:rPr>
                <w:lang w:val="x-none"/>
              </w:rPr>
              <w:t>9</w:t>
            </w:r>
          </w:p>
        </w:tc>
        <w:tc>
          <w:tcPr>
            <w:tcW w:w="2971" w:type="dxa"/>
          </w:tcPr>
          <w:p w:rsidR="00600654" w:rsidRDefault="00600654" w:rsidP="00600654">
            <w:pPr>
              <w:jc w:val="left"/>
              <w:rPr>
                <w:rFonts w:hint="eastAsia"/>
                <w:lang w:val="x-none"/>
              </w:rPr>
            </w:pPr>
            <w:r>
              <w:rPr>
                <w:rFonts w:hint="eastAsia"/>
                <w:lang w:val="x-none"/>
              </w:rPr>
              <w:t>合计</w:t>
            </w:r>
          </w:p>
        </w:tc>
        <w:tc>
          <w:tcPr>
            <w:tcW w:w="2381" w:type="dxa"/>
          </w:tcPr>
          <w:p w:rsidR="00600654" w:rsidRDefault="00600654" w:rsidP="00600654">
            <w:pPr>
              <w:jc w:val="right"/>
              <w:rPr>
                <w:rFonts w:hint="eastAsia"/>
                <w:lang w:val="x-none"/>
              </w:rPr>
            </w:pPr>
            <w:r>
              <w:rPr>
                <w:lang w:val="x-none"/>
              </w:rPr>
              <w:t>303,514,649.29</w:t>
            </w:r>
          </w:p>
        </w:tc>
        <w:tc>
          <w:tcPr>
            <w:tcW w:w="2506" w:type="dxa"/>
          </w:tcPr>
          <w:p w:rsidR="00600654" w:rsidRDefault="00600654" w:rsidP="00600654">
            <w:pPr>
              <w:jc w:val="right"/>
              <w:rPr>
                <w:rFonts w:hint="eastAsia"/>
                <w:lang w:val="x-none"/>
              </w:rPr>
            </w:pPr>
            <w:r>
              <w:rPr>
                <w:lang w:val="x-none"/>
              </w:rPr>
              <w:t>100.00</w:t>
            </w:r>
          </w:p>
        </w:tc>
      </w:tr>
    </w:tbl>
    <w:p w:rsidR="00600654" w:rsidRDefault="00600654" w:rsidP="00600654">
      <w:pPr>
        <w:pStyle w:val="-2"/>
        <w:spacing w:before="312"/>
        <w:rPr>
          <w:rFonts w:hint="eastAsia"/>
        </w:rPr>
      </w:pPr>
      <w:r>
        <w:rPr>
          <w:rFonts w:hint="eastAsia"/>
        </w:rPr>
        <w:lastRenderedPageBreak/>
        <w:t>报告期末按行业分类的股票投资组合</w:t>
      </w:r>
    </w:p>
    <w:p w:rsidR="00600654" w:rsidRDefault="00600654" w:rsidP="00600654">
      <w:pPr>
        <w:pStyle w:val="-3"/>
        <w:spacing w:before="156" w:after="156"/>
        <w:rPr>
          <w:rFonts w:hint="eastAsia"/>
        </w:rPr>
      </w:pPr>
      <w:r>
        <w:rPr>
          <w:rFonts w:hint="eastAsia"/>
        </w:rPr>
        <w:t>报告期末按行业分类的境内股票投资组合</w:t>
      </w:r>
    </w:p>
    <w:p w:rsidR="00600654" w:rsidRDefault="00600654" w:rsidP="00600654">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00654" w:rsidTr="00600654">
        <w:trPr>
          <w:cnfStyle w:val="100000000000" w:firstRow="1" w:lastRow="0" w:firstColumn="0" w:lastColumn="0" w:oddVBand="0" w:evenVBand="0" w:oddHBand="0" w:evenHBand="0" w:firstRowFirstColumn="0" w:firstRowLastColumn="0" w:lastRowFirstColumn="0" w:lastRowLastColumn="0"/>
        </w:trPr>
        <w:tc>
          <w:tcPr>
            <w:tcW w:w="646" w:type="dxa"/>
          </w:tcPr>
          <w:p w:rsidR="00600654" w:rsidRDefault="00600654" w:rsidP="00600654">
            <w:pPr>
              <w:jc w:val="center"/>
              <w:rPr>
                <w:rFonts w:hint="eastAsia"/>
                <w:lang w:val="x-none"/>
              </w:rPr>
            </w:pPr>
            <w:r>
              <w:rPr>
                <w:rFonts w:hint="eastAsia"/>
                <w:lang w:val="x-none"/>
              </w:rPr>
              <w:t>代码</w:t>
            </w:r>
          </w:p>
        </w:tc>
        <w:tc>
          <w:tcPr>
            <w:tcW w:w="3595" w:type="dxa"/>
          </w:tcPr>
          <w:p w:rsidR="00600654" w:rsidRDefault="00600654" w:rsidP="00600654">
            <w:pPr>
              <w:jc w:val="center"/>
              <w:rPr>
                <w:rFonts w:hint="eastAsia"/>
                <w:lang w:val="x-none"/>
              </w:rPr>
            </w:pPr>
            <w:r>
              <w:rPr>
                <w:rFonts w:hint="eastAsia"/>
                <w:lang w:val="x-none"/>
              </w:rPr>
              <w:t>行业类别</w:t>
            </w:r>
          </w:p>
        </w:tc>
        <w:tc>
          <w:tcPr>
            <w:tcW w:w="1769" w:type="dxa"/>
          </w:tcPr>
          <w:p w:rsidR="00600654" w:rsidRDefault="00600654" w:rsidP="00600654">
            <w:pPr>
              <w:jc w:val="center"/>
              <w:rPr>
                <w:rFonts w:hint="eastAsia"/>
                <w:lang w:val="x-none"/>
              </w:rPr>
            </w:pPr>
            <w:r>
              <w:rPr>
                <w:rFonts w:hint="eastAsia"/>
                <w:lang w:val="x-none"/>
              </w:rPr>
              <w:t>公允价值（元）</w:t>
            </w:r>
          </w:p>
        </w:tc>
        <w:tc>
          <w:tcPr>
            <w:tcW w:w="2495" w:type="dxa"/>
          </w:tcPr>
          <w:p w:rsidR="00600654" w:rsidRDefault="00600654" w:rsidP="00600654">
            <w:pPr>
              <w:jc w:val="center"/>
              <w:rPr>
                <w:rFonts w:hint="eastAsia"/>
                <w:lang w:val="x-none"/>
              </w:rPr>
            </w:pPr>
            <w:r>
              <w:rPr>
                <w:rFonts w:hint="eastAsia"/>
                <w:lang w:val="x-none"/>
              </w:rPr>
              <w:t>占基金资产净值比例（％）</w:t>
            </w:r>
          </w:p>
        </w:tc>
      </w:tr>
      <w:tr w:rsidR="00600654" w:rsidTr="00600654">
        <w:tc>
          <w:tcPr>
            <w:tcW w:w="646" w:type="dxa"/>
          </w:tcPr>
          <w:p w:rsidR="00600654" w:rsidRDefault="00600654" w:rsidP="00600654">
            <w:pPr>
              <w:jc w:val="left"/>
              <w:rPr>
                <w:rFonts w:hint="eastAsia"/>
                <w:lang w:val="x-none"/>
              </w:rPr>
            </w:pPr>
            <w:r>
              <w:rPr>
                <w:lang w:val="x-none"/>
              </w:rPr>
              <w:t>A</w:t>
            </w:r>
          </w:p>
        </w:tc>
        <w:tc>
          <w:tcPr>
            <w:tcW w:w="3595" w:type="dxa"/>
          </w:tcPr>
          <w:p w:rsidR="00600654" w:rsidRDefault="00600654" w:rsidP="00600654">
            <w:pPr>
              <w:jc w:val="left"/>
              <w:rPr>
                <w:rFonts w:hint="eastAsia"/>
                <w:lang w:val="x-none"/>
              </w:rPr>
            </w:pPr>
            <w:r>
              <w:rPr>
                <w:rFonts w:hint="eastAsia"/>
                <w:lang w:val="x-none"/>
              </w:rPr>
              <w:t>农、林、牧、渔业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B</w:t>
            </w:r>
          </w:p>
        </w:tc>
        <w:tc>
          <w:tcPr>
            <w:tcW w:w="3595" w:type="dxa"/>
          </w:tcPr>
          <w:p w:rsidR="00600654" w:rsidRDefault="00600654" w:rsidP="00600654">
            <w:pPr>
              <w:jc w:val="left"/>
              <w:rPr>
                <w:rFonts w:hint="eastAsia"/>
                <w:lang w:val="x-none"/>
              </w:rPr>
            </w:pPr>
            <w:r>
              <w:rPr>
                <w:rFonts w:hint="eastAsia"/>
                <w:lang w:val="x-none"/>
              </w:rPr>
              <w:t>采矿业</w:t>
            </w:r>
          </w:p>
        </w:tc>
        <w:tc>
          <w:tcPr>
            <w:tcW w:w="1769" w:type="dxa"/>
          </w:tcPr>
          <w:p w:rsidR="00600654" w:rsidRDefault="00600654" w:rsidP="00600654">
            <w:pPr>
              <w:jc w:val="right"/>
              <w:rPr>
                <w:rFonts w:hint="eastAsia"/>
                <w:lang w:val="x-none"/>
              </w:rPr>
            </w:pPr>
            <w:r>
              <w:rPr>
                <w:lang w:val="x-none"/>
              </w:rPr>
              <w:t>24,532,500.00</w:t>
            </w:r>
          </w:p>
        </w:tc>
        <w:tc>
          <w:tcPr>
            <w:tcW w:w="2495" w:type="dxa"/>
          </w:tcPr>
          <w:p w:rsidR="00600654" w:rsidRDefault="00600654" w:rsidP="00600654">
            <w:pPr>
              <w:jc w:val="right"/>
              <w:rPr>
                <w:rFonts w:hint="eastAsia"/>
                <w:lang w:val="x-none"/>
              </w:rPr>
            </w:pPr>
            <w:r>
              <w:rPr>
                <w:lang w:val="x-none"/>
              </w:rPr>
              <w:t>8.17</w:t>
            </w:r>
          </w:p>
        </w:tc>
      </w:tr>
      <w:tr w:rsidR="00600654" w:rsidTr="00600654">
        <w:tc>
          <w:tcPr>
            <w:tcW w:w="646" w:type="dxa"/>
          </w:tcPr>
          <w:p w:rsidR="00600654" w:rsidRDefault="00600654" w:rsidP="00600654">
            <w:pPr>
              <w:jc w:val="left"/>
              <w:rPr>
                <w:rFonts w:hint="eastAsia"/>
                <w:lang w:val="x-none"/>
              </w:rPr>
            </w:pPr>
            <w:r>
              <w:rPr>
                <w:lang w:val="x-none"/>
              </w:rPr>
              <w:t>C</w:t>
            </w:r>
          </w:p>
        </w:tc>
        <w:tc>
          <w:tcPr>
            <w:tcW w:w="3595" w:type="dxa"/>
          </w:tcPr>
          <w:p w:rsidR="00600654" w:rsidRDefault="00600654" w:rsidP="00600654">
            <w:pPr>
              <w:jc w:val="left"/>
              <w:rPr>
                <w:rFonts w:hint="eastAsia"/>
                <w:lang w:val="x-none"/>
              </w:rPr>
            </w:pPr>
            <w:r>
              <w:rPr>
                <w:rFonts w:hint="eastAsia"/>
                <w:lang w:val="x-none"/>
              </w:rPr>
              <w:t>制造业</w:t>
            </w:r>
          </w:p>
        </w:tc>
        <w:tc>
          <w:tcPr>
            <w:tcW w:w="1769" w:type="dxa"/>
          </w:tcPr>
          <w:p w:rsidR="00600654" w:rsidRDefault="00600654" w:rsidP="00600654">
            <w:pPr>
              <w:jc w:val="right"/>
              <w:rPr>
                <w:rFonts w:hint="eastAsia"/>
                <w:lang w:val="x-none"/>
              </w:rPr>
            </w:pPr>
            <w:r>
              <w:rPr>
                <w:lang w:val="x-none"/>
              </w:rPr>
              <w:t>158,503,229.33</w:t>
            </w:r>
          </w:p>
        </w:tc>
        <w:tc>
          <w:tcPr>
            <w:tcW w:w="2495" w:type="dxa"/>
          </w:tcPr>
          <w:p w:rsidR="00600654" w:rsidRDefault="00600654" w:rsidP="00600654">
            <w:pPr>
              <w:jc w:val="right"/>
              <w:rPr>
                <w:rFonts w:hint="eastAsia"/>
                <w:lang w:val="x-none"/>
              </w:rPr>
            </w:pPr>
            <w:r>
              <w:rPr>
                <w:lang w:val="x-none"/>
              </w:rPr>
              <w:t>52.79</w:t>
            </w:r>
          </w:p>
        </w:tc>
      </w:tr>
      <w:tr w:rsidR="00600654" w:rsidTr="00600654">
        <w:tc>
          <w:tcPr>
            <w:tcW w:w="646" w:type="dxa"/>
          </w:tcPr>
          <w:p w:rsidR="00600654" w:rsidRDefault="00600654" w:rsidP="00600654">
            <w:pPr>
              <w:jc w:val="left"/>
              <w:rPr>
                <w:rFonts w:hint="eastAsia"/>
                <w:lang w:val="x-none"/>
              </w:rPr>
            </w:pPr>
            <w:r>
              <w:rPr>
                <w:lang w:val="x-none"/>
              </w:rPr>
              <w:t>D</w:t>
            </w:r>
          </w:p>
        </w:tc>
        <w:tc>
          <w:tcPr>
            <w:tcW w:w="3595" w:type="dxa"/>
          </w:tcPr>
          <w:p w:rsidR="00600654" w:rsidRDefault="00600654" w:rsidP="00600654">
            <w:pPr>
              <w:jc w:val="left"/>
              <w:rPr>
                <w:rFonts w:hint="eastAsia"/>
                <w:lang w:val="x-none"/>
              </w:rPr>
            </w:pPr>
            <w:r>
              <w:rPr>
                <w:rFonts w:hint="eastAsia"/>
                <w:lang w:val="x-none"/>
              </w:rPr>
              <w:t>电力、热力、燃气及水生产和供应业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E</w:t>
            </w:r>
          </w:p>
        </w:tc>
        <w:tc>
          <w:tcPr>
            <w:tcW w:w="3595" w:type="dxa"/>
          </w:tcPr>
          <w:p w:rsidR="00600654" w:rsidRDefault="00600654" w:rsidP="00600654">
            <w:pPr>
              <w:jc w:val="left"/>
              <w:rPr>
                <w:rFonts w:hint="eastAsia"/>
                <w:lang w:val="x-none"/>
              </w:rPr>
            </w:pPr>
            <w:r>
              <w:rPr>
                <w:rFonts w:hint="eastAsia"/>
                <w:lang w:val="x-none"/>
              </w:rPr>
              <w:t>建筑业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F</w:t>
            </w:r>
          </w:p>
        </w:tc>
        <w:tc>
          <w:tcPr>
            <w:tcW w:w="3595" w:type="dxa"/>
          </w:tcPr>
          <w:p w:rsidR="00600654" w:rsidRDefault="00600654" w:rsidP="00600654">
            <w:pPr>
              <w:jc w:val="left"/>
              <w:rPr>
                <w:rFonts w:hint="eastAsia"/>
                <w:lang w:val="x-none"/>
              </w:rPr>
            </w:pPr>
            <w:r>
              <w:rPr>
                <w:rFonts w:hint="eastAsia"/>
                <w:lang w:val="x-none"/>
              </w:rPr>
              <w:t>批发和零售业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G</w:t>
            </w:r>
          </w:p>
        </w:tc>
        <w:tc>
          <w:tcPr>
            <w:tcW w:w="3595" w:type="dxa"/>
          </w:tcPr>
          <w:p w:rsidR="00600654" w:rsidRDefault="00600654" w:rsidP="00600654">
            <w:pPr>
              <w:jc w:val="left"/>
              <w:rPr>
                <w:rFonts w:hint="eastAsia"/>
                <w:lang w:val="x-none"/>
              </w:rPr>
            </w:pPr>
            <w:r>
              <w:rPr>
                <w:rFonts w:hint="eastAsia"/>
                <w:lang w:val="x-none"/>
              </w:rPr>
              <w:t>交通运输、仓储和邮政业</w:t>
            </w:r>
          </w:p>
        </w:tc>
        <w:tc>
          <w:tcPr>
            <w:tcW w:w="1769" w:type="dxa"/>
          </w:tcPr>
          <w:p w:rsidR="00600654" w:rsidRDefault="00600654" w:rsidP="00600654">
            <w:pPr>
              <w:jc w:val="right"/>
              <w:rPr>
                <w:rFonts w:hint="eastAsia"/>
                <w:lang w:val="x-none"/>
              </w:rPr>
            </w:pPr>
            <w:r>
              <w:rPr>
                <w:lang w:val="x-none"/>
              </w:rPr>
              <w:t>3,580,000.00</w:t>
            </w:r>
          </w:p>
        </w:tc>
        <w:tc>
          <w:tcPr>
            <w:tcW w:w="2495" w:type="dxa"/>
          </w:tcPr>
          <w:p w:rsidR="00600654" w:rsidRDefault="00600654" w:rsidP="00600654">
            <w:pPr>
              <w:jc w:val="right"/>
              <w:rPr>
                <w:rFonts w:hint="eastAsia"/>
                <w:lang w:val="x-none"/>
              </w:rPr>
            </w:pPr>
            <w:r>
              <w:rPr>
                <w:lang w:val="x-none"/>
              </w:rPr>
              <w:t>1.19</w:t>
            </w:r>
          </w:p>
        </w:tc>
      </w:tr>
      <w:tr w:rsidR="00600654" w:rsidTr="00600654">
        <w:tc>
          <w:tcPr>
            <w:tcW w:w="646" w:type="dxa"/>
          </w:tcPr>
          <w:p w:rsidR="00600654" w:rsidRDefault="00600654" w:rsidP="00600654">
            <w:pPr>
              <w:jc w:val="left"/>
              <w:rPr>
                <w:rFonts w:hint="eastAsia"/>
                <w:lang w:val="x-none"/>
              </w:rPr>
            </w:pPr>
            <w:r>
              <w:rPr>
                <w:lang w:val="x-none"/>
              </w:rPr>
              <w:t>H</w:t>
            </w:r>
          </w:p>
        </w:tc>
        <w:tc>
          <w:tcPr>
            <w:tcW w:w="3595" w:type="dxa"/>
          </w:tcPr>
          <w:p w:rsidR="00600654" w:rsidRDefault="00600654" w:rsidP="00600654">
            <w:pPr>
              <w:jc w:val="left"/>
              <w:rPr>
                <w:rFonts w:hint="eastAsia"/>
                <w:lang w:val="x-none"/>
              </w:rPr>
            </w:pPr>
            <w:r>
              <w:rPr>
                <w:rFonts w:hint="eastAsia"/>
                <w:lang w:val="x-none"/>
              </w:rPr>
              <w:t>住宿和餐饮业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I</w:t>
            </w:r>
          </w:p>
        </w:tc>
        <w:tc>
          <w:tcPr>
            <w:tcW w:w="3595" w:type="dxa"/>
          </w:tcPr>
          <w:p w:rsidR="00600654" w:rsidRDefault="00600654" w:rsidP="00600654">
            <w:pPr>
              <w:jc w:val="left"/>
              <w:rPr>
                <w:rFonts w:hint="eastAsia"/>
                <w:lang w:val="x-none"/>
              </w:rPr>
            </w:pPr>
            <w:r>
              <w:rPr>
                <w:rFonts w:hint="eastAsia"/>
                <w:lang w:val="x-none"/>
              </w:rPr>
              <w:t>信息传输、软件和信息技术服务业</w:t>
            </w:r>
          </w:p>
        </w:tc>
        <w:tc>
          <w:tcPr>
            <w:tcW w:w="1769" w:type="dxa"/>
          </w:tcPr>
          <w:p w:rsidR="00600654" w:rsidRDefault="00600654" w:rsidP="00600654">
            <w:pPr>
              <w:jc w:val="right"/>
              <w:rPr>
                <w:rFonts w:hint="eastAsia"/>
                <w:lang w:val="x-none"/>
              </w:rPr>
            </w:pPr>
            <w:r>
              <w:rPr>
                <w:lang w:val="x-none"/>
              </w:rPr>
              <w:t>21,871,657.25</w:t>
            </w:r>
          </w:p>
        </w:tc>
        <w:tc>
          <w:tcPr>
            <w:tcW w:w="2495" w:type="dxa"/>
          </w:tcPr>
          <w:p w:rsidR="00600654" w:rsidRDefault="00600654" w:rsidP="00600654">
            <w:pPr>
              <w:jc w:val="right"/>
              <w:rPr>
                <w:rFonts w:hint="eastAsia"/>
                <w:lang w:val="x-none"/>
              </w:rPr>
            </w:pPr>
            <w:r>
              <w:rPr>
                <w:lang w:val="x-none"/>
              </w:rPr>
              <w:t>7.28</w:t>
            </w:r>
          </w:p>
        </w:tc>
      </w:tr>
      <w:tr w:rsidR="00600654" w:rsidTr="00600654">
        <w:tc>
          <w:tcPr>
            <w:tcW w:w="646" w:type="dxa"/>
          </w:tcPr>
          <w:p w:rsidR="00600654" w:rsidRDefault="00600654" w:rsidP="00600654">
            <w:pPr>
              <w:jc w:val="left"/>
              <w:rPr>
                <w:rFonts w:hint="eastAsia"/>
                <w:lang w:val="x-none"/>
              </w:rPr>
            </w:pPr>
            <w:r>
              <w:rPr>
                <w:lang w:val="x-none"/>
              </w:rPr>
              <w:t>J</w:t>
            </w:r>
          </w:p>
        </w:tc>
        <w:tc>
          <w:tcPr>
            <w:tcW w:w="3595" w:type="dxa"/>
          </w:tcPr>
          <w:p w:rsidR="00600654" w:rsidRDefault="00600654" w:rsidP="00600654">
            <w:pPr>
              <w:jc w:val="left"/>
              <w:rPr>
                <w:rFonts w:hint="eastAsia"/>
                <w:lang w:val="x-none"/>
              </w:rPr>
            </w:pPr>
            <w:r>
              <w:rPr>
                <w:rFonts w:hint="eastAsia"/>
                <w:lang w:val="x-none"/>
              </w:rPr>
              <w:t>金融业</w:t>
            </w:r>
          </w:p>
        </w:tc>
        <w:tc>
          <w:tcPr>
            <w:tcW w:w="1769" w:type="dxa"/>
          </w:tcPr>
          <w:p w:rsidR="00600654" w:rsidRDefault="00600654" w:rsidP="00600654">
            <w:pPr>
              <w:jc w:val="right"/>
              <w:rPr>
                <w:rFonts w:hint="eastAsia"/>
                <w:lang w:val="x-none"/>
              </w:rPr>
            </w:pPr>
            <w:r>
              <w:rPr>
                <w:lang w:val="x-none"/>
              </w:rPr>
              <w:t>5,168,500.00</w:t>
            </w:r>
          </w:p>
        </w:tc>
        <w:tc>
          <w:tcPr>
            <w:tcW w:w="2495" w:type="dxa"/>
          </w:tcPr>
          <w:p w:rsidR="00600654" w:rsidRDefault="00600654" w:rsidP="00600654">
            <w:pPr>
              <w:jc w:val="right"/>
              <w:rPr>
                <w:rFonts w:hint="eastAsia"/>
                <w:lang w:val="x-none"/>
              </w:rPr>
            </w:pPr>
            <w:r>
              <w:rPr>
                <w:lang w:val="x-none"/>
              </w:rPr>
              <w:t>1.72</w:t>
            </w:r>
          </w:p>
        </w:tc>
      </w:tr>
      <w:tr w:rsidR="00600654" w:rsidTr="00600654">
        <w:tc>
          <w:tcPr>
            <w:tcW w:w="646" w:type="dxa"/>
          </w:tcPr>
          <w:p w:rsidR="00600654" w:rsidRDefault="00600654" w:rsidP="00600654">
            <w:pPr>
              <w:jc w:val="left"/>
              <w:rPr>
                <w:rFonts w:hint="eastAsia"/>
                <w:lang w:val="x-none"/>
              </w:rPr>
            </w:pPr>
            <w:r>
              <w:rPr>
                <w:lang w:val="x-none"/>
              </w:rPr>
              <w:t>K</w:t>
            </w:r>
          </w:p>
        </w:tc>
        <w:tc>
          <w:tcPr>
            <w:tcW w:w="3595" w:type="dxa"/>
          </w:tcPr>
          <w:p w:rsidR="00600654" w:rsidRDefault="00600654" w:rsidP="00600654">
            <w:pPr>
              <w:jc w:val="left"/>
              <w:rPr>
                <w:rFonts w:hint="eastAsia"/>
                <w:lang w:val="x-none"/>
              </w:rPr>
            </w:pPr>
            <w:r>
              <w:rPr>
                <w:rFonts w:hint="eastAsia"/>
                <w:lang w:val="x-none"/>
              </w:rPr>
              <w:t>房地产业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L</w:t>
            </w:r>
          </w:p>
        </w:tc>
        <w:tc>
          <w:tcPr>
            <w:tcW w:w="3595" w:type="dxa"/>
          </w:tcPr>
          <w:p w:rsidR="00600654" w:rsidRDefault="00600654" w:rsidP="00600654">
            <w:pPr>
              <w:jc w:val="left"/>
              <w:rPr>
                <w:rFonts w:hint="eastAsia"/>
                <w:lang w:val="x-none"/>
              </w:rPr>
            </w:pPr>
            <w:r>
              <w:rPr>
                <w:rFonts w:hint="eastAsia"/>
                <w:lang w:val="x-none"/>
              </w:rPr>
              <w:t>租赁和商务服务业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M</w:t>
            </w:r>
          </w:p>
        </w:tc>
        <w:tc>
          <w:tcPr>
            <w:tcW w:w="3595" w:type="dxa"/>
          </w:tcPr>
          <w:p w:rsidR="00600654" w:rsidRDefault="00600654" w:rsidP="00600654">
            <w:pPr>
              <w:jc w:val="left"/>
              <w:rPr>
                <w:rFonts w:hint="eastAsia"/>
                <w:lang w:val="x-none"/>
              </w:rPr>
            </w:pPr>
            <w:r>
              <w:rPr>
                <w:rFonts w:hint="eastAsia"/>
                <w:lang w:val="x-none"/>
              </w:rPr>
              <w:t>科学研究和技术服务业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N</w:t>
            </w:r>
          </w:p>
        </w:tc>
        <w:tc>
          <w:tcPr>
            <w:tcW w:w="3595" w:type="dxa"/>
          </w:tcPr>
          <w:p w:rsidR="00600654" w:rsidRDefault="00600654" w:rsidP="00600654">
            <w:pPr>
              <w:jc w:val="left"/>
              <w:rPr>
                <w:rFonts w:hint="eastAsia"/>
                <w:lang w:val="x-none"/>
              </w:rPr>
            </w:pPr>
            <w:r>
              <w:rPr>
                <w:rFonts w:hint="eastAsia"/>
                <w:lang w:val="x-none"/>
              </w:rPr>
              <w:t>水利、环境和公共设施管理业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O</w:t>
            </w:r>
          </w:p>
        </w:tc>
        <w:tc>
          <w:tcPr>
            <w:tcW w:w="3595" w:type="dxa"/>
          </w:tcPr>
          <w:p w:rsidR="00600654" w:rsidRDefault="00600654" w:rsidP="00600654">
            <w:pPr>
              <w:jc w:val="left"/>
              <w:rPr>
                <w:rFonts w:hint="eastAsia"/>
                <w:lang w:val="x-none"/>
              </w:rPr>
            </w:pPr>
            <w:r>
              <w:rPr>
                <w:rFonts w:hint="eastAsia"/>
                <w:lang w:val="x-none"/>
              </w:rPr>
              <w:t>居民服务、修理和其他服务业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P</w:t>
            </w:r>
          </w:p>
        </w:tc>
        <w:tc>
          <w:tcPr>
            <w:tcW w:w="3595" w:type="dxa"/>
          </w:tcPr>
          <w:p w:rsidR="00600654" w:rsidRDefault="00600654" w:rsidP="00600654">
            <w:pPr>
              <w:jc w:val="left"/>
              <w:rPr>
                <w:rFonts w:hint="eastAsia"/>
                <w:lang w:val="x-none"/>
              </w:rPr>
            </w:pPr>
            <w:r>
              <w:rPr>
                <w:rFonts w:hint="eastAsia"/>
                <w:lang w:val="x-none"/>
              </w:rPr>
              <w:t>教育</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Q</w:t>
            </w:r>
          </w:p>
        </w:tc>
        <w:tc>
          <w:tcPr>
            <w:tcW w:w="3595" w:type="dxa"/>
          </w:tcPr>
          <w:p w:rsidR="00600654" w:rsidRDefault="00600654" w:rsidP="00600654">
            <w:pPr>
              <w:jc w:val="left"/>
              <w:rPr>
                <w:rFonts w:hint="eastAsia"/>
                <w:lang w:val="x-none"/>
              </w:rPr>
            </w:pPr>
            <w:r>
              <w:rPr>
                <w:rFonts w:hint="eastAsia"/>
                <w:lang w:val="x-none"/>
              </w:rPr>
              <w:t>卫生和社会工作</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R</w:t>
            </w:r>
          </w:p>
        </w:tc>
        <w:tc>
          <w:tcPr>
            <w:tcW w:w="3595" w:type="dxa"/>
          </w:tcPr>
          <w:p w:rsidR="00600654" w:rsidRDefault="00600654" w:rsidP="00600654">
            <w:pPr>
              <w:jc w:val="left"/>
              <w:rPr>
                <w:rFonts w:hint="eastAsia"/>
                <w:lang w:val="x-none"/>
              </w:rPr>
            </w:pPr>
            <w:r>
              <w:rPr>
                <w:rFonts w:hint="eastAsia"/>
                <w:lang w:val="x-none"/>
              </w:rPr>
              <w:t>文化、体育和娱乐业</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r>
              <w:rPr>
                <w:lang w:val="x-none"/>
              </w:rPr>
              <w:t>S</w:t>
            </w:r>
          </w:p>
        </w:tc>
        <w:tc>
          <w:tcPr>
            <w:tcW w:w="3595" w:type="dxa"/>
          </w:tcPr>
          <w:p w:rsidR="00600654" w:rsidRDefault="00600654" w:rsidP="00600654">
            <w:pPr>
              <w:jc w:val="left"/>
              <w:rPr>
                <w:rFonts w:hint="eastAsia"/>
                <w:lang w:val="x-none"/>
              </w:rPr>
            </w:pPr>
            <w:r>
              <w:rPr>
                <w:rFonts w:hint="eastAsia"/>
                <w:lang w:val="x-none"/>
              </w:rPr>
              <w:t>综合</w:t>
            </w:r>
          </w:p>
        </w:tc>
        <w:tc>
          <w:tcPr>
            <w:tcW w:w="1769" w:type="dxa"/>
          </w:tcPr>
          <w:p w:rsidR="00600654" w:rsidRDefault="00600654" w:rsidP="00600654">
            <w:pPr>
              <w:jc w:val="right"/>
              <w:rPr>
                <w:rFonts w:hint="eastAsia"/>
                <w:lang w:val="x-none"/>
              </w:rPr>
            </w:pPr>
            <w:r>
              <w:rPr>
                <w:lang w:val="x-none"/>
              </w:rPr>
              <w:t>-</w:t>
            </w:r>
          </w:p>
        </w:tc>
        <w:tc>
          <w:tcPr>
            <w:tcW w:w="2495" w:type="dxa"/>
          </w:tcPr>
          <w:p w:rsidR="00600654" w:rsidRDefault="00600654" w:rsidP="00600654">
            <w:pPr>
              <w:jc w:val="right"/>
              <w:rPr>
                <w:rFonts w:hint="eastAsia"/>
                <w:lang w:val="x-none"/>
              </w:rPr>
            </w:pPr>
            <w:r>
              <w:rPr>
                <w:lang w:val="x-none"/>
              </w:rPr>
              <w:t>-</w:t>
            </w:r>
          </w:p>
        </w:tc>
      </w:tr>
      <w:tr w:rsidR="00600654" w:rsidTr="00600654">
        <w:tc>
          <w:tcPr>
            <w:tcW w:w="646" w:type="dxa"/>
          </w:tcPr>
          <w:p w:rsidR="00600654" w:rsidRDefault="00600654" w:rsidP="00600654">
            <w:pPr>
              <w:jc w:val="left"/>
              <w:rPr>
                <w:rFonts w:hint="eastAsia"/>
                <w:lang w:val="x-none"/>
              </w:rPr>
            </w:pPr>
          </w:p>
        </w:tc>
        <w:tc>
          <w:tcPr>
            <w:tcW w:w="3595" w:type="dxa"/>
          </w:tcPr>
          <w:p w:rsidR="00600654" w:rsidRDefault="00600654" w:rsidP="00600654">
            <w:pPr>
              <w:jc w:val="left"/>
              <w:rPr>
                <w:rFonts w:hint="eastAsia"/>
                <w:lang w:val="x-none"/>
              </w:rPr>
            </w:pPr>
            <w:r>
              <w:rPr>
                <w:rFonts w:hint="eastAsia"/>
                <w:lang w:val="x-none"/>
              </w:rPr>
              <w:t>合计</w:t>
            </w:r>
          </w:p>
        </w:tc>
        <w:tc>
          <w:tcPr>
            <w:tcW w:w="1769" w:type="dxa"/>
          </w:tcPr>
          <w:p w:rsidR="00600654" w:rsidRDefault="00600654" w:rsidP="00600654">
            <w:pPr>
              <w:jc w:val="right"/>
              <w:rPr>
                <w:rFonts w:hint="eastAsia"/>
                <w:lang w:val="x-none"/>
              </w:rPr>
            </w:pPr>
            <w:r>
              <w:rPr>
                <w:lang w:val="x-none"/>
              </w:rPr>
              <w:t>213,655,886.58</w:t>
            </w:r>
          </w:p>
        </w:tc>
        <w:tc>
          <w:tcPr>
            <w:tcW w:w="2495" w:type="dxa"/>
          </w:tcPr>
          <w:p w:rsidR="00600654" w:rsidRDefault="00600654" w:rsidP="00600654">
            <w:pPr>
              <w:jc w:val="right"/>
              <w:rPr>
                <w:rFonts w:hint="eastAsia"/>
                <w:lang w:val="x-none"/>
              </w:rPr>
            </w:pPr>
            <w:r>
              <w:rPr>
                <w:lang w:val="x-none"/>
              </w:rPr>
              <w:t>71.16</w:t>
            </w:r>
          </w:p>
        </w:tc>
      </w:tr>
    </w:tbl>
    <w:p w:rsidR="00600654" w:rsidRDefault="00600654" w:rsidP="00600654">
      <w:pPr>
        <w:pStyle w:val="-3"/>
        <w:spacing w:before="156" w:after="156"/>
        <w:rPr>
          <w:rFonts w:hint="eastAsia"/>
        </w:rPr>
      </w:pPr>
      <w:r>
        <w:rPr>
          <w:rFonts w:hint="eastAsia"/>
        </w:rPr>
        <w:t>报告期末按行业分类的港股通投资股票投资组合</w:t>
      </w:r>
    </w:p>
    <w:p w:rsidR="00600654" w:rsidRDefault="00600654" w:rsidP="00600654">
      <w:pPr>
        <w:pStyle w:val="-"/>
        <w:ind w:firstLine="420"/>
        <w:rPr>
          <w:rFonts w:hint="eastAsia"/>
        </w:rPr>
      </w:pPr>
      <w:r>
        <w:rPr>
          <w:rFonts w:hint="eastAsia"/>
        </w:rPr>
        <w:t>本基金本报告期末未持有港股通投资股票。</w:t>
      </w:r>
    </w:p>
    <w:p w:rsidR="00600654" w:rsidRDefault="00600654" w:rsidP="00600654">
      <w:pPr>
        <w:pStyle w:val="-2"/>
        <w:spacing w:before="312"/>
        <w:rPr>
          <w:rFonts w:hint="eastAsia"/>
        </w:rPr>
      </w:pPr>
      <w:r>
        <w:rPr>
          <w:rFonts w:hint="eastAsia"/>
        </w:rPr>
        <w:t>报告期末按公允价值占基金资产净值比例大小排序的前十名股票投资明细</w:t>
      </w:r>
    </w:p>
    <w:p w:rsidR="00600654" w:rsidRDefault="00600654" w:rsidP="00600654">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00654" w:rsidTr="00600654">
        <w:trPr>
          <w:cnfStyle w:val="100000000000" w:firstRow="1" w:lastRow="0" w:firstColumn="0" w:lastColumn="0" w:oddVBand="0" w:evenVBand="0" w:oddHBand="0" w:evenHBand="0" w:firstRowFirstColumn="0" w:firstRowLastColumn="0" w:lastRowFirstColumn="0" w:lastRowLastColumn="0"/>
        </w:trPr>
        <w:tc>
          <w:tcPr>
            <w:tcW w:w="652" w:type="dxa"/>
          </w:tcPr>
          <w:p w:rsidR="00600654" w:rsidRDefault="00600654" w:rsidP="00600654">
            <w:pPr>
              <w:jc w:val="center"/>
              <w:rPr>
                <w:rFonts w:hint="eastAsia"/>
                <w:lang w:val="x-none"/>
              </w:rPr>
            </w:pPr>
            <w:r>
              <w:rPr>
                <w:rFonts w:hint="eastAsia"/>
                <w:lang w:val="x-none"/>
              </w:rPr>
              <w:t>序号</w:t>
            </w:r>
          </w:p>
        </w:tc>
        <w:tc>
          <w:tcPr>
            <w:tcW w:w="1349" w:type="dxa"/>
          </w:tcPr>
          <w:p w:rsidR="00600654" w:rsidRDefault="00600654" w:rsidP="00600654">
            <w:pPr>
              <w:jc w:val="center"/>
              <w:rPr>
                <w:rFonts w:hint="eastAsia"/>
                <w:lang w:val="x-none"/>
              </w:rPr>
            </w:pPr>
            <w:r>
              <w:rPr>
                <w:rFonts w:hint="eastAsia"/>
                <w:lang w:val="x-none"/>
              </w:rPr>
              <w:t>股票代码</w:t>
            </w:r>
          </w:p>
        </w:tc>
        <w:tc>
          <w:tcPr>
            <w:tcW w:w="1349" w:type="dxa"/>
          </w:tcPr>
          <w:p w:rsidR="00600654" w:rsidRDefault="00600654" w:rsidP="00600654">
            <w:pPr>
              <w:jc w:val="center"/>
              <w:rPr>
                <w:rFonts w:hint="eastAsia"/>
                <w:lang w:val="x-none"/>
              </w:rPr>
            </w:pPr>
            <w:r>
              <w:rPr>
                <w:rFonts w:hint="eastAsia"/>
                <w:lang w:val="x-none"/>
              </w:rPr>
              <w:t>股票名称</w:t>
            </w:r>
          </w:p>
        </w:tc>
        <w:tc>
          <w:tcPr>
            <w:tcW w:w="1718" w:type="dxa"/>
          </w:tcPr>
          <w:p w:rsidR="00600654" w:rsidRDefault="00600654" w:rsidP="00600654">
            <w:pPr>
              <w:jc w:val="center"/>
              <w:rPr>
                <w:rFonts w:hint="eastAsia"/>
                <w:lang w:val="x-none"/>
              </w:rPr>
            </w:pPr>
            <w:r>
              <w:rPr>
                <w:rFonts w:hint="eastAsia"/>
                <w:lang w:val="x-none"/>
              </w:rPr>
              <w:t>数量（股）</w:t>
            </w:r>
          </w:p>
        </w:tc>
        <w:tc>
          <w:tcPr>
            <w:tcW w:w="1718" w:type="dxa"/>
          </w:tcPr>
          <w:p w:rsidR="00600654" w:rsidRDefault="00600654" w:rsidP="00600654">
            <w:pPr>
              <w:jc w:val="center"/>
              <w:rPr>
                <w:rFonts w:hint="eastAsia"/>
                <w:lang w:val="x-none"/>
              </w:rPr>
            </w:pPr>
            <w:r>
              <w:rPr>
                <w:rFonts w:hint="eastAsia"/>
                <w:lang w:val="x-none"/>
              </w:rPr>
              <w:t>公允价值（元）</w:t>
            </w:r>
          </w:p>
        </w:tc>
        <w:tc>
          <w:tcPr>
            <w:tcW w:w="1718" w:type="dxa"/>
          </w:tcPr>
          <w:p w:rsidR="00600654" w:rsidRDefault="00600654" w:rsidP="00600654">
            <w:pPr>
              <w:jc w:val="center"/>
              <w:rPr>
                <w:rFonts w:hint="eastAsia"/>
                <w:lang w:val="x-none"/>
              </w:rPr>
            </w:pPr>
            <w:r>
              <w:rPr>
                <w:rFonts w:hint="eastAsia"/>
                <w:lang w:val="x-none"/>
              </w:rPr>
              <w:t>占基金资产净值比例（％）</w:t>
            </w:r>
          </w:p>
        </w:tc>
      </w:tr>
      <w:tr w:rsidR="00600654" w:rsidTr="00600654">
        <w:tc>
          <w:tcPr>
            <w:tcW w:w="652" w:type="dxa"/>
          </w:tcPr>
          <w:p w:rsidR="00600654" w:rsidRDefault="00600654" w:rsidP="00600654">
            <w:pPr>
              <w:jc w:val="center"/>
              <w:rPr>
                <w:rFonts w:hint="eastAsia"/>
                <w:lang w:val="x-none"/>
              </w:rPr>
            </w:pPr>
            <w:r>
              <w:rPr>
                <w:lang w:val="x-none"/>
              </w:rPr>
              <w:t>1</w:t>
            </w:r>
          </w:p>
        </w:tc>
        <w:tc>
          <w:tcPr>
            <w:tcW w:w="1349" w:type="dxa"/>
          </w:tcPr>
          <w:p w:rsidR="00600654" w:rsidRDefault="00600654" w:rsidP="00600654">
            <w:pPr>
              <w:jc w:val="left"/>
              <w:rPr>
                <w:rFonts w:hint="eastAsia"/>
                <w:lang w:val="x-none"/>
              </w:rPr>
            </w:pPr>
            <w:r>
              <w:rPr>
                <w:lang w:val="x-none"/>
              </w:rPr>
              <w:t>600066</w:t>
            </w:r>
          </w:p>
        </w:tc>
        <w:tc>
          <w:tcPr>
            <w:tcW w:w="1349" w:type="dxa"/>
          </w:tcPr>
          <w:p w:rsidR="00600654" w:rsidRDefault="00600654" w:rsidP="00600654">
            <w:pPr>
              <w:jc w:val="left"/>
              <w:rPr>
                <w:rFonts w:hint="eastAsia"/>
                <w:lang w:val="x-none"/>
              </w:rPr>
            </w:pPr>
            <w:r>
              <w:rPr>
                <w:rFonts w:hint="eastAsia"/>
                <w:lang w:val="x-none"/>
              </w:rPr>
              <w:t>宇通客车</w:t>
            </w:r>
          </w:p>
        </w:tc>
        <w:tc>
          <w:tcPr>
            <w:tcW w:w="1718" w:type="dxa"/>
          </w:tcPr>
          <w:p w:rsidR="00600654" w:rsidRDefault="00600654" w:rsidP="00600654">
            <w:pPr>
              <w:jc w:val="right"/>
              <w:rPr>
                <w:rFonts w:hint="eastAsia"/>
                <w:lang w:val="x-none"/>
              </w:rPr>
            </w:pPr>
            <w:r>
              <w:rPr>
                <w:lang w:val="x-none"/>
              </w:rPr>
              <w:t>550,000</w:t>
            </w:r>
          </w:p>
        </w:tc>
        <w:tc>
          <w:tcPr>
            <w:tcW w:w="1718" w:type="dxa"/>
          </w:tcPr>
          <w:p w:rsidR="00600654" w:rsidRDefault="00600654" w:rsidP="00600654">
            <w:pPr>
              <w:jc w:val="right"/>
              <w:rPr>
                <w:rFonts w:hint="eastAsia"/>
                <w:lang w:val="x-none"/>
              </w:rPr>
            </w:pPr>
            <w:r>
              <w:rPr>
                <w:lang w:val="x-none"/>
              </w:rPr>
              <w:t>14,190,000.00</w:t>
            </w:r>
          </w:p>
        </w:tc>
        <w:tc>
          <w:tcPr>
            <w:tcW w:w="1718" w:type="dxa"/>
          </w:tcPr>
          <w:p w:rsidR="00600654" w:rsidRDefault="00600654" w:rsidP="00600654">
            <w:pPr>
              <w:jc w:val="right"/>
              <w:rPr>
                <w:rFonts w:hint="eastAsia"/>
                <w:lang w:val="x-none"/>
              </w:rPr>
            </w:pPr>
            <w:r>
              <w:rPr>
                <w:lang w:val="x-none"/>
              </w:rPr>
              <w:t>4.73</w:t>
            </w:r>
          </w:p>
        </w:tc>
      </w:tr>
      <w:tr w:rsidR="00600654" w:rsidTr="00600654">
        <w:tc>
          <w:tcPr>
            <w:tcW w:w="652" w:type="dxa"/>
          </w:tcPr>
          <w:p w:rsidR="00600654" w:rsidRDefault="00600654" w:rsidP="00600654">
            <w:pPr>
              <w:jc w:val="center"/>
              <w:rPr>
                <w:rFonts w:hint="eastAsia"/>
                <w:lang w:val="x-none"/>
              </w:rPr>
            </w:pPr>
            <w:r>
              <w:rPr>
                <w:lang w:val="x-none"/>
              </w:rPr>
              <w:t>2</w:t>
            </w:r>
          </w:p>
        </w:tc>
        <w:tc>
          <w:tcPr>
            <w:tcW w:w="1349" w:type="dxa"/>
          </w:tcPr>
          <w:p w:rsidR="00600654" w:rsidRDefault="00600654" w:rsidP="00600654">
            <w:pPr>
              <w:jc w:val="left"/>
              <w:rPr>
                <w:rFonts w:hint="eastAsia"/>
                <w:lang w:val="x-none"/>
              </w:rPr>
            </w:pPr>
            <w:r>
              <w:rPr>
                <w:lang w:val="x-none"/>
              </w:rPr>
              <w:t>603338</w:t>
            </w:r>
          </w:p>
        </w:tc>
        <w:tc>
          <w:tcPr>
            <w:tcW w:w="1349" w:type="dxa"/>
          </w:tcPr>
          <w:p w:rsidR="00600654" w:rsidRDefault="00600654" w:rsidP="00600654">
            <w:pPr>
              <w:jc w:val="left"/>
              <w:rPr>
                <w:rFonts w:hint="eastAsia"/>
                <w:lang w:val="x-none"/>
              </w:rPr>
            </w:pPr>
            <w:r>
              <w:rPr>
                <w:rFonts w:hint="eastAsia"/>
                <w:lang w:val="x-none"/>
              </w:rPr>
              <w:t>浙江鼎力</w:t>
            </w:r>
          </w:p>
        </w:tc>
        <w:tc>
          <w:tcPr>
            <w:tcW w:w="1718" w:type="dxa"/>
          </w:tcPr>
          <w:p w:rsidR="00600654" w:rsidRDefault="00600654" w:rsidP="00600654">
            <w:pPr>
              <w:jc w:val="right"/>
              <w:rPr>
                <w:rFonts w:hint="eastAsia"/>
                <w:lang w:val="x-none"/>
              </w:rPr>
            </w:pPr>
            <w:r>
              <w:rPr>
                <w:lang w:val="x-none"/>
              </w:rPr>
              <w:t>190,000</w:t>
            </w:r>
          </w:p>
        </w:tc>
        <w:tc>
          <w:tcPr>
            <w:tcW w:w="1718" w:type="dxa"/>
          </w:tcPr>
          <w:p w:rsidR="00600654" w:rsidRDefault="00600654" w:rsidP="00600654">
            <w:pPr>
              <w:jc w:val="right"/>
              <w:rPr>
                <w:rFonts w:hint="eastAsia"/>
                <w:lang w:val="x-none"/>
              </w:rPr>
            </w:pPr>
            <w:r>
              <w:rPr>
                <w:lang w:val="x-none"/>
              </w:rPr>
              <w:t>11,479,800.00</w:t>
            </w:r>
          </w:p>
        </w:tc>
        <w:tc>
          <w:tcPr>
            <w:tcW w:w="1718" w:type="dxa"/>
          </w:tcPr>
          <w:p w:rsidR="00600654" w:rsidRDefault="00600654" w:rsidP="00600654">
            <w:pPr>
              <w:jc w:val="right"/>
              <w:rPr>
                <w:rFonts w:hint="eastAsia"/>
                <w:lang w:val="x-none"/>
              </w:rPr>
            </w:pPr>
            <w:r>
              <w:rPr>
                <w:lang w:val="x-none"/>
              </w:rPr>
              <w:t>3.82</w:t>
            </w:r>
          </w:p>
        </w:tc>
      </w:tr>
      <w:tr w:rsidR="00600654" w:rsidTr="00600654">
        <w:tc>
          <w:tcPr>
            <w:tcW w:w="652" w:type="dxa"/>
          </w:tcPr>
          <w:p w:rsidR="00600654" w:rsidRDefault="00600654" w:rsidP="00600654">
            <w:pPr>
              <w:jc w:val="center"/>
              <w:rPr>
                <w:rFonts w:hint="eastAsia"/>
                <w:lang w:val="x-none"/>
              </w:rPr>
            </w:pPr>
            <w:r>
              <w:rPr>
                <w:lang w:val="x-none"/>
              </w:rPr>
              <w:t>3</w:t>
            </w:r>
          </w:p>
        </w:tc>
        <w:tc>
          <w:tcPr>
            <w:tcW w:w="1349" w:type="dxa"/>
          </w:tcPr>
          <w:p w:rsidR="00600654" w:rsidRDefault="00600654" w:rsidP="00600654">
            <w:pPr>
              <w:jc w:val="left"/>
              <w:rPr>
                <w:rFonts w:hint="eastAsia"/>
                <w:lang w:val="x-none"/>
              </w:rPr>
            </w:pPr>
            <w:r>
              <w:rPr>
                <w:lang w:val="x-none"/>
              </w:rPr>
              <w:t>600933</w:t>
            </w:r>
          </w:p>
        </w:tc>
        <w:tc>
          <w:tcPr>
            <w:tcW w:w="1349" w:type="dxa"/>
          </w:tcPr>
          <w:p w:rsidR="00600654" w:rsidRDefault="00600654" w:rsidP="00600654">
            <w:pPr>
              <w:jc w:val="left"/>
              <w:rPr>
                <w:rFonts w:hint="eastAsia"/>
                <w:lang w:val="x-none"/>
              </w:rPr>
            </w:pPr>
            <w:r>
              <w:rPr>
                <w:rFonts w:hint="eastAsia"/>
                <w:lang w:val="x-none"/>
              </w:rPr>
              <w:t>爱柯迪</w:t>
            </w:r>
          </w:p>
        </w:tc>
        <w:tc>
          <w:tcPr>
            <w:tcW w:w="1718" w:type="dxa"/>
          </w:tcPr>
          <w:p w:rsidR="00600654" w:rsidRDefault="00600654" w:rsidP="00600654">
            <w:pPr>
              <w:jc w:val="right"/>
              <w:rPr>
                <w:rFonts w:hint="eastAsia"/>
                <w:lang w:val="x-none"/>
              </w:rPr>
            </w:pPr>
            <w:r>
              <w:rPr>
                <w:lang w:val="x-none"/>
              </w:rPr>
              <w:t>750,000</w:t>
            </w:r>
          </w:p>
        </w:tc>
        <w:tc>
          <w:tcPr>
            <w:tcW w:w="1718" w:type="dxa"/>
          </w:tcPr>
          <w:p w:rsidR="00600654" w:rsidRDefault="00600654" w:rsidP="00600654">
            <w:pPr>
              <w:jc w:val="right"/>
              <w:rPr>
                <w:rFonts w:hint="eastAsia"/>
                <w:lang w:val="x-none"/>
              </w:rPr>
            </w:pPr>
            <w:r>
              <w:rPr>
                <w:lang w:val="x-none"/>
              </w:rPr>
              <w:t>11,092,500.00</w:t>
            </w:r>
          </w:p>
        </w:tc>
        <w:tc>
          <w:tcPr>
            <w:tcW w:w="1718" w:type="dxa"/>
          </w:tcPr>
          <w:p w:rsidR="00600654" w:rsidRDefault="00600654" w:rsidP="00600654">
            <w:pPr>
              <w:jc w:val="right"/>
              <w:rPr>
                <w:rFonts w:hint="eastAsia"/>
                <w:lang w:val="x-none"/>
              </w:rPr>
            </w:pPr>
            <w:r>
              <w:rPr>
                <w:lang w:val="x-none"/>
              </w:rPr>
              <w:t>3.69</w:t>
            </w:r>
          </w:p>
        </w:tc>
      </w:tr>
      <w:tr w:rsidR="00600654" w:rsidTr="00600654">
        <w:tc>
          <w:tcPr>
            <w:tcW w:w="652" w:type="dxa"/>
          </w:tcPr>
          <w:p w:rsidR="00600654" w:rsidRDefault="00600654" w:rsidP="00600654">
            <w:pPr>
              <w:jc w:val="center"/>
              <w:rPr>
                <w:rFonts w:hint="eastAsia"/>
                <w:lang w:val="x-none"/>
              </w:rPr>
            </w:pPr>
            <w:r>
              <w:rPr>
                <w:lang w:val="x-none"/>
              </w:rPr>
              <w:t>4</w:t>
            </w:r>
          </w:p>
        </w:tc>
        <w:tc>
          <w:tcPr>
            <w:tcW w:w="1349" w:type="dxa"/>
          </w:tcPr>
          <w:p w:rsidR="00600654" w:rsidRDefault="00600654" w:rsidP="00600654">
            <w:pPr>
              <w:jc w:val="left"/>
              <w:rPr>
                <w:rFonts w:hint="eastAsia"/>
                <w:lang w:val="x-none"/>
              </w:rPr>
            </w:pPr>
            <w:r>
              <w:rPr>
                <w:lang w:val="x-none"/>
              </w:rPr>
              <w:t>002668</w:t>
            </w:r>
          </w:p>
        </w:tc>
        <w:tc>
          <w:tcPr>
            <w:tcW w:w="1349" w:type="dxa"/>
          </w:tcPr>
          <w:p w:rsidR="00600654" w:rsidRDefault="00600654" w:rsidP="00600654">
            <w:pPr>
              <w:jc w:val="left"/>
              <w:rPr>
                <w:rFonts w:hint="eastAsia"/>
                <w:lang w:val="x-none"/>
              </w:rPr>
            </w:pPr>
            <w:r>
              <w:rPr>
                <w:rFonts w:hint="eastAsia"/>
                <w:lang w:val="x-none"/>
              </w:rPr>
              <w:t>TCL</w:t>
            </w:r>
            <w:r>
              <w:rPr>
                <w:rFonts w:hint="eastAsia"/>
                <w:lang w:val="x-none"/>
              </w:rPr>
              <w:t>智家</w:t>
            </w:r>
          </w:p>
        </w:tc>
        <w:tc>
          <w:tcPr>
            <w:tcW w:w="1718" w:type="dxa"/>
          </w:tcPr>
          <w:p w:rsidR="00600654" w:rsidRDefault="00600654" w:rsidP="00600654">
            <w:pPr>
              <w:jc w:val="right"/>
              <w:rPr>
                <w:rFonts w:hint="eastAsia"/>
                <w:lang w:val="x-none"/>
              </w:rPr>
            </w:pPr>
            <w:r>
              <w:rPr>
                <w:lang w:val="x-none"/>
              </w:rPr>
              <w:t>1,000,000</w:t>
            </w:r>
          </w:p>
        </w:tc>
        <w:tc>
          <w:tcPr>
            <w:tcW w:w="1718" w:type="dxa"/>
          </w:tcPr>
          <w:p w:rsidR="00600654" w:rsidRDefault="00600654" w:rsidP="00600654">
            <w:pPr>
              <w:jc w:val="right"/>
              <w:rPr>
                <w:rFonts w:hint="eastAsia"/>
                <w:lang w:val="x-none"/>
              </w:rPr>
            </w:pPr>
            <w:r>
              <w:rPr>
                <w:lang w:val="x-none"/>
              </w:rPr>
              <w:t>9,060,000.00</w:t>
            </w:r>
          </w:p>
        </w:tc>
        <w:tc>
          <w:tcPr>
            <w:tcW w:w="1718" w:type="dxa"/>
          </w:tcPr>
          <w:p w:rsidR="00600654" w:rsidRDefault="00600654" w:rsidP="00600654">
            <w:pPr>
              <w:jc w:val="right"/>
              <w:rPr>
                <w:rFonts w:hint="eastAsia"/>
                <w:lang w:val="x-none"/>
              </w:rPr>
            </w:pPr>
            <w:r>
              <w:rPr>
                <w:lang w:val="x-none"/>
              </w:rPr>
              <w:t>3.02</w:t>
            </w:r>
          </w:p>
        </w:tc>
      </w:tr>
      <w:tr w:rsidR="00600654" w:rsidTr="00600654">
        <w:tc>
          <w:tcPr>
            <w:tcW w:w="652" w:type="dxa"/>
          </w:tcPr>
          <w:p w:rsidR="00600654" w:rsidRDefault="00600654" w:rsidP="00600654">
            <w:pPr>
              <w:jc w:val="center"/>
              <w:rPr>
                <w:rFonts w:hint="eastAsia"/>
                <w:lang w:val="x-none"/>
              </w:rPr>
            </w:pPr>
            <w:r>
              <w:rPr>
                <w:lang w:val="x-none"/>
              </w:rPr>
              <w:t>5</w:t>
            </w:r>
          </w:p>
        </w:tc>
        <w:tc>
          <w:tcPr>
            <w:tcW w:w="1349" w:type="dxa"/>
          </w:tcPr>
          <w:p w:rsidR="00600654" w:rsidRDefault="00600654" w:rsidP="00600654">
            <w:pPr>
              <w:jc w:val="left"/>
              <w:rPr>
                <w:rFonts w:hint="eastAsia"/>
                <w:lang w:val="x-none"/>
              </w:rPr>
            </w:pPr>
            <w:r>
              <w:rPr>
                <w:lang w:val="x-none"/>
              </w:rPr>
              <w:t>688347</w:t>
            </w:r>
          </w:p>
        </w:tc>
        <w:tc>
          <w:tcPr>
            <w:tcW w:w="1349" w:type="dxa"/>
          </w:tcPr>
          <w:p w:rsidR="00600654" w:rsidRDefault="00600654" w:rsidP="00600654">
            <w:pPr>
              <w:jc w:val="left"/>
              <w:rPr>
                <w:rFonts w:hint="eastAsia"/>
                <w:lang w:val="x-none"/>
              </w:rPr>
            </w:pPr>
            <w:r>
              <w:rPr>
                <w:rFonts w:hint="eastAsia"/>
                <w:lang w:val="x-none"/>
              </w:rPr>
              <w:t>华虹公司</w:t>
            </w:r>
          </w:p>
        </w:tc>
        <w:tc>
          <w:tcPr>
            <w:tcW w:w="1718" w:type="dxa"/>
          </w:tcPr>
          <w:p w:rsidR="00600654" w:rsidRDefault="00600654" w:rsidP="00600654">
            <w:pPr>
              <w:jc w:val="right"/>
              <w:rPr>
                <w:rFonts w:hint="eastAsia"/>
                <w:lang w:val="x-none"/>
              </w:rPr>
            </w:pPr>
            <w:r>
              <w:rPr>
                <w:lang w:val="x-none"/>
              </w:rPr>
              <w:t>250,000</w:t>
            </w:r>
          </w:p>
        </w:tc>
        <w:tc>
          <w:tcPr>
            <w:tcW w:w="1718" w:type="dxa"/>
          </w:tcPr>
          <w:p w:rsidR="00600654" w:rsidRDefault="00600654" w:rsidP="00600654">
            <w:pPr>
              <w:jc w:val="right"/>
              <w:rPr>
                <w:rFonts w:hint="eastAsia"/>
                <w:lang w:val="x-none"/>
              </w:rPr>
            </w:pPr>
            <w:r>
              <w:rPr>
                <w:lang w:val="x-none"/>
              </w:rPr>
              <w:t>8,962,500.00</w:t>
            </w:r>
          </w:p>
        </w:tc>
        <w:tc>
          <w:tcPr>
            <w:tcW w:w="1718" w:type="dxa"/>
          </w:tcPr>
          <w:p w:rsidR="00600654" w:rsidRDefault="00600654" w:rsidP="00600654">
            <w:pPr>
              <w:jc w:val="right"/>
              <w:rPr>
                <w:rFonts w:hint="eastAsia"/>
                <w:lang w:val="x-none"/>
              </w:rPr>
            </w:pPr>
            <w:r>
              <w:rPr>
                <w:lang w:val="x-none"/>
              </w:rPr>
              <w:t>2.98</w:t>
            </w:r>
          </w:p>
        </w:tc>
      </w:tr>
      <w:tr w:rsidR="00600654" w:rsidTr="00600654">
        <w:tc>
          <w:tcPr>
            <w:tcW w:w="652" w:type="dxa"/>
          </w:tcPr>
          <w:p w:rsidR="00600654" w:rsidRDefault="00600654" w:rsidP="00600654">
            <w:pPr>
              <w:jc w:val="center"/>
              <w:rPr>
                <w:rFonts w:hint="eastAsia"/>
                <w:lang w:val="x-none"/>
              </w:rPr>
            </w:pPr>
            <w:r>
              <w:rPr>
                <w:lang w:val="x-none"/>
              </w:rPr>
              <w:t>6</w:t>
            </w:r>
          </w:p>
        </w:tc>
        <w:tc>
          <w:tcPr>
            <w:tcW w:w="1349" w:type="dxa"/>
          </w:tcPr>
          <w:p w:rsidR="00600654" w:rsidRDefault="00600654" w:rsidP="00600654">
            <w:pPr>
              <w:jc w:val="left"/>
              <w:rPr>
                <w:rFonts w:hint="eastAsia"/>
                <w:lang w:val="x-none"/>
              </w:rPr>
            </w:pPr>
            <w:r>
              <w:rPr>
                <w:lang w:val="x-none"/>
              </w:rPr>
              <w:t>603711</w:t>
            </w:r>
          </w:p>
        </w:tc>
        <w:tc>
          <w:tcPr>
            <w:tcW w:w="1349" w:type="dxa"/>
          </w:tcPr>
          <w:p w:rsidR="00600654" w:rsidRDefault="00600654" w:rsidP="00600654">
            <w:pPr>
              <w:jc w:val="left"/>
              <w:rPr>
                <w:rFonts w:hint="eastAsia"/>
                <w:lang w:val="x-none"/>
              </w:rPr>
            </w:pPr>
            <w:r>
              <w:rPr>
                <w:rFonts w:hint="eastAsia"/>
                <w:lang w:val="x-none"/>
              </w:rPr>
              <w:t>香飘飘</w:t>
            </w:r>
          </w:p>
        </w:tc>
        <w:tc>
          <w:tcPr>
            <w:tcW w:w="1718" w:type="dxa"/>
          </w:tcPr>
          <w:p w:rsidR="00600654" w:rsidRDefault="00600654" w:rsidP="00600654">
            <w:pPr>
              <w:jc w:val="right"/>
              <w:rPr>
                <w:rFonts w:hint="eastAsia"/>
                <w:lang w:val="x-none"/>
              </w:rPr>
            </w:pPr>
            <w:r>
              <w:rPr>
                <w:lang w:val="x-none"/>
              </w:rPr>
              <w:t>600,000</w:t>
            </w:r>
          </w:p>
        </w:tc>
        <w:tc>
          <w:tcPr>
            <w:tcW w:w="1718" w:type="dxa"/>
          </w:tcPr>
          <w:p w:rsidR="00600654" w:rsidRDefault="00600654" w:rsidP="00600654">
            <w:pPr>
              <w:jc w:val="right"/>
              <w:rPr>
                <w:rFonts w:hint="eastAsia"/>
                <w:lang w:val="x-none"/>
              </w:rPr>
            </w:pPr>
            <w:r>
              <w:rPr>
                <w:lang w:val="x-none"/>
              </w:rPr>
              <w:t>8,310,000.00</w:t>
            </w:r>
          </w:p>
        </w:tc>
        <w:tc>
          <w:tcPr>
            <w:tcW w:w="1718" w:type="dxa"/>
          </w:tcPr>
          <w:p w:rsidR="00600654" w:rsidRDefault="00600654" w:rsidP="00600654">
            <w:pPr>
              <w:jc w:val="right"/>
              <w:rPr>
                <w:rFonts w:hint="eastAsia"/>
                <w:lang w:val="x-none"/>
              </w:rPr>
            </w:pPr>
            <w:r>
              <w:rPr>
                <w:lang w:val="x-none"/>
              </w:rPr>
              <w:t>2.77</w:t>
            </w:r>
          </w:p>
        </w:tc>
      </w:tr>
      <w:tr w:rsidR="00600654" w:rsidTr="00600654">
        <w:tc>
          <w:tcPr>
            <w:tcW w:w="652" w:type="dxa"/>
          </w:tcPr>
          <w:p w:rsidR="00600654" w:rsidRDefault="00600654" w:rsidP="00600654">
            <w:pPr>
              <w:jc w:val="center"/>
              <w:rPr>
                <w:rFonts w:hint="eastAsia"/>
                <w:lang w:val="x-none"/>
              </w:rPr>
            </w:pPr>
            <w:r>
              <w:rPr>
                <w:lang w:val="x-none"/>
              </w:rPr>
              <w:t>7</w:t>
            </w:r>
          </w:p>
        </w:tc>
        <w:tc>
          <w:tcPr>
            <w:tcW w:w="1349" w:type="dxa"/>
          </w:tcPr>
          <w:p w:rsidR="00600654" w:rsidRDefault="00600654" w:rsidP="00600654">
            <w:pPr>
              <w:jc w:val="left"/>
              <w:rPr>
                <w:rFonts w:hint="eastAsia"/>
                <w:lang w:val="x-none"/>
              </w:rPr>
            </w:pPr>
            <w:r>
              <w:rPr>
                <w:lang w:val="x-none"/>
              </w:rPr>
              <w:t>000975</w:t>
            </w:r>
          </w:p>
        </w:tc>
        <w:tc>
          <w:tcPr>
            <w:tcW w:w="1349" w:type="dxa"/>
          </w:tcPr>
          <w:p w:rsidR="00600654" w:rsidRDefault="00600654" w:rsidP="00600654">
            <w:pPr>
              <w:jc w:val="left"/>
              <w:rPr>
                <w:rFonts w:hint="eastAsia"/>
                <w:lang w:val="x-none"/>
              </w:rPr>
            </w:pPr>
            <w:r>
              <w:rPr>
                <w:rFonts w:hint="eastAsia"/>
                <w:lang w:val="x-none"/>
              </w:rPr>
              <w:t>银泰黄金</w:t>
            </w:r>
          </w:p>
        </w:tc>
        <w:tc>
          <w:tcPr>
            <w:tcW w:w="1718" w:type="dxa"/>
          </w:tcPr>
          <w:p w:rsidR="00600654" w:rsidRDefault="00600654" w:rsidP="00600654">
            <w:pPr>
              <w:jc w:val="right"/>
              <w:rPr>
                <w:rFonts w:hint="eastAsia"/>
                <w:lang w:val="x-none"/>
              </w:rPr>
            </w:pPr>
            <w:r>
              <w:rPr>
                <w:lang w:val="x-none"/>
              </w:rPr>
              <w:t>500,000</w:t>
            </w:r>
          </w:p>
        </w:tc>
        <w:tc>
          <w:tcPr>
            <w:tcW w:w="1718" w:type="dxa"/>
          </w:tcPr>
          <w:p w:rsidR="00600654" w:rsidRDefault="00600654" w:rsidP="00600654">
            <w:pPr>
              <w:jc w:val="right"/>
              <w:rPr>
                <w:rFonts w:hint="eastAsia"/>
                <w:lang w:val="x-none"/>
              </w:rPr>
            </w:pPr>
            <w:r>
              <w:rPr>
                <w:lang w:val="x-none"/>
              </w:rPr>
              <w:t>8,145,000.00</w:t>
            </w:r>
          </w:p>
        </w:tc>
        <w:tc>
          <w:tcPr>
            <w:tcW w:w="1718" w:type="dxa"/>
          </w:tcPr>
          <w:p w:rsidR="00600654" w:rsidRDefault="00600654" w:rsidP="00600654">
            <w:pPr>
              <w:jc w:val="right"/>
              <w:rPr>
                <w:rFonts w:hint="eastAsia"/>
                <w:lang w:val="x-none"/>
              </w:rPr>
            </w:pPr>
            <w:r>
              <w:rPr>
                <w:lang w:val="x-none"/>
              </w:rPr>
              <w:t>2.71</w:t>
            </w:r>
          </w:p>
        </w:tc>
      </w:tr>
      <w:tr w:rsidR="00600654" w:rsidTr="00600654">
        <w:tc>
          <w:tcPr>
            <w:tcW w:w="652" w:type="dxa"/>
          </w:tcPr>
          <w:p w:rsidR="00600654" w:rsidRDefault="00600654" w:rsidP="00600654">
            <w:pPr>
              <w:jc w:val="center"/>
              <w:rPr>
                <w:rFonts w:hint="eastAsia"/>
                <w:lang w:val="x-none"/>
              </w:rPr>
            </w:pPr>
            <w:r>
              <w:rPr>
                <w:lang w:val="x-none"/>
              </w:rPr>
              <w:t>8</w:t>
            </w:r>
          </w:p>
        </w:tc>
        <w:tc>
          <w:tcPr>
            <w:tcW w:w="1349" w:type="dxa"/>
          </w:tcPr>
          <w:p w:rsidR="00600654" w:rsidRDefault="00600654" w:rsidP="00600654">
            <w:pPr>
              <w:jc w:val="left"/>
              <w:rPr>
                <w:rFonts w:hint="eastAsia"/>
                <w:lang w:val="x-none"/>
              </w:rPr>
            </w:pPr>
            <w:r>
              <w:rPr>
                <w:lang w:val="x-none"/>
              </w:rPr>
              <w:t>688111</w:t>
            </w:r>
          </w:p>
        </w:tc>
        <w:tc>
          <w:tcPr>
            <w:tcW w:w="1349" w:type="dxa"/>
          </w:tcPr>
          <w:p w:rsidR="00600654" w:rsidRDefault="00600654" w:rsidP="00600654">
            <w:pPr>
              <w:jc w:val="left"/>
              <w:rPr>
                <w:rFonts w:hint="eastAsia"/>
                <w:lang w:val="x-none"/>
              </w:rPr>
            </w:pPr>
            <w:r>
              <w:rPr>
                <w:rFonts w:hint="eastAsia"/>
                <w:lang w:val="x-none"/>
              </w:rPr>
              <w:t>金山办公</w:t>
            </w:r>
          </w:p>
        </w:tc>
        <w:tc>
          <w:tcPr>
            <w:tcW w:w="1718" w:type="dxa"/>
          </w:tcPr>
          <w:p w:rsidR="00600654" w:rsidRDefault="00600654" w:rsidP="00600654">
            <w:pPr>
              <w:jc w:val="right"/>
              <w:rPr>
                <w:rFonts w:hint="eastAsia"/>
                <w:lang w:val="x-none"/>
              </w:rPr>
            </w:pPr>
            <w:r>
              <w:rPr>
                <w:lang w:val="x-none"/>
              </w:rPr>
              <w:t>35,000</w:t>
            </w:r>
          </w:p>
        </w:tc>
        <w:tc>
          <w:tcPr>
            <w:tcW w:w="1718" w:type="dxa"/>
          </w:tcPr>
          <w:p w:rsidR="00600654" w:rsidRDefault="00600654" w:rsidP="00600654">
            <w:pPr>
              <w:jc w:val="right"/>
              <w:rPr>
                <w:rFonts w:hint="eastAsia"/>
                <w:lang w:val="x-none"/>
              </w:rPr>
            </w:pPr>
            <w:r>
              <w:rPr>
                <w:lang w:val="x-none"/>
              </w:rPr>
              <w:t>7,962,500.00</w:t>
            </w:r>
          </w:p>
        </w:tc>
        <w:tc>
          <w:tcPr>
            <w:tcW w:w="1718" w:type="dxa"/>
          </w:tcPr>
          <w:p w:rsidR="00600654" w:rsidRDefault="00600654" w:rsidP="00600654">
            <w:pPr>
              <w:jc w:val="right"/>
              <w:rPr>
                <w:rFonts w:hint="eastAsia"/>
                <w:lang w:val="x-none"/>
              </w:rPr>
            </w:pPr>
            <w:r>
              <w:rPr>
                <w:lang w:val="x-none"/>
              </w:rPr>
              <w:t>2.65</w:t>
            </w:r>
          </w:p>
        </w:tc>
      </w:tr>
      <w:tr w:rsidR="00600654" w:rsidTr="00600654">
        <w:tc>
          <w:tcPr>
            <w:tcW w:w="652" w:type="dxa"/>
          </w:tcPr>
          <w:p w:rsidR="00600654" w:rsidRDefault="00600654" w:rsidP="00600654">
            <w:pPr>
              <w:jc w:val="center"/>
              <w:rPr>
                <w:rFonts w:hint="eastAsia"/>
                <w:lang w:val="x-none"/>
              </w:rPr>
            </w:pPr>
            <w:r>
              <w:rPr>
                <w:lang w:val="x-none"/>
              </w:rPr>
              <w:lastRenderedPageBreak/>
              <w:t>9</w:t>
            </w:r>
          </w:p>
        </w:tc>
        <w:tc>
          <w:tcPr>
            <w:tcW w:w="1349" w:type="dxa"/>
          </w:tcPr>
          <w:p w:rsidR="00600654" w:rsidRDefault="00600654" w:rsidP="00600654">
            <w:pPr>
              <w:jc w:val="left"/>
              <w:rPr>
                <w:rFonts w:hint="eastAsia"/>
                <w:lang w:val="x-none"/>
              </w:rPr>
            </w:pPr>
            <w:r>
              <w:rPr>
                <w:lang w:val="x-none"/>
              </w:rPr>
              <w:t>601225</w:t>
            </w:r>
          </w:p>
        </w:tc>
        <w:tc>
          <w:tcPr>
            <w:tcW w:w="1349" w:type="dxa"/>
          </w:tcPr>
          <w:p w:rsidR="00600654" w:rsidRDefault="00600654" w:rsidP="00600654">
            <w:pPr>
              <w:jc w:val="left"/>
              <w:rPr>
                <w:rFonts w:hint="eastAsia"/>
                <w:lang w:val="x-none"/>
              </w:rPr>
            </w:pPr>
            <w:r>
              <w:rPr>
                <w:rFonts w:hint="eastAsia"/>
                <w:lang w:val="x-none"/>
              </w:rPr>
              <w:t>陕西煤业</w:t>
            </w:r>
          </w:p>
        </w:tc>
        <w:tc>
          <w:tcPr>
            <w:tcW w:w="1718" w:type="dxa"/>
          </w:tcPr>
          <w:p w:rsidR="00600654" w:rsidRDefault="00600654" w:rsidP="00600654">
            <w:pPr>
              <w:jc w:val="right"/>
              <w:rPr>
                <w:rFonts w:hint="eastAsia"/>
                <w:lang w:val="x-none"/>
              </w:rPr>
            </w:pPr>
            <w:r>
              <w:rPr>
                <w:lang w:val="x-none"/>
              </w:rPr>
              <w:t>300,000</w:t>
            </w:r>
          </w:p>
        </w:tc>
        <w:tc>
          <w:tcPr>
            <w:tcW w:w="1718" w:type="dxa"/>
          </w:tcPr>
          <w:p w:rsidR="00600654" w:rsidRDefault="00600654" w:rsidP="00600654">
            <w:pPr>
              <w:jc w:val="right"/>
              <w:rPr>
                <w:rFonts w:hint="eastAsia"/>
                <w:lang w:val="x-none"/>
              </w:rPr>
            </w:pPr>
            <w:r>
              <w:rPr>
                <w:lang w:val="x-none"/>
              </w:rPr>
              <w:t>7,731,000.00</w:t>
            </w:r>
          </w:p>
        </w:tc>
        <w:tc>
          <w:tcPr>
            <w:tcW w:w="1718" w:type="dxa"/>
          </w:tcPr>
          <w:p w:rsidR="00600654" w:rsidRDefault="00600654" w:rsidP="00600654">
            <w:pPr>
              <w:jc w:val="right"/>
              <w:rPr>
                <w:rFonts w:hint="eastAsia"/>
                <w:lang w:val="x-none"/>
              </w:rPr>
            </w:pPr>
            <w:r>
              <w:rPr>
                <w:lang w:val="x-none"/>
              </w:rPr>
              <w:t>2.57</w:t>
            </w:r>
          </w:p>
        </w:tc>
      </w:tr>
      <w:tr w:rsidR="00600654" w:rsidTr="00600654">
        <w:tc>
          <w:tcPr>
            <w:tcW w:w="652" w:type="dxa"/>
          </w:tcPr>
          <w:p w:rsidR="00600654" w:rsidRDefault="00600654" w:rsidP="00600654">
            <w:pPr>
              <w:jc w:val="center"/>
              <w:rPr>
                <w:rFonts w:hint="eastAsia"/>
                <w:lang w:val="x-none"/>
              </w:rPr>
            </w:pPr>
            <w:r>
              <w:rPr>
                <w:lang w:val="x-none"/>
              </w:rPr>
              <w:t>10</w:t>
            </w:r>
          </w:p>
        </w:tc>
        <w:tc>
          <w:tcPr>
            <w:tcW w:w="1349" w:type="dxa"/>
          </w:tcPr>
          <w:p w:rsidR="00600654" w:rsidRDefault="00600654" w:rsidP="00600654">
            <w:pPr>
              <w:jc w:val="left"/>
              <w:rPr>
                <w:rFonts w:hint="eastAsia"/>
                <w:lang w:val="x-none"/>
              </w:rPr>
            </w:pPr>
            <w:r>
              <w:rPr>
                <w:lang w:val="x-none"/>
              </w:rPr>
              <w:t>600761</w:t>
            </w:r>
          </w:p>
        </w:tc>
        <w:tc>
          <w:tcPr>
            <w:tcW w:w="1349" w:type="dxa"/>
          </w:tcPr>
          <w:p w:rsidR="00600654" w:rsidRDefault="00600654" w:rsidP="00600654">
            <w:pPr>
              <w:jc w:val="left"/>
              <w:rPr>
                <w:rFonts w:hint="eastAsia"/>
                <w:lang w:val="x-none"/>
              </w:rPr>
            </w:pPr>
            <w:r>
              <w:rPr>
                <w:rFonts w:hint="eastAsia"/>
                <w:lang w:val="x-none"/>
              </w:rPr>
              <w:t>安徽合力</w:t>
            </w:r>
          </w:p>
        </w:tc>
        <w:tc>
          <w:tcPr>
            <w:tcW w:w="1718" w:type="dxa"/>
          </w:tcPr>
          <w:p w:rsidR="00600654" w:rsidRDefault="00600654" w:rsidP="00600654">
            <w:pPr>
              <w:jc w:val="right"/>
              <w:rPr>
                <w:rFonts w:hint="eastAsia"/>
                <w:lang w:val="x-none"/>
              </w:rPr>
            </w:pPr>
            <w:r>
              <w:rPr>
                <w:lang w:val="x-none"/>
              </w:rPr>
              <w:t>314,200</w:t>
            </w:r>
          </w:p>
        </w:tc>
        <w:tc>
          <w:tcPr>
            <w:tcW w:w="1718" w:type="dxa"/>
          </w:tcPr>
          <w:p w:rsidR="00600654" w:rsidRDefault="00600654" w:rsidP="00600654">
            <w:pPr>
              <w:jc w:val="right"/>
              <w:rPr>
                <w:rFonts w:hint="eastAsia"/>
                <w:lang w:val="x-none"/>
              </w:rPr>
            </w:pPr>
            <w:r>
              <w:rPr>
                <w:lang w:val="x-none"/>
              </w:rPr>
              <w:t>6,799,288.00</w:t>
            </w:r>
          </w:p>
        </w:tc>
        <w:tc>
          <w:tcPr>
            <w:tcW w:w="1718" w:type="dxa"/>
          </w:tcPr>
          <w:p w:rsidR="00600654" w:rsidRDefault="00600654" w:rsidP="00600654">
            <w:pPr>
              <w:jc w:val="right"/>
              <w:rPr>
                <w:rFonts w:hint="eastAsia"/>
                <w:lang w:val="x-none"/>
              </w:rPr>
            </w:pPr>
            <w:r>
              <w:rPr>
                <w:lang w:val="x-none"/>
              </w:rPr>
              <w:t>2.26</w:t>
            </w:r>
          </w:p>
        </w:tc>
      </w:tr>
    </w:tbl>
    <w:p w:rsidR="00600654" w:rsidRDefault="00600654" w:rsidP="00600654">
      <w:pPr>
        <w:pStyle w:val="-2"/>
        <w:spacing w:before="312"/>
        <w:rPr>
          <w:rFonts w:hint="eastAsia"/>
        </w:rPr>
      </w:pPr>
      <w:r>
        <w:rPr>
          <w:rFonts w:hint="eastAsia"/>
        </w:rPr>
        <w:t>报告期末按债券品种分类的债券投资组合</w:t>
      </w:r>
    </w:p>
    <w:p w:rsidR="00600654" w:rsidRDefault="00600654" w:rsidP="0060065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00654" w:rsidTr="00600654">
        <w:trPr>
          <w:cnfStyle w:val="100000000000" w:firstRow="1" w:lastRow="0" w:firstColumn="0" w:lastColumn="0" w:oddVBand="0" w:evenVBand="0" w:oddHBand="0" w:evenHBand="0" w:firstRowFirstColumn="0" w:firstRowLastColumn="0" w:lastRowFirstColumn="0" w:lastRowLastColumn="0"/>
        </w:trPr>
        <w:tc>
          <w:tcPr>
            <w:tcW w:w="646" w:type="dxa"/>
          </w:tcPr>
          <w:p w:rsidR="00600654" w:rsidRDefault="00600654" w:rsidP="00600654">
            <w:pPr>
              <w:jc w:val="center"/>
              <w:rPr>
                <w:rFonts w:hint="eastAsia"/>
              </w:rPr>
            </w:pPr>
            <w:r>
              <w:rPr>
                <w:rFonts w:hint="eastAsia"/>
              </w:rPr>
              <w:t>序号</w:t>
            </w:r>
          </w:p>
        </w:tc>
        <w:tc>
          <w:tcPr>
            <w:tcW w:w="2835" w:type="dxa"/>
          </w:tcPr>
          <w:p w:rsidR="00600654" w:rsidRDefault="00600654" w:rsidP="00600654">
            <w:pPr>
              <w:jc w:val="center"/>
              <w:rPr>
                <w:rFonts w:hint="eastAsia"/>
              </w:rPr>
            </w:pPr>
            <w:r>
              <w:rPr>
                <w:rFonts w:hint="eastAsia"/>
              </w:rPr>
              <w:t>债券品种</w:t>
            </w:r>
          </w:p>
        </w:tc>
        <w:tc>
          <w:tcPr>
            <w:tcW w:w="2466" w:type="dxa"/>
          </w:tcPr>
          <w:p w:rsidR="00600654" w:rsidRDefault="00600654" w:rsidP="00600654">
            <w:pPr>
              <w:jc w:val="center"/>
              <w:rPr>
                <w:rFonts w:hint="eastAsia"/>
              </w:rPr>
            </w:pPr>
            <w:r>
              <w:rPr>
                <w:rFonts w:hint="eastAsia"/>
              </w:rPr>
              <w:t>公允价值（元）</w:t>
            </w:r>
          </w:p>
        </w:tc>
        <w:tc>
          <w:tcPr>
            <w:tcW w:w="2557" w:type="dxa"/>
          </w:tcPr>
          <w:p w:rsidR="00600654" w:rsidRDefault="00600654" w:rsidP="00600654">
            <w:pPr>
              <w:jc w:val="center"/>
              <w:rPr>
                <w:rFonts w:hint="eastAsia"/>
              </w:rPr>
            </w:pPr>
            <w:r>
              <w:rPr>
                <w:rFonts w:hint="eastAsia"/>
              </w:rPr>
              <w:t>占基金资产净值比例（％）</w:t>
            </w:r>
          </w:p>
        </w:tc>
      </w:tr>
      <w:tr w:rsidR="00600654" w:rsidTr="00600654">
        <w:tc>
          <w:tcPr>
            <w:tcW w:w="646" w:type="dxa"/>
          </w:tcPr>
          <w:p w:rsidR="00600654" w:rsidRDefault="00600654" w:rsidP="00600654">
            <w:pPr>
              <w:jc w:val="center"/>
              <w:rPr>
                <w:rFonts w:hint="eastAsia"/>
              </w:rPr>
            </w:pPr>
            <w:r>
              <w:t>1</w:t>
            </w:r>
          </w:p>
        </w:tc>
        <w:tc>
          <w:tcPr>
            <w:tcW w:w="2835" w:type="dxa"/>
          </w:tcPr>
          <w:p w:rsidR="00600654" w:rsidRDefault="00600654" w:rsidP="00600654">
            <w:pPr>
              <w:jc w:val="left"/>
              <w:rPr>
                <w:rFonts w:hint="eastAsia"/>
              </w:rPr>
            </w:pPr>
            <w:r>
              <w:rPr>
                <w:rFonts w:hint="eastAsia"/>
              </w:rPr>
              <w:t>国家债券</w:t>
            </w:r>
          </w:p>
        </w:tc>
        <w:tc>
          <w:tcPr>
            <w:tcW w:w="2466" w:type="dxa"/>
          </w:tcPr>
          <w:p w:rsidR="00600654" w:rsidRDefault="00600654" w:rsidP="00600654">
            <w:pPr>
              <w:jc w:val="right"/>
              <w:rPr>
                <w:rFonts w:hint="eastAsia"/>
              </w:rPr>
            </w:pPr>
            <w:r>
              <w:t>68,658,823.29</w:t>
            </w:r>
          </w:p>
        </w:tc>
        <w:tc>
          <w:tcPr>
            <w:tcW w:w="2557" w:type="dxa"/>
          </w:tcPr>
          <w:p w:rsidR="00600654" w:rsidRDefault="00600654" w:rsidP="00600654">
            <w:pPr>
              <w:jc w:val="right"/>
              <w:rPr>
                <w:rFonts w:hint="eastAsia"/>
              </w:rPr>
            </w:pPr>
            <w:r>
              <w:t>22.87</w:t>
            </w:r>
          </w:p>
        </w:tc>
      </w:tr>
      <w:tr w:rsidR="00600654" w:rsidTr="00600654">
        <w:tc>
          <w:tcPr>
            <w:tcW w:w="646" w:type="dxa"/>
          </w:tcPr>
          <w:p w:rsidR="00600654" w:rsidRDefault="00600654" w:rsidP="00600654">
            <w:pPr>
              <w:jc w:val="center"/>
              <w:rPr>
                <w:rFonts w:hint="eastAsia"/>
              </w:rPr>
            </w:pPr>
            <w:r>
              <w:t>2</w:t>
            </w:r>
          </w:p>
        </w:tc>
        <w:tc>
          <w:tcPr>
            <w:tcW w:w="2835" w:type="dxa"/>
          </w:tcPr>
          <w:p w:rsidR="00600654" w:rsidRDefault="00600654" w:rsidP="00600654">
            <w:pPr>
              <w:jc w:val="left"/>
              <w:rPr>
                <w:rFonts w:hint="eastAsia"/>
              </w:rPr>
            </w:pPr>
            <w:r>
              <w:rPr>
                <w:rFonts w:hint="eastAsia"/>
              </w:rPr>
              <w:t>央行票据</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3</w:t>
            </w:r>
          </w:p>
        </w:tc>
        <w:tc>
          <w:tcPr>
            <w:tcW w:w="2835" w:type="dxa"/>
          </w:tcPr>
          <w:p w:rsidR="00600654" w:rsidRDefault="00600654" w:rsidP="00600654">
            <w:pPr>
              <w:jc w:val="left"/>
              <w:rPr>
                <w:rFonts w:hint="eastAsia"/>
              </w:rPr>
            </w:pPr>
            <w:r>
              <w:rPr>
                <w:rFonts w:hint="eastAsia"/>
              </w:rPr>
              <w:t>金融债券</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p>
        </w:tc>
        <w:tc>
          <w:tcPr>
            <w:tcW w:w="2835" w:type="dxa"/>
          </w:tcPr>
          <w:p w:rsidR="00600654" w:rsidRDefault="00600654" w:rsidP="00600654">
            <w:pPr>
              <w:jc w:val="left"/>
              <w:rPr>
                <w:rFonts w:hint="eastAsia"/>
              </w:rPr>
            </w:pPr>
            <w:r>
              <w:rPr>
                <w:rFonts w:hint="eastAsia"/>
              </w:rPr>
              <w:t>其中：政策性金融债</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4</w:t>
            </w:r>
          </w:p>
        </w:tc>
        <w:tc>
          <w:tcPr>
            <w:tcW w:w="2835" w:type="dxa"/>
          </w:tcPr>
          <w:p w:rsidR="00600654" w:rsidRDefault="00600654" w:rsidP="00600654">
            <w:pPr>
              <w:jc w:val="left"/>
              <w:rPr>
                <w:rFonts w:hint="eastAsia"/>
              </w:rPr>
            </w:pPr>
            <w:r>
              <w:rPr>
                <w:rFonts w:hint="eastAsia"/>
              </w:rPr>
              <w:t>企业债券</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5</w:t>
            </w:r>
          </w:p>
        </w:tc>
        <w:tc>
          <w:tcPr>
            <w:tcW w:w="2835" w:type="dxa"/>
          </w:tcPr>
          <w:p w:rsidR="00600654" w:rsidRDefault="00600654" w:rsidP="00600654">
            <w:pPr>
              <w:jc w:val="left"/>
              <w:rPr>
                <w:rFonts w:hint="eastAsia"/>
              </w:rPr>
            </w:pPr>
            <w:r>
              <w:rPr>
                <w:rFonts w:hint="eastAsia"/>
              </w:rPr>
              <w:t>企业短期融资券</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6</w:t>
            </w:r>
          </w:p>
        </w:tc>
        <w:tc>
          <w:tcPr>
            <w:tcW w:w="2835" w:type="dxa"/>
          </w:tcPr>
          <w:p w:rsidR="00600654" w:rsidRDefault="00600654" w:rsidP="00600654">
            <w:pPr>
              <w:jc w:val="left"/>
              <w:rPr>
                <w:rFonts w:hint="eastAsia"/>
              </w:rPr>
            </w:pPr>
            <w:r>
              <w:rPr>
                <w:rFonts w:hint="eastAsia"/>
              </w:rPr>
              <w:t>中期票据</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7</w:t>
            </w:r>
          </w:p>
        </w:tc>
        <w:tc>
          <w:tcPr>
            <w:tcW w:w="2835" w:type="dxa"/>
          </w:tcPr>
          <w:p w:rsidR="00600654" w:rsidRDefault="00600654" w:rsidP="00600654">
            <w:pPr>
              <w:jc w:val="left"/>
              <w:rPr>
                <w:rFonts w:hint="eastAsia"/>
              </w:rPr>
            </w:pPr>
            <w:r>
              <w:rPr>
                <w:rFonts w:hint="eastAsia"/>
              </w:rPr>
              <w:t>可转债（可交换债）</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8</w:t>
            </w:r>
          </w:p>
        </w:tc>
        <w:tc>
          <w:tcPr>
            <w:tcW w:w="2835" w:type="dxa"/>
          </w:tcPr>
          <w:p w:rsidR="00600654" w:rsidRDefault="00600654" w:rsidP="00600654">
            <w:pPr>
              <w:jc w:val="left"/>
              <w:rPr>
                <w:rFonts w:hint="eastAsia"/>
              </w:rPr>
            </w:pPr>
            <w:r>
              <w:rPr>
                <w:rFonts w:hint="eastAsia"/>
              </w:rPr>
              <w:t>同业存单</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9</w:t>
            </w:r>
          </w:p>
        </w:tc>
        <w:tc>
          <w:tcPr>
            <w:tcW w:w="2835" w:type="dxa"/>
          </w:tcPr>
          <w:p w:rsidR="00600654" w:rsidRDefault="00600654" w:rsidP="00600654">
            <w:pPr>
              <w:jc w:val="left"/>
              <w:rPr>
                <w:rFonts w:hint="eastAsia"/>
              </w:rPr>
            </w:pPr>
            <w:r>
              <w:rPr>
                <w:rFonts w:hint="eastAsia"/>
              </w:rPr>
              <w:t>其他</w:t>
            </w:r>
          </w:p>
        </w:tc>
        <w:tc>
          <w:tcPr>
            <w:tcW w:w="2466" w:type="dxa"/>
          </w:tcPr>
          <w:p w:rsidR="00600654" w:rsidRDefault="00600654" w:rsidP="00600654">
            <w:pPr>
              <w:jc w:val="right"/>
              <w:rPr>
                <w:rFonts w:hint="eastAsia"/>
              </w:rPr>
            </w:pPr>
            <w:r>
              <w:t>-</w:t>
            </w:r>
          </w:p>
        </w:tc>
        <w:tc>
          <w:tcPr>
            <w:tcW w:w="2557" w:type="dxa"/>
          </w:tcPr>
          <w:p w:rsidR="00600654" w:rsidRDefault="00600654" w:rsidP="00600654">
            <w:pPr>
              <w:jc w:val="right"/>
              <w:rPr>
                <w:rFonts w:hint="eastAsia"/>
              </w:rPr>
            </w:pPr>
            <w:r>
              <w:t>-</w:t>
            </w:r>
          </w:p>
        </w:tc>
      </w:tr>
      <w:tr w:rsidR="00600654" w:rsidTr="00600654">
        <w:tc>
          <w:tcPr>
            <w:tcW w:w="646" w:type="dxa"/>
          </w:tcPr>
          <w:p w:rsidR="00600654" w:rsidRDefault="00600654" w:rsidP="00600654">
            <w:pPr>
              <w:jc w:val="center"/>
              <w:rPr>
                <w:rFonts w:hint="eastAsia"/>
              </w:rPr>
            </w:pPr>
            <w:r>
              <w:t>10</w:t>
            </w:r>
          </w:p>
        </w:tc>
        <w:tc>
          <w:tcPr>
            <w:tcW w:w="2835" w:type="dxa"/>
          </w:tcPr>
          <w:p w:rsidR="00600654" w:rsidRDefault="00600654" w:rsidP="00600654">
            <w:pPr>
              <w:jc w:val="left"/>
              <w:rPr>
                <w:rFonts w:hint="eastAsia"/>
              </w:rPr>
            </w:pPr>
            <w:r>
              <w:rPr>
                <w:rFonts w:hint="eastAsia"/>
              </w:rPr>
              <w:t>合计</w:t>
            </w:r>
          </w:p>
        </w:tc>
        <w:tc>
          <w:tcPr>
            <w:tcW w:w="2466" w:type="dxa"/>
          </w:tcPr>
          <w:p w:rsidR="00600654" w:rsidRDefault="00600654" w:rsidP="00600654">
            <w:pPr>
              <w:jc w:val="right"/>
              <w:rPr>
                <w:rFonts w:hint="eastAsia"/>
              </w:rPr>
            </w:pPr>
            <w:r>
              <w:t>68,658,823.29</w:t>
            </w:r>
          </w:p>
        </w:tc>
        <w:tc>
          <w:tcPr>
            <w:tcW w:w="2557" w:type="dxa"/>
          </w:tcPr>
          <w:p w:rsidR="00600654" w:rsidRDefault="00600654" w:rsidP="00600654">
            <w:pPr>
              <w:jc w:val="right"/>
              <w:rPr>
                <w:rFonts w:hint="eastAsia"/>
              </w:rPr>
            </w:pPr>
            <w:r>
              <w:t>22.87</w:t>
            </w:r>
          </w:p>
        </w:tc>
      </w:tr>
    </w:tbl>
    <w:p w:rsidR="00600654" w:rsidRDefault="00600654" w:rsidP="00600654">
      <w:pPr>
        <w:pStyle w:val="-2"/>
        <w:spacing w:before="312"/>
        <w:rPr>
          <w:rFonts w:hint="eastAsia"/>
        </w:rPr>
      </w:pPr>
      <w:r>
        <w:rPr>
          <w:rFonts w:hint="eastAsia"/>
        </w:rPr>
        <w:t>报告期末按公允价值占基金资产净值比例大小排名的前五名债券投资明细</w:t>
      </w:r>
    </w:p>
    <w:p w:rsidR="00600654" w:rsidRDefault="00600654" w:rsidP="00600654">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00654" w:rsidTr="00600654">
        <w:trPr>
          <w:cnfStyle w:val="100000000000" w:firstRow="1" w:lastRow="0" w:firstColumn="0" w:lastColumn="0" w:oddVBand="0" w:evenVBand="0" w:oddHBand="0" w:evenHBand="0" w:firstRowFirstColumn="0" w:firstRowLastColumn="0" w:lastRowFirstColumn="0" w:lastRowLastColumn="0"/>
        </w:trPr>
        <w:tc>
          <w:tcPr>
            <w:tcW w:w="646" w:type="dxa"/>
          </w:tcPr>
          <w:p w:rsidR="00600654" w:rsidRDefault="00600654" w:rsidP="00600654">
            <w:pPr>
              <w:jc w:val="center"/>
              <w:rPr>
                <w:rFonts w:hint="eastAsia"/>
              </w:rPr>
            </w:pPr>
            <w:r>
              <w:rPr>
                <w:rFonts w:hint="eastAsia"/>
              </w:rPr>
              <w:t>序号</w:t>
            </w:r>
          </w:p>
        </w:tc>
        <w:tc>
          <w:tcPr>
            <w:tcW w:w="1162" w:type="dxa"/>
          </w:tcPr>
          <w:p w:rsidR="00600654" w:rsidRDefault="00600654" w:rsidP="00600654">
            <w:pPr>
              <w:jc w:val="center"/>
              <w:rPr>
                <w:rFonts w:hint="eastAsia"/>
              </w:rPr>
            </w:pPr>
            <w:r>
              <w:rPr>
                <w:rFonts w:hint="eastAsia"/>
              </w:rPr>
              <w:t>债券代码</w:t>
            </w:r>
          </w:p>
        </w:tc>
        <w:tc>
          <w:tcPr>
            <w:tcW w:w="2268" w:type="dxa"/>
          </w:tcPr>
          <w:p w:rsidR="00600654" w:rsidRDefault="00600654" w:rsidP="00600654">
            <w:pPr>
              <w:jc w:val="center"/>
              <w:rPr>
                <w:rFonts w:hint="eastAsia"/>
              </w:rPr>
            </w:pPr>
            <w:r>
              <w:rPr>
                <w:rFonts w:hint="eastAsia"/>
              </w:rPr>
              <w:t>债券名称</w:t>
            </w:r>
          </w:p>
        </w:tc>
        <w:tc>
          <w:tcPr>
            <w:tcW w:w="1531" w:type="dxa"/>
          </w:tcPr>
          <w:p w:rsidR="00600654" w:rsidRDefault="00600654" w:rsidP="00600654">
            <w:pPr>
              <w:jc w:val="center"/>
              <w:rPr>
                <w:rFonts w:hint="eastAsia"/>
              </w:rPr>
            </w:pPr>
            <w:r>
              <w:rPr>
                <w:rFonts w:hint="eastAsia"/>
              </w:rPr>
              <w:t>数量（张）</w:t>
            </w:r>
          </w:p>
        </w:tc>
        <w:tc>
          <w:tcPr>
            <w:tcW w:w="1985" w:type="dxa"/>
          </w:tcPr>
          <w:p w:rsidR="00600654" w:rsidRDefault="00600654" w:rsidP="00600654">
            <w:pPr>
              <w:jc w:val="center"/>
              <w:rPr>
                <w:rFonts w:hint="eastAsia"/>
              </w:rPr>
            </w:pPr>
            <w:r>
              <w:rPr>
                <w:rFonts w:hint="eastAsia"/>
              </w:rPr>
              <w:t>公允价值（元）</w:t>
            </w:r>
          </w:p>
        </w:tc>
        <w:tc>
          <w:tcPr>
            <w:tcW w:w="1247" w:type="dxa"/>
          </w:tcPr>
          <w:p w:rsidR="00600654" w:rsidRDefault="00600654" w:rsidP="00600654">
            <w:pPr>
              <w:jc w:val="center"/>
              <w:rPr>
                <w:rFonts w:hint="eastAsia"/>
              </w:rPr>
            </w:pPr>
            <w:r>
              <w:rPr>
                <w:rFonts w:hint="eastAsia"/>
              </w:rPr>
              <w:t>占基金资产净值比例（％）</w:t>
            </w:r>
          </w:p>
        </w:tc>
      </w:tr>
      <w:tr w:rsidR="00600654" w:rsidTr="00600654">
        <w:tc>
          <w:tcPr>
            <w:tcW w:w="646" w:type="dxa"/>
          </w:tcPr>
          <w:p w:rsidR="00600654" w:rsidRDefault="00600654" w:rsidP="00600654">
            <w:pPr>
              <w:jc w:val="center"/>
              <w:rPr>
                <w:rFonts w:hint="eastAsia"/>
              </w:rPr>
            </w:pPr>
            <w:r>
              <w:t>1</w:t>
            </w:r>
          </w:p>
        </w:tc>
        <w:tc>
          <w:tcPr>
            <w:tcW w:w="1162" w:type="dxa"/>
          </w:tcPr>
          <w:p w:rsidR="00600654" w:rsidRDefault="00600654" w:rsidP="00600654">
            <w:pPr>
              <w:jc w:val="left"/>
              <w:rPr>
                <w:rFonts w:hint="eastAsia"/>
              </w:rPr>
            </w:pPr>
            <w:r>
              <w:t>019709</w:t>
            </w:r>
          </w:p>
        </w:tc>
        <w:tc>
          <w:tcPr>
            <w:tcW w:w="2268" w:type="dxa"/>
          </w:tcPr>
          <w:p w:rsidR="00600654" w:rsidRDefault="00600654" w:rsidP="00600654">
            <w:pPr>
              <w:jc w:val="left"/>
              <w:rPr>
                <w:rFonts w:hint="eastAsia"/>
              </w:rPr>
            </w:pPr>
            <w:r>
              <w:rPr>
                <w:rFonts w:hint="eastAsia"/>
              </w:rPr>
              <w:t>23</w:t>
            </w:r>
            <w:r>
              <w:rPr>
                <w:rFonts w:hint="eastAsia"/>
              </w:rPr>
              <w:t>国债</w:t>
            </w:r>
            <w:r>
              <w:rPr>
                <w:rFonts w:hint="eastAsia"/>
              </w:rPr>
              <w:t>16</w:t>
            </w:r>
          </w:p>
        </w:tc>
        <w:tc>
          <w:tcPr>
            <w:tcW w:w="1531" w:type="dxa"/>
          </w:tcPr>
          <w:p w:rsidR="00600654" w:rsidRDefault="00600654" w:rsidP="00600654">
            <w:pPr>
              <w:jc w:val="right"/>
              <w:rPr>
                <w:rFonts w:hint="eastAsia"/>
              </w:rPr>
            </w:pPr>
            <w:r>
              <w:t>254,000</w:t>
            </w:r>
          </w:p>
        </w:tc>
        <w:tc>
          <w:tcPr>
            <w:tcW w:w="1985" w:type="dxa"/>
          </w:tcPr>
          <w:p w:rsidR="00600654" w:rsidRDefault="00600654" w:rsidP="00600654">
            <w:pPr>
              <w:jc w:val="right"/>
              <w:rPr>
                <w:rFonts w:hint="eastAsia"/>
              </w:rPr>
            </w:pPr>
            <w:r>
              <w:t>25,796,622.74</w:t>
            </w:r>
          </w:p>
        </w:tc>
        <w:tc>
          <w:tcPr>
            <w:tcW w:w="1247" w:type="dxa"/>
          </w:tcPr>
          <w:p w:rsidR="00600654" w:rsidRDefault="00600654" w:rsidP="00600654">
            <w:pPr>
              <w:jc w:val="right"/>
              <w:rPr>
                <w:rFonts w:hint="eastAsia"/>
              </w:rPr>
            </w:pPr>
            <w:r>
              <w:t>8.59</w:t>
            </w:r>
          </w:p>
        </w:tc>
      </w:tr>
      <w:tr w:rsidR="00600654" w:rsidTr="00600654">
        <w:tc>
          <w:tcPr>
            <w:tcW w:w="646" w:type="dxa"/>
          </w:tcPr>
          <w:p w:rsidR="00600654" w:rsidRDefault="00600654" w:rsidP="00600654">
            <w:pPr>
              <w:jc w:val="center"/>
              <w:rPr>
                <w:rFonts w:hint="eastAsia"/>
              </w:rPr>
            </w:pPr>
            <w:r>
              <w:t>2</w:t>
            </w:r>
          </w:p>
        </w:tc>
        <w:tc>
          <w:tcPr>
            <w:tcW w:w="1162" w:type="dxa"/>
          </w:tcPr>
          <w:p w:rsidR="00600654" w:rsidRDefault="00600654" w:rsidP="00600654">
            <w:pPr>
              <w:jc w:val="left"/>
              <w:rPr>
                <w:rFonts w:hint="eastAsia"/>
              </w:rPr>
            </w:pPr>
            <w:r>
              <w:t>019708</w:t>
            </w:r>
          </w:p>
        </w:tc>
        <w:tc>
          <w:tcPr>
            <w:tcW w:w="2268" w:type="dxa"/>
          </w:tcPr>
          <w:p w:rsidR="00600654" w:rsidRDefault="00600654" w:rsidP="00600654">
            <w:pPr>
              <w:jc w:val="left"/>
              <w:rPr>
                <w:rFonts w:hint="eastAsia"/>
              </w:rPr>
            </w:pPr>
            <w:r>
              <w:rPr>
                <w:rFonts w:hint="eastAsia"/>
              </w:rPr>
              <w:t>23</w:t>
            </w:r>
            <w:r>
              <w:rPr>
                <w:rFonts w:hint="eastAsia"/>
              </w:rPr>
              <w:t>国债</w:t>
            </w:r>
            <w:r>
              <w:rPr>
                <w:rFonts w:hint="eastAsia"/>
              </w:rPr>
              <w:t>15</w:t>
            </w:r>
          </w:p>
        </w:tc>
        <w:tc>
          <w:tcPr>
            <w:tcW w:w="1531" w:type="dxa"/>
          </w:tcPr>
          <w:p w:rsidR="00600654" w:rsidRDefault="00600654" w:rsidP="00600654">
            <w:pPr>
              <w:jc w:val="right"/>
              <w:rPr>
                <w:rFonts w:hint="eastAsia"/>
              </w:rPr>
            </w:pPr>
            <w:r>
              <w:t>200,000</w:t>
            </w:r>
          </w:p>
        </w:tc>
        <w:tc>
          <w:tcPr>
            <w:tcW w:w="1985" w:type="dxa"/>
          </w:tcPr>
          <w:p w:rsidR="00600654" w:rsidRDefault="00600654" w:rsidP="00600654">
            <w:pPr>
              <w:jc w:val="right"/>
              <w:rPr>
                <w:rFonts w:hint="eastAsia"/>
              </w:rPr>
            </w:pPr>
            <w:r>
              <w:t>20,803,589.04</w:t>
            </w:r>
          </w:p>
        </w:tc>
        <w:tc>
          <w:tcPr>
            <w:tcW w:w="1247" w:type="dxa"/>
          </w:tcPr>
          <w:p w:rsidR="00600654" w:rsidRDefault="00600654" w:rsidP="00600654">
            <w:pPr>
              <w:jc w:val="right"/>
              <w:rPr>
                <w:rFonts w:hint="eastAsia"/>
              </w:rPr>
            </w:pPr>
            <w:r>
              <w:t>6.93</w:t>
            </w:r>
          </w:p>
        </w:tc>
      </w:tr>
      <w:tr w:rsidR="00600654" w:rsidTr="00600654">
        <w:tc>
          <w:tcPr>
            <w:tcW w:w="646" w:type="dxa"/>
          </w:tcPr>
          <w:p w:rsidR="00600654" w:rsidRDefault="00600654" w:rsidP="00600654">
            <w:pPr>
              <w:jc w:val="center"/>
              <w:rPr>
                <w:rFonts w:hint="eastAsia"/>
              </w:rPr>
            </w:pPr>
            <w:r>
              <w:t>3</w:t>
            </w:r>
          </w:p>
        </w:tc>
        <w:tc>
          <w:tcPr>
            <w:tcW w:w="1162" w:type="dxa"/>
          </w:tcPr>
          <w:p w:rsidR="00600654" w:rsidRDefault="00600654" w:rsidP="00600654">
            <w:pPr>
              <w:jc w:val="left"/>
              <w:rPr>
                <w:rFonts w:hint="eastAsia"/>
              </w:rPr>
            </w:pPr>
            <w:r>
              <w:t>019727</w:t>
            </w:r>
          </w:p>
        </w:tc>
        <w:tc>
          <w:tcPr>
            <w:tcW w:w="2268" w:type="dxa"/>
          </w:tcPr>
          <w:p w:rsidR="00600654" w:rsidRDefault="00600654" w:rsidP="00600654">
            <w:pPr>
              <w:jc w:val="left"/>
              <w:rPr>
                <w:rFonts w:hint="eastAsia"/>
              </w:rPr>
            </w:pPr>
            <w:r>
              <w:rPr>
                <w:rFonts w:hint="eastAsia"/>
              </w:rPr>
              <w:t>23</w:t>
            </w:r>
            <w:r>
              <w:rPr>
                <w:rFonts w:hint="eastAsia"/>
              </w:rPr>
              <w:t>国债</w:t>
            </w:r>
            <w:r>
              <w:rPr>
                <w:rFonts w:hint="eastAsia"/>
              </w:rPr>
              <w:t>24</w:t>
            </w:r>
          </w:p>
        </w:tc>
        <w:tc>
          <w:tcPr>
            <w:tcW w:w="1531" w:type="dxa"/>
          </w:tcPr>
          <w:p w:rsidR="00600654" w:rsidRDefault="00600654" w:rsidP="00600654">
            <w:pPr>
              <w:jc w:val="right"/>
              <w:rPr>
                <w:rFonts w:hint="eastAsia"/>
              </w:rPr>
            </w:pPr>
            <w:r>
              <w:t>100,000</w:t>
            </w:r>
          </w:p>
        </w:tc>
        <w:tc>
          <w:tcPr>
            <w:tcW w:w="1985" w:type="dxa"/>
          </w:tcPr>
          <w:p w:rsidR="00600654" w:rsidRDefault="00600654" w:rsidP="00600654">
            <w:pPr>
              <w:jc w:val="right"/>
              <w:rPr>
                <w:rFonts w:hint="eastAsia"/>
              </w:rPr>
            </w:pPr>
            <w:r>
              <w:t>10,181,904.11</w:t>
            </w:r>
          </w:p>
        </w:tc>
        <w:tc>
          <w:tcPr>
            <w:tcW w:w="1247" w:type="dxa"/>
          </w:tcPr>
          <w:p w:rsidR="00600654" w:rsidRDefault="00600654" w:rsidP="00600654">
            <w:pPr>
              <w:jc w:val="right"/>
              <w:rPr>
                <w:rFonts w:hint="eastAsia"/>
              </w:rPr>
            </w:pPr>
            <w:r>
              <w:t>3.39</w:t>
            </w:r>
          </w:p>
        </w:tc>
      </w:tr>
      <w:tr w:rsidR="00600654" w:rsidTr="00600654">
        <w:tc>
          <w:tcPr>
            <w:tcW w:w="646" w:type="dxa"/>
          </w:tcPr>
          <w:p w:rsidR="00600654" w:rsidRDefault="00600654" w:rsidP="00600654">
            <w:pPr>
              <w:jc w:val="center"/>
              <w:rPr>
                <w:rFonts w:hint="eastAsia"/>
              </w:rPr>
            </w:pPr>
            <w:r>
              <w:t>4</w:t>
            </w:r>
          </w:p>
        </w:tc>
        <w:tc>
          <w:tcPr>
            <w:tcW w:w="1162" w:type="dxa"/>
          </w:tcPr>
          <w:p w:rsidR="00600654" w:rsidRDefault="00600654" w:rsidP="00600654">
            <w:pPr>
              <w:jc w:val="left"/>
              <w:rPr>
                <w:rFonts w:hint="eastAsia"/>
              </w:rPr>
            </w:pPr>
            <w:r>
              <w:t>019721</w:t>
            </w:r>
          </w:p>
        </w:tc>
        <w:tc>
          <w:tcPr>
            <w:tcW w:w="2268" w:type="dxa"/>
          </w:tcPr>
          <w:p w:rsidR="00600654" w:rsidRDefault="00600654" w:rsidP="00600654">
            <w:pPr>
              <w:jc w:val="left"/>
              <w:rPr>
                <w:rFonts w:hint="eastAsia"/>
              </w:rPr>
            </w:pPr>
            <w:r>
              <w:rPr>
                <w:rFonts w:hint="eastAsia"/>
              </w:rPr>
              <w:t>23</w:t>
            </w:r>
            <w:r>
              <w:rPr>
                <w:rFonts w:hint="eastAsia"/>
              </w:rPr>
              <w:t>国债</w:t>
            </w:r>
            <w:r>
              <w:rPr>
                <w:rFonts w:hint="eastAsia"/>
              </w:rPr>
              <w:t>18</w:t>
            </w:r>
          </w:p>
        </w:tc>
        <w:tc>
          <w:tcPr>
            <w:tcW w:w="1531" w:type="dxa"/>
          </w:tcPr>
          <w:p w:rsidR="00600654" w:rsidRDefault="00600654" w:rsidP="00600654">
            <w:pPr>
              <w:jc w:val="right"/>
              <w:rPr>
                <w:rFonts w:hint="eastAsia"/>
              </w:rPr>
            </w:pPr>
            <w:r>
              <w:t>95,000</w:t>
            </w:r>
          </w:p>
        </w:tc>
        <w:tc>
          <w:tcPr>
            <w:tcW w:w="1985" w:type="dxa"/>
          </w:tcPr>
          <w:p w:rsidR="00600654" w:rsidRDefault="00600654" w:rsidP="00600654">
            <w:pPr>
              <w:jc w:val="right"/>
              <w:rPr>
                <w:rFonts w:hint="eastAsia"/>
              </w:rPr>
            </w:pPr>
            <w:r>
              <w:t>9,801,142.19</w:t>
            </w:r>
          </w:p>
        </w:tc>
        <w:tc>
          <w:tcPr>
            <w:tcW w:w="1247" w:type="dxa"/>
          </w:tcPr>
          <w:p w:rsidR="00600654" w:rsidRDefault="00600654" w:rsidP="00600654">
            <w:pPr>
              <w:jc w:val="right"/>
              <w:rPr>
                <w:rFonts w:hint="eastAsia"/>
              </w:rPr>
            </w:pPr>
            <w:r>
              <w:t>3.26</w:t>
            </w:r>
          </w:p>
        </w:tc>
      </w:tr>
      <w:tr w:rsidR="00600654" w:rsidTr="00600654">
        <w:tc>
          <w:tcPr>
            <w:tcW w:w="646" w:type="dxa"/>
          </w:tcPr>
          <w:p w:rsidR="00600654" w:rsidRDefault="00600654" w:rsidP="00600654">
            <w:pPr>
              <w:jc w:val="center"/>
              <w:rPr>
                <w:rFonts w:hint="eastAsia"/>
              </w:rPr>
            </w:pPr>
            <w:r>
              <w:t>5</w:t>
            </w:r>
          </w:p>
        </w:tc>
        <w:tc>
          <w:tcPr>
            <w:tcW w:w="1162" w:type="dxa"/>
          </w:tcPr>
          <w:p w:rsidR="00600654" w:rsidRDefault="00600654" w:rsidP="00600654">
            <w:pPr>
              <w:jc w:val="left"/>
              <w:rPr>
                <w:rFonts w:hint="eastAsia"/>
              </w:rPr>
            </w:pPr>
            <w:r>
              <w:t>019668</w:t>
            </w:r>
          </w:p>
        </w:tc>
        <w:tc>
          <w:tcPr>
            <w:tcW w:w="2268" w:type="dxa"/>
          </w:tcPr>
          <w:p w:rsidR="00600654" w:rsidRDefault="00600654" w:rsidP="00600654">
            <w:pPr>
              <w:jc w:val="left"/>
              <w:rPr>
                <w:rFonts w:hint="eastAsia"/>
              </w:rPr>
            </w:pPr>
            <w:r>
              <w:rPr>
                <w:rFonts w:hint="eastAsia"/>
              </w:rPr>
              <w:t>22</w:t>
            </w:r>
            <w:r>
              <w:rPr>
                <w:rFonts w:hint="eastAsia"/>
              </w:rPr>
              <w:t>国债</w:t>
            </w:r>
            <w:r>
              <w:rPr>
                <w:rFonts w:hint="eastAsia"/>
              </w:rPr>
              <w:t>03</w:t>
            </w:r>
          </w:p>
        </w:tc>
        <w:tc>
          <w:tcPr>
            <w:tcW w:w="1531" w:type="dxa"/>
          </w:tcPr>
          <w:p w:rsidR="00600654" w:rsidRDefault="00600654" w:rsidP="00600654">
            <w:pPr>
              <w:jc w:val="right"/>
              <w:rPr>
                <w:rFonts w:hint="eastAsia"/>
              </w:rPr>
            </w:pPr>
            <w:r>
              <w:t>10,000</w:t>
            </w:r>
          </w:p>
        </w:tc>
        <w:tc>
          <w:tcPr>
            <w:tcW w:w="1985" w:type="dxa"/>
          </w:tcPr>
          <w:p w:rsidR="00600654" w:rsidRDefault="00600654" w:rsidP="00600654">
            <w:pPr>
              <w:jc w:val="right"/>
              <w:rPr>
                <w:rFonts w:hint="eastAsia"/>
              </w:rPr>
            </w:pPr>
            <w:r>
              <w:t>1,051,095.89</w:t>
            </w:r>
          </w:p>
        </w:tc>
        <w:tc>
          <w:tcPr>
            <w:tcW w:w="1247" w:type="dxa"/>
          </w:tcPr>
          <w:p w:rsidR="00600654" w:rsidRDefault="00600654" w:rsidP="00600654">
            <w:pPr>
              <w:jc w:val="right"/>
              <w:rPr>
                <w:rFonts w:hint="eastAsia"/>
              </w:rPr>
            </w:pPr>
            <w:r>
              <w:t>0.35</w:t>
            </w:r>
          </w:p>
        </w:tc>
      </w:tr>
    </w:tbl>
    <w:p w:rsidR="00600654" w:rsidRDefault="00600654" w:rsidP="00600654">
      <w:pPr>
        <w:pStyle w:val="-2"/>
        <w:spacing w:before="312"/>
        <w:rPr>
          <w:rFonts w:hint="eastAsia"/>
        </w:rPr>
      </w:pPr>
      <w:r>
        <w:rPr>
          <w:rFonts w:hint="eastAsia"/>
        </w:rPr>
        <w:t>报告期末按公允价值占基金资产净值比例大小排名的前十名资产支持证券投资明细</w:t>
      </w:r>
    </w:p>
    <w:p w:rsidR="00600654" w:rsidRDefault="00600654" w:rsidP="00600654">
      <w:pPr>
        <w:pStyle w:val="-"/>
        <w:ind w:firstLine="420"/>
        <w:rPr>
          <w:rFonts w:hint="eastAsia"/>
        </w:rPr>
      </w:pPr>
      <w:r>
        <w:rPr>
          <w:rFonts w:hint="eastAsia"/>
        </w:rPr>
        <w:t>本基金本报告期末未持有资产支持证券。</w:t>
      </w:r>
    </w:p>
    <w:p w:rsidR="00600654" w:rsidRDefault="00600654" w:rsidP="00600654">
      <w:pPr>
        <w:pStyle w:val="-2"/>
        <w:spacing w:before="312"/>
        <w:rPr>
          <w:rFonts w:hint="eastAsia"/>
        </w:rPr>
      </w:pPr>
      <w:r>
        <w:rPr>
          <w:rFonts w:hint="eastAsia"/>
        </w:rPr>
        <w:t>报告期末按公允价值占基金资产净值比例大小排序的前五名贵金属投资明细</w:t>
      </w:r>
    </w:p>
    <w:p w:rsidR="00600654" w:rsidRDefault="00600654" w:rsidP="00600654">
      <w:pPr>
        <w:pStyle w:val="-"/>
        <w:ind w:firstLine="420"/>
        <w:rPr>
          <w:rFonts w:hint="eastAsia"/>
        </w:rPr>
      </w:pPr>
      <w:r>
        <w:rPr>
          <w:rFonts w:hint="eastAsia"/>
        </w:rPr>
        <w:t>本基金本报告期末未持有贵金属。</w:t>
      </w:r>
    </w:p>
    <w:p w:rsidR="00600654" w:rsidRDefault="00600654" w:rsidP="00600654">
      <w:pPr>
        <w:pStyle w:val="-2"/>
        <w:spacing w:before="312"/>
        <w:rPr>
          <w:rFonts w:hint="eastAsia"/>
        </w:rPr>
      </w:pPr>
      <w:r>
        <w:rPr>
          <w:rFonts w:hint="eastAsia"/>
        </w:rPr>
        <w:t>报告期末按公允价值占基金资产净值比例大小排名的前五名权证投资明细</w:t>
      </w:r>
    </w:p>
    <w:p w:rsidR="00600654" w:rsidRDefault="00600654" w:rsidP="00600654">
      <w:pPr>
        <w:pStyle w:val="-"/>
        <w:ind w:firstLine="420"/>
        <w:rPr>
          <w:rFonts w:hint="eastAsia"/>
        </w:rPr>
      </w:pPr>
      <w:r>
        <w:rPr>
          <w:rFonts w:hint="eastAsia"/>
        </w:rPr>
        <w:t>本基金本报告期末未持有权证。</w:t>
      </w:r>
    </w:p>
    <w:p w:rsidR="00600654" w:rsidRDefault="00600654" w:rsidP="00600654">
      <w:pPr>
        <w:pStyle w:val="-2"/>
        <w:spacing w:before="312"/>
        <w:rPr>
          <w:rFonts w:hint="eastAsia"/>
        </w:rPr>
      </w:pPr>
      <w:r>
        <w:rPr>
          <w:rFonts w:hint="eastAsia"/>
        </w:rPr>
        <w:lastRenderedPageBreak/>
        <w:t>报告期末本基金投资的股指期货交易情况说明</w:t>
      </w:r>
    </w:p>
    <w:p w:rsidR="00600654" w:rsidRDefault="00600654" w:rsidP="00600654">
      <w:pPr>
        <w:pStyle w:val="-3"/>
        <w:spacing w:before="156" w:after="156"/>
        <w:rPr>
          <w:rFonts w:hint="eastAsia"/>
        </w:rPr>
      </w:pPr>
      <w:r>
        <w:rPr>
          <w:rFonts w:hint="eastAsia"/>
        </w:rPr>
        <w:t>报告期末本基金投资的股指期货持仓和损益明细</w:t>
      </w:r>
    </w:p>
    <w:p w:rsidR="00600654" w:rsidRDefault="00600654" w:rsidP="00600654">
      <w:pPr>
        <w:pStyle w:val="-"/>
        <w:ind w:firstLine="420"/>
        <w:rPr>
          <w:rFonts w:hint="eastAsia"/>
        </w:rPr>
      </w:pPr>
      <w:r>
        <w:rPr>
          <w:rFonts w:hint="eastAsia"/>
        </w:rPr>
        <w:t>根据本基金合同规定，本基金不参与股指期货交易。</w:t>
      </w:r>
    </w:p>
    <w:p w:rsidR="00600654" w:rsidRDefault="00600654" w:rsidP="00600654">
      <w:pPr>
        <w:pStyle w:val="-3"/>
        <w:spacing w:before="156" w:after="156"/>
        <w:rPr>
          <w:rFonts w:hint="eastAsia"/>
        </w:rPr>
      </w:pPr>
      <w:r>
        <w:rPr>
          <w:rFonts w:hint="eastAsia"/>
        </w:rPr>
        <w:t>本基金投资股指期货的投资政策</w:t>
      </w:r>
    </w:p>
    <w:p w:rsidR="00600654" w:rsidRDefault="00600654" w:rsidP="00600654">
      <w:pPr>
        <w:pStyle w:val="-"/>
        <w:ind w:firstLine="420"/>
        <w:rPr>
          <w:rFonts w:hint="eastAsia"/>
        </w:rPr>
      </w:pPr>
      <w:r>
        <w:rPr>
          <w:rFonts w:hint="eastAsia"/>
        </w:rPr>
        <w:t>根据本基金合同规定，本基金不参与股指期货交易。</w:t>
      </w:r>
    </w:p>
    <w:p w:rsidR="00600654" w:rsidRDefault="00600654" w:rsidP="00600654">
      <w:pPr>
        <w:pStyle w:val="-2"/>
        <w:spacing w:before="312"/>
        <w:rPr>
          <w:rFonts w:hint="eastAsia"/>
        </w:rPr>
      </w:pPr>
      <w:r>
        <w:rPr>
          <w:rFonts w:hint="eastAsia"/>
        </w:rPr>
        <w:t>报告期末本基金投资的国债期货交易情况说明</w:t>
      </w:r>
    </w:p>
    <w:p w:rsidR="00600654" w:rsidRDefault="00600654" w:rsidP="00600654">
      <w:pPr>
        <w:pStyle w:val="-3"/>
        <w:spacing w:before="156" w:after="156"/>
        <w:rPr>
          <w:rFonts w:hint="eastAsia"/>
        </w:rPr>
      </w:pPr>
      <w:r>
        <w:rPr>
          <w:rFonts w:hint="eastAsia"/>
        </w:rPr>
        <w:t>本期国债期货投资政策</w:t>
      </w:r>
    </w:p>
    <w:p w:rsidR="00600654" w:rsidRDefault="00600654" w:rsidP="00600654">
      <w:pPr>
        <w:pStyle w:val="-"/>
        <w:ind w:firstLine="420"/>
        <w:rPr>
          <w:rFonts w:hint="eastAsia"/>
        </w:rPr>
      </w:pPr>
      <w:r>
        <w:rPr>
          <w:rFonts w:hint="eastAsia"/>
        </w:rPr>
        <w:t>根据本基金合同规定，本基金不参与国债期货交易。</w:t>
      </w:r>
    </w:p>
    <w:p w:rsidR="00600654" w:rsidRDefault="00600654" w:rsidP="00600654">
      <w:pPr>
        <w:pStyle w:val="-3"/>
        <w:spacing w:before="156" w:after="156"/>
        <w:rPr>
          <w:rFonts w:hint="eastAsia"/>
        </w:rPr>
      </w:pPr>
      <w:r>
        <w:rPr>
          <w:rFonts w:hint="eastAsia"/>
        </w:rPr>
        <w:t>报告期末本基金投资的国债期货持仓和损益明细</w:t>
      </w:r>
    </w:p>
    <w:p w:rsidR="00600654" w:rsidRDefault="00600654" w:rsidP="00600654">
      <w:pPr>
        <w:pStyle w:val="-"/>
        <w:ind w:firstLine="420"/>
        <w:rPr>
          <w:rFonts w:hint="eastAsia"/>
        </w:rPr>
      </w:pPr>
      <w:r>
        <w:rPr>
          <w:rFonts w:hint="eastAsia"/>
        </w:rPr>
        <w:t>根据本基金合同规定，本基金不参与国债期货交易。</w:t>
      </w:r>
    </w:p>
    <w:p w:rsidR="00600654" w:rsidRDefault="00600654" w:rsidP="00600654">
      <w:pPr>
        <w:pStyle w:val="-3"/>
        <w:spacing w:before="156" w:after="156"/>
        <w:rPr>
          <w:rFonts w:hint="eastAsia"/>
        </w:rPr>
      </w:pPr>
      <w:r>
        <w:rPr>
          <w:rFonts w:hint="eastAsia"/>
        </w:rPr>
        <w:t>本期国债期货投资评价</w:t>
      </w:r>
    </w:p>
    <w:p w:rsidR="00600654" w:rsidRDefault="00600654" w:rsidP="00600654">
      <w:pPr>
        <w:pStyle w:val="-"/>
        <w:ind w:firstLine="420"/>
        <w:rPr>
          <w:rFonts w:hint="eastAsia"/>
        </w:rPr>
      </w:pPr>
      <w:r>
        <w:rPr>
          <w:rFonts w:hint="eastAsia"/>
        </w:rPr>
        <w:t>根据本基金合同规定，本基金不参与国债期货交易。</w:t>
      </w:r>
    </w:p>
    <w:p w:rsidR="00600654" w:rsidRDefault="00600654" w:rsidP="00600654">
      <w:pPr>
        <w:pStyle w:val="-2"/>
        <w:spacing w:before="312"/>
        <w:rPr>
          <w:rFonts w:hint="eastAsia"/>
        </w:rPr>
      </w:pPr>
      <w:r>
        <w:rPr>
          <w:rFonts w:hint="eastAsia"/>
        </w:rPr>
        <w:t>投资组合报告附注</w:t>
      </w:r>
    </w:p>
    <w:p w:rsidR="00600654" w:rsidRDefault="00600654" w:rsidP="00600654">
      <w:pPr>
        <w:pStyle w:val="-3"/>
        <w:spacing w:before="156" w:after="156"/>
      </w:pPr>
      <w:r>
        <w:t xml:space="preserve"> </w:t>
      </w:r>
    </w:p>
    <w:p w:rsidR="00600654" w:rsidRDefault="00600654" w:rsidP="00600654">
      <w:pPr>
        <w:pStyle w:val="-"/>
        <w:ind w:firstLine="420"/>
        <w:rPr>
          <w:rFonts w:hint="eastAsia"/>
        </w:rPr>
      </w:pPr>
      <w:r>
        <w:rPr>
          <w:rFonts w:hint="eastAsia"/>
        </w:rPr>
        <w:t>报告期基金投资的前十名证券的发行主体未有被监管部门立案调查，不存在报告编制日前一年内受到公开谴责、处罚的情形。</w:t>
      </w:r>
    </w:p>
    <w:p w:rsidR="00600654" w:rsidRDefault="00600654" w:rsidP="00600654">
      <w:pPr>
        <w:pStyle w:val="-3"/>
        <w:spacing w:before="156" w:after="156"/>
      </w:pPr>
      <w:r>
        <w:t xml:space="preserve"> </w:t>
      </w:r>
    </w:p>
    <w:p w:rsidR="00600654" w:rsidRDefault="00600654" w:rsidP="0060065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00654" w:rsidRDefault="00600654" w:rsidP="00600654">
      <w:pPr>
        <w:pStyle w:val="-3"/>
        <w:spacing w:before="156" w:after="156"/>
        <w:rPr>
          <w:rFonts w:hint="eastAsia"/>
        </w:rPr>
      </w:pPr>
      <w:r>
        <w:rPr>
          <w:rFonts w:hint="eastAsia"/>
        </w:rPr>
        <w:t>其他资产构成</w:t>
      </w:r>
    </w:p>
    <w:p w:rsidR="00600654" w:rsidRDefault="00600654" w:rsidP="0060065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00654" w:rsidTr="00600654">
        <w:trPr>
          <w:cnfStyle w:val="100000000000" w:firstRow="1" w:lastRow="0" w:firstColumn="0" w:lastColumn="0" w:oddVBand="0" w:evenVBand="0" w:oddHBand="0" w:evenHBand="0" w:firstRowFirstColumn="0" w:firstRowLastColumn="0" w:lastRowFirstColumn="0" w:lastRowLastColumn="0"/>
        </w:trPr>
        <w:tc>
          <w:tcPr>
            <w:tcW w:w="743" w:type="dxa"/>
          </w:tcPr>
          <w:p w:rsidR="00600654" w:rsidRDefault="00600654" w:rsidP="00600654">
            <w:pPr>
              <w:jc w:val="center"/>
              <w:rPr>
                <w:rFonts w:hint="eastAsia"/>
              </w:rPr>
            </w:pPr>
            <w:r>
              <w:rPr>
                <w:rFonts w:hint="eastAsia"/>
              </w:rPr>
              <w:t>序号</w:t>
            </w:r>
          </w:p>
        </w:tc>
        <w:tc>
          <w:tcPr>
            <w:tcW w:w="2977" w:type="dxa"/>
          </w:tcPr>
          <w:p w:rsidR="00600654" w:rsidRDefault="00600654" w:rsidP="00600654">
            <w:pPr>
              <w:jc w:val="center"/>
              <w:rPr>
                <w:rFonts w:hint="eastAsia"/>
              </w:rPr>
            </w:pPr>
            <w:r>
              <w:rPr>
                <w:rFonts w:hint="eastAsia"/>
              </w:rPr>
              <w:t>名称</w:t>
            </w:r>
          </w:p>
        </w:tc>
        <w:tc>
          <w:tcPr>
            <w:tcW w:w="4785" w:type="dxa"/>
          </w:tcPr>
          <w:p w:rsidR="00600654" w:rsidRDefault="00600654" w:rsidP="00600654">
            <w:pPr>
              <w:jc w:val="center"/>
              <w:rPr>
                <w:rFonts w:hint="eastAsia"/>
              </w:rPr>
            </w:pPr>
            <w:r>
              <w:rPr>
                <w:rFonts w:hint="eastAsia"/>
              </w:rPr>
              <w:t>金额（元）</w:t>
            </w:r>
          </w:p>
        </w:tc>
      </w:tr>
      <w:tr w:rsidR="00600654" w:rsidTr="00600654">
        <w:tc>
          <w:tcPr>
            <w:tcW w:w="743" w:type="dxa"/>
          </w:tcPr>
          <w:p w:rsidR="00600654" w:rsidRDefault="00600654" w:rsidP="00600654">
            <w:pPr>
              <w:jc w:val="center"/>
              <w:rPr>
                <w:rFonts w:hint="eastAsia"/>
              </w:rPr>
            </w:pPr>
            <w:r>
              <w:t>1</w:t>
            </w:r>
          </w:p>
        </w:tc>
        <w:tc>
          <w:tcPr>
            <w:tcW w:w="2977" w:type="dxa"/>
          </w:tcPr>
          <w:p w:rsidR="00600654" w:rsidRDefault="00600654" w:rsidP="00600654">
            <w:pPr>
              <w:jc w:val="left"/>
              <w:rPr>
                <w:rFonts w:hint="eastAsia"/>
              </w:rPr>
            </w:pPr>
            <w:r>
              <w:rPr>
                <w:rFonts w:hint="eastAsia"/>
              </w:rPr>
              <w:t>存出保证金</w:t>
            </w:r>
          </w:p>
        </w:tc>
        <w:tc>
          <w:tcPr>
            <w:tcW w:w="4785" w:type="dxa"/>
          </w:tcPr>
          <w:p w:rsidR="00600654" w:rsidRDefault="00600654" w:rsidP="00600654">
            <w:pPr>
              <w:jc w:val="right"/>
              <w:rPr>
                <w:rFonts w:hint="eastAsia"/>
              </w:rPr>
            </w:pPr>
            <w:r>
              <w:t>122,123.78</w:t>
            </w:r>
          </w:p>
        </w:tc>
      </w:tr>
      <w:tr w:rsidR="00600654" w:rsidTr="00600654">
        <w:tc>
          <w:tcPr>
            <w:tcW w:w="743" w:type="dxa"/>
          </w:tcPr>
          <w:p w:rsidR="00600654" w:rsidRDefault="00600654" w:rsidP="00600654">
            <w:pPr>
              <w:jc w:val="center"/>
              <w:rPr>
                <w:rFonts w:hint="eastAsia"/>
              </w:rPr>
            </w:pPr>
            <w:r>
              <w:t>2</w:t>
            </w:r>
          </w:p>
        </w:tc>
        <w:tc>
          <w:tcPr>
            <w:tcW w:w="2977" w:type="dxa"/>
          </w:tcPr>
          <w:p w:rsidR="00600654" w:rsidRDefault="00600654" w:rsidP="00600654">
            <w:pPr>
              <w:jc w:val="left"/>
              <w:rPr>
                <w:rFonts w:hint="eastAsia"/>
              </w:rPr>
            </w:pPr>
            <w:r>
              <w:rPr>
                <w:rFonts w:hint="eastAsia"/>
              </w:rPr>
              <w:t>应收清算款</w:t>
            </w:r>
          </w:p>
        </w:tc>
        <w:tc>
          <w:tcPr>
            <w:tcW w:w="4785" w:type="dxa"/>
          </w:tcPr>
          <w:p w:rsidR="00600654" w:rsidRDefault="00600654" w:rsidP="00600654">
            <w:pPr>
              <w:jc w:val="right"/>
              <w:rPr>
                <w:rFonts w:hint="eastAsia"/>
              </w:rPr>
            </w:pPr>
            <w:r>
              <w:t>1,340,234.46</w:t>
            </w:r>
          </w:p>
        </w:tc>
      </w:tr>
      <w:tr w:rsidR="00600654" w:rsidTr="00600654">
        <w:tc>
          <w:tcPr>
            <w:tcW w:w="743" w:type="dxa"/>
          </w:tcPr>
          <w:p w:rsidR="00600654" w:rsidRDefault="00600654" w:rsidP="00600654">
            <w:pPr>
              <w:jc w:val="center"/>
              <w:rPr>
                <w:rFonts w:hint="eastAsia"/>
              </w:rPr>
            </w:pPr>
            <w:r>
              <w:t>3</w:t>
            </w:r>
          </w:p>
        </w:tc>
        <w:tc>
          <w:tcPr>
            <w:tcW w:w="2977" w:type="dxa"/>
          </w:tcPr>
          <w:p w:rsidR="00600654" w:rsidRDefault="00600654" w:rsidP="00600654">
            <w:pPr>
              <w:jc w:val="left"/>
              <w:rPr>
                <w:rFonts w:hint="eastAsia"/>
              </w:rPr>
            </w:pPr>
            <w:r>
              <w:rPr>
                <w:rFonts w:hint="eastAsia"/>
              </w:rPr>
              <w:t>应收股利</w:t>
            </w:r>
          </w:p>
        </w:tc>
        <w:tc>
          <w:tcPr>
            <w:tcW w:w="4785" w:type="dxa"/>
          </w:tcPr>
          <w:p w:rsidR="00600654" w:rsidRDefault="00600654" w:rsidP="00600654">
            <w:pPr>
              <w:jc w:val="right"/>
              <w:rPr>
                <w:rFonts w:hint="eastAsia"/>
              </w:rPr>
            </w:pPr>
            <w:r>
              <w:t>-</w:t>
            </w:r>
          </w:p>
        </w:tc>
      </w:tr>
      <w:tr w:rsidR="00600654" w:rsidTr="00600654">
        <w:tc>
          <w:tcPr>
            <w:tcW w:w="743" w:type="dxa"/>
          </w:tcPr>
          <w:p w:rsidR="00600654" w:rsidRDefault="00600654" w:rsidP="00600654">
            <w:pPr>
              <w:jc w:val="center"/>
              <w:rPr>
                <w:rFonts w:hint="eastAsia"/>
              </w:rPr>
            </w:pPr>
            <w:r>
              <w:t>4</w:t>
            </w:r>
          </w:p>
        </w:tc>
        <w:tc>
          <w:tcPr>
            <w:tcW w:w="2977" w:type="dxa"/>
          </w:tcPr>
          <w:p w:rsidR="00600654" w:rsidRDefault="00600654" w:rsidP="00600654">
            <w:pPr>
              <w:jc w:val="left"/>
              <w:rPr>
                <w:rFonts w:hint="eastAsia"/>
              </w:rPr>
            </w:pPr>
            <w:r>
              <w:rPr>
                <w:rFonts w:hint="eastAsia"/>
              </w:rPr>
              <w:t>应收利息</w:t>
            </w:r>
          </w:p>
        </w:tc>
        <w:tc>
          <w:tcPr>
            <w:tcW w:w="4785" w:type="dxa"/>
          </w:tcPr>
          <w:p w:rsidR="00600654" w:rsidRDefault="00600654" w:rsidP="00600654">
            <w:pPr>
              <w:jc w:val="right"/>
              <w:rPr>
                <w:rFonts w:hint="eastAsia"/>
              </w:rPr>
            </w:pPr>
            <w:r>
              <w:t>-</w:t>
            </w:r>
          </w:p>
        </w:tc>
      </w:tr>
      <w:tr w:rsidR="00600654" w:rsidTr="00600654">
        <w:tc>
          <w:tcPr>
            <w:tcW w:w="743" w:type="dxa"/>
          </w:tcPr>
          <w:p w:rsidR="00600654" w:rsidRDefault="00600654" w:rsidP="00600654">
            <w:pPr>
              <w:jc w:val="center"/>
              <w:rPr>
                <w:rFonts w:hint="eastAsia"/>
              </w:rPr>
            </w:pPr>
            <w:r>
              <w:t>5</w:t>
            </w:r>
          </w:p>
        </w:tc>
        <w:tc>
          <w:tcPr>
            <w:tcW w:w="2977" w:type="dxa"/>
          </w:tcPr>
          <w:p w:rsidR="00600654" w:rsidRDefault="00600654" w:rsidP="00600654">
            <w:pPr>
              <w:jc w:val="left"/>
              <w:rPr>
                <w:rFonts w:hint="eastAsia"/>
              </w:rPr>
            </w:pPr>
            <w:r>
              <w:rPr>
                <w:rFonts w:hint="eastAsia"/>
              </w:rPr>
              <w:t>应收申购款</w:t>
            </w:r>
          </w:p>
        </w:tc>
        <w:tc>
          <w:tcPr>
            <w:tcW w:w="4785" w:type="dxa"/>
          </w:tcPr>
          <w:p w:rsidR="00600654" w:rsidRDefault="00600654" w:rsidP="00600654">
            <w:pPr>
              <w:jc w:val="right"/>
              <w:rPr>
                <w:rFonts w:hint="eastAsia"/>
              </w:rPr>
            </w:pPr>
            <w:r>
              <w:t>46,319.07</w:t>
            </w:r>
          </w:p>
        </w:tc>
      </w:tr>
      <w:tr w:rsidR="00600654" w:rsidTr="00600654">
        <w:tc>
          <w:tcPr>
            <w:tcW w:w="743" w:type="dxa"/>
          </w:tcPr>
          <w:p w:rsidR="00600654" w:rsidRDefault="00600654" w:rsidP="00600654">
            <w:pPr>
              <w:jc w:val="center"/>
              <w:rPr>
                <w:rFonts w:hint="eastAsia"/>
              </w:rPr>
            </w:pPr>
            <w:r>
              <w:t>6</w:t>
            </w:r>
          </w:p>
        </w:tc>
        <w:tc>
          <w:tcPr>
            <w:tcW w:w="2977" w:type="dxa"/>
          </w:tcPr>
          <w:p w:rsidR="00600654" w:rsidRDefault="00600654" w:rsidP="00600654">
            <w:pPr>
              <w:jc w:val="left"/>
              <w:rPr>
                <w:rFonts w:hint="eastAsia"/>
              </w:rPr>
            </w:pPr>
            <w:r>
              <w:rPr>
                <w:rFonts w:hint="eastAsia"/>
              </w:rPr>
              <w:t>其他应收款</w:t>
            </w:r>
          </w:p>
        </w:tc>
        <w:tc>
          <w:tcPr>
            <w:tcW w:w="4785" w:type="dxa"/>
          </w:tcPr>
          <w:p w:rsidR="00600654" w:rsidRDefault="00600654" w:rsidP="00600654">
            <w:pPr>
              <w:jc w:val="right"/>
              <w:rPr>
                <w:rFonts w:hint="eastAsia"/>
              </w:rPr>
            </w:pPr>
            <w:r>
              <w:t>-</w:t>
            </w:r>
          </w:p>
        </w:tc>
      </w:tr>
      <w:tr w:rsidR="00600654" w:rsidTr="00600654">
        <w:tc>
          <w:tcPr>
            <w:tcW w:w="743" w:type="dxa"/>
          </w:tcPr>
          <w:p w:rsidR="00600654" w:rsidRDefault="00600654" w:rsidP="00600654">
            <w:pPr>
              <w:jc w:val="center"/>
              <w:rPr>
                <w:rFonts w:hint="eastAsia"/>
              </w:rPr>
            </w:pPr>
            <w:r>
              <w:t>7</w:t>
            </w:r>
          </w:p>
        </w:tc>
        <w:tc>
          <w:tcPr>
            <w:tcW w:w="2977" w:type="dxa"/>
          </w:tcPr>
          <w:p w:rsidR="00600654" w:rsidRDefault="00600654" w:rsidP="00600654">
            <w:pPr>
              <w:jc w:val="left"/>
              <w:rPr>
                <w:rFonts w:hint="eastAsia"/>
              </w:rPr>
            </w:pPr>
            <w:r>
              <w:rPr>
                <w:rFonts w:hint="eastAsia"/>
              </w:rPr>
              <w:t>其他</w:t>
            </w:r>
          </w:p>
        </w:tc>
        <w:tc>
          <w:tcPr>
            <w:tcW w:w="4785" w:type="dxa"/>
          </w:tcPr>
          <w:p w:rsidR="00600654" w:rsidRDefault="00600654" w:rsidP="00600654">
            <w:pPr>
              <w:jc w:val="right"/>
              <w:rPr>
                <w:rFonts w:hint="eastAsia"/>
              </w:rPr>
            </w:pPr>
            <w:r>
              <w:t>-</w:t>
            </w:r>
          </w:p>
        </w:tc>
      </w:tr>
      <w:tr w:rsidR="00600654" w:rsidTr="00600654">
        <w:tc>
          <w:tcPr>
            <w:tcW w:w="743" w:type="dxa"/>
          </w:tcPr>
          <w:p w:rsidR="00600654" w:rsidRDefault="00600654" w:rsidP="00600654">
            <w:pPr>
              <w:jc w:val="center"/>
              <w:rPr>
                <w:rFonts w:hint="eastAsia"/>
              </w:rPr>
            </w:pPr>
            <w:r>
              <w:t>8</w:t>
            </w:r>
          </w:p>
        </w:tc>
        <w:tc>
          <w:tcPr>
            <w:tcW w:w="2977" w:type="dxa"/>
          </w:tcPr>
          <w:p w:rsidR="00600654" w:rsidRDefault="00600654" w:rsidP="00600654">
            <w:pPr>
              <w:jc w:val="left"/>
              <w:rPr>
                <w:rFonts w:hint="eastAsia"/>
              </w:rPr>
            </w:pPr>
            <w:r>
              <w:rPr>
                <w:rFonts w:hint="eastAsia"/>
              </w:rPr>
              <w:t>合计</w:t>
            </w:r>
          </w:p>
        </w:tc>
        <w:tc>
          <w:tcPr>
            <w:tcW w:w="4785" w:type="dxa"/>
          </w:tcPr>
          <w:p w:rsidR="00600654" w:rsidRDefault="00600654" w:rsidP="00600654">
            <w:pPr>
              <w:jc w:val="right"/>
              <w:rPr>
                <w:rFonts w:hint="eastAsia"/>
              </w:rPr>
            </w:pPr>
            <w:r>
              <w:t>1,508,677.31</w:t>
            </w:r>
          </w:p>
        </w:tc>
      </w:tr>
    </w:tbl>
    <w:p w:rsidR="00600654" w:rsidRDefault="00600654" w:rsidP="00600654">
      <w:pPr>
        <w:pStyle w:val="-3"/>
        <w:spacing w:before="156" w:after="156"/>
        <w:rPr>
          <w:rFonts w:hint="eastAsia"/>
        </w:rPr>
      </w:pPr>
      <w:r>
        <w:rPr>
          <w:rFonts w:hint="eastAsia"/>
        </w:rPr>
        <w:t>报告期末持有的处于转股期的可转换债券明细</w:t>
      </w:r>
    </w:p>
    <w:p w:rsidR="00600654" w:rsidRDefault="00600654" w:rsidP="00600654">
      <w:pPr>
        <w:pStyle w:val="-"/>
        <w:ind w:firstLine="420"/>
        <w:rPr>
          <w:rFonts w:hint="eastAsia"/>
        </w:rPr>
      </w:pPr>
      <w:r>
        <w:rPr>
          <w:rFonts w:hint="eastAsia"/>
        </w:rPr>
        <w:lastRenderedPageBreak/>
        <w:t>本基金本报告期末未持有处于转股期的可转换债券。</w:t>
      </w:r>
    </w:p>
    <w:p w:rsidR="00600654" w:rsidRDefault="00600654" w:rsidP="00600654">
      <w:pPr>
        <w:pStyle w:val="-3"/>
        <w:spacing w:before="156" w:after="156"/>
        <w:rPr>
          <w:rFonts w:hint="eastAsia"/>
        </w:rPr>
      </w:pPr>
      <w:r>
        <w:rPr>
          <w:rFonts w:hint="eastAsia"/>
        </w:rPr>
        <w:t>报告期末前十名股票中存在流通受限情况的说明</w:t>
      </w:r>
    </w:p>
    <w:p w:rsidR="00600654" w:rsidRDefault="00600654" w:rsidP="00600654">
      <w:pPr>
        <w:pStyle w:val="-"/>
        <w:ind w:firstLine="420"/>
        <w:rPr>
          <w:rFonts w:hint="eastAsia"/>
        </w:rPr>
      </w:pPr>
      <w:r>
        <w:rPr>
          <w:rFonts w:hint="eastAsia"/>
        </w:rPr>
        <w:t>本基金本报告期末投资前十名股票中不存在流通受限情况。</w:t>
      </w:r>
    </w:p>
    <w:p w:rsidR="00600654" w:rsidRDefault="00600654" w:rsidP="00600654">
      <w:pPr>
        <w:pStyle w:val="-1"/>
        <w:ind w:left="281" w:hanging="281"/>
        <w:rPr>
          <w:rFonts w:hint="eastAsia"/>
        </w:rPr>
      </w:pPr>
      <w:r>
        <w:rPr>
          <w:rFonts w:hint="eastAsia"/>
        </w:rPr>
        <w:t>开放式基金份额变动</w:t>
      </w:r>
    </w:p>
    <w:p w:rsidR="00600654" w:rsidRDefault="00600654" w:rsidP="00600654">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600654" w:rsidTr="00600654">
        <w:tc>
          <w:tcPr>
            <w:tcW w:w="8505" w:type="nil"/>
          </w:tcPr>
          <w:p w:rsidR="00600654" w:rsidRDefault="00600654" w:rsidP="00600654">
            <w:pPr>
              <w:jc w:val="left"/>
              <w:rPr>
                <w:rFonts w:hint="eastAsia"/>
              </w:rPr>
            </w:pPr>
            <w:r>
              <w:rPr>
                <w:rFonts w:hint="eastAsia"/>
              </w:rPr>
              <w:t>报告期期初基金份额总额</w:t>
            </w:r>
          </w:p>
        </w:tc>
        <w:tc>
          <w:tcPr>
            <w:tcW w:w="8505" w:type="nil"/>
          </w:tcPr>
          <w:p w:rsidR="00600654" w:rsidRDefault="00600654" w:rsidP="00600654">
            <w:pPr>
              <w:jc w:val="right"/>
              <w:rPr>
                <w:rFonts w:hint="eastAsia"/>
              </w:rPr>
            </w:pPr>
            <w:r>
              <w:t>925,171,916.09</w:t>
            </w:r>
          </w:p>
        </w:tc>
      </w:tr>
      <w:tr w:rsidR="00600654" w:rsidTr="00600654">
        <w:tc>
          <w:tcPr>
            <w:tcW w:w="8505" w:type="nil"/>
          </w:tcPr>
          <w:p w:rsidR="00600654" w:rsidRDefault="00600654" w:rsidP="00600654">
            <w:pPr>
              <w:jc w:val="left"/>
              <w:rPr>
                <w:rFonts w:hint="eastAsia"/>
              </w:rPr>
            </w:pPr>
            <w:r>
              <w:rPr>
                <w:rFonts w:hint="eastAsia"/>
              </w:rPr>
              <w:t>报告期期间基金总申购份额</w:t>
            </w:r>
          </w:p>
        </w:tc>
        <w:tc>
          <w:tcPr>
            <w:tcW w:w="8505" w:type="nil"/>
          </w:tcPr>
          <w:p w:rsidR="00600654" w:rsidRDefault="00600654" w:rsidP="00600654">
            <w:pPr>
              <w:jc w:val="right"/>
              <w:rPr>
                <w:rFonts w:hint="eastAsia"/>
              </w:rPr>
            </w:pPr>
            <w:r>
              <w:t>16,772,996.71</w:t>
            </w:r>
          </w:p>
        </w:tc>
      </w:tr>
      <w:tr w:rsidR="00600654" w:rsidTr="00600654">
        <w:tc>
          <w:tcPr>
            <w:tcW w:w="8505" w:type="nil"/>
          </w:tcPr>
          <w:p w:rsidR="00600654" w:rsidRDefault="00600654" w:rsidP="00600654">
            <w:pPr>
              <w:jc w:val="left"/>
              <w:rPr>
                <w:rFonts w:hint="eastAsia"/>
              </w:rPr>
            </w:pPr>
            <w:r>
              <w:rPr>
                <w:rFonts w:hint="eastAsia"/>
              </w:rPr>
              <w:t>减：报告期期间基金总赎回份额</w:t>
            </w:r>
          </w:p>
        </w:tc>
        <w:tc>
          <w:tcPr>
            <w:tcW w:w="8505" w:type="nil"/>
          </w:tcPr>
          <w:p w:rsidR="00600654" w:rsidRDefault="00600654" w:rsidP="00600654">
            <w:pPr>
              <w:jc w:val="right"/>
              <w:rPr>
                <w:rFonts w:hint="eastAsia"/>
              </w:rPr>
            </w:pPr>
            <w:r>
              <w:t>35,295,840.68</w:t>
            </w:r>
          </w:p>
        </w:tc>
      </w:tr>
      <w:tr w:rsidR="00600654" w:rsidTr="00600654">
        <w:tc>
          <w:tcPr>
            <w:tcW w:w="8505" w:type="nil"/>
          </w:tcPr>
          <w:p w:rsidR="00600654" w:rsidRDefault="00600654" w:rsidP="00600654">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600654" w:rsidRDefault="00600654" w:rsidP="00600654">
            <w:pPr>
              <w:jc w:val="right"/>
              <w:rPr>
                <w:rFonts w:hint="eastAsia"/>
              </w:rPr>
            </w:pPr>
            <w:r>
              <w:t>-</w:t>
            </w:r>
          </w:p>
        </w:tc>
      </w:tr>
      <w:tr w:rsidR="00600654" w:rsidTr="00600654">
        <w:tc>
          <w:tcPr>
            <w:tcW w:w="8505" w:type="nil"/>
          </w:tcPr>
          <w:p w:rsidR="00600654" w:rsidRDefault="00600654" w:rsidP="00600654">
            <w:pPr>
              <w:jc w:val="left"/>
              <w:rPr>
                <w:rFonts w:hint="eastAsia"/>
              </w:rPr>
            </w:pPr>
            <w:r>
              <w:rPr>
                <w:rFonts w:hint="eastAsia"/>
              </w:rPr>
              <w:t>报告期期末基金份额总额</w:t>
            </w:r>
          </w:p>
        </w:tc>
        <w:tc>
          <w:tcPr>
            <w:tcW w:w="8505" w:type="nil"/>
          </w:tcPr>
          <w:p w:rsidR="00600654" w:rsidRDefault="00600654" w:rsidP="00600654">
            <w:pPr>
              <w:jc w:val="right"/>
              <w:rPr>
                <w:rFonts w:hint="eastAsia"/>
              </w:rPr>
            </w:pPr>
            <w:r>
              <w:t>906,649,072.12</w:t>
            </w:r>
          </w:p>
        </w:tc>
      </w:tr>
    </w:tbl>
    <w:p w:rsidR="00600654" w:rsidRDefault="00600654" w:rsidP="00600654">
      <w:pPr>
        <w:pStyle w:val="-1"/>
        <w:ind w:left="281" w:hanging="281"/>
        <w:rPr>
          <w:rFonts w:hint="eastAsia"/>
        </w:rPr>
      </w:pPr>
      <w:r>
        <w:rPr>
          <w:rFonts w:hint="eastAsia"/>
        </w:rPr>
        <w:t>基金管理人运用固有资金投资本基金情况</w:t>
      </w:r>
    </w:p>
    <w:p w:rsidR="00600654" w:rsidRDefault="00600654" w:rsidP="00600654">
      <w:pPr>
        <w:pStyle w:val="-2"/>
        <w:spacing w:before="312"/>
        <w:rPr>
          <w:rFonts w:hint="eastAsia"/>
        </w:rPr>
      </w:pPr>
      <w:r>
        <w:rPr>
          <w:rFonts w:hint="eastAsia"/>
        </w:rPr>
        <w:t>基金管理人持有本基金份额变动情况</w:t>
      </w:r>
    </w:p>
    <w:p w:rsidR="00600654" w:rsidRDefault="00600654" w:rsidP="00600654">
      <w:pPr>
        <w:pStyle w:val="-"/>
        <w:ind w:firstLine="420"/>
        <w:rPr>
          <w:rFonts w:hint="eastAsia"/>
        </w:rPr>
      </w:pPr>
      <w:r>
        <w:rPr>
          <w:rFonts w:hint="eastAsia"/>
        </w:rPr>
        <w:t>本报告期内基金管理人无运用固有资金投资本基金的情况。</w:t>
      </w:r>
    </w:p>
    <w:p w:rsidR="00600654" w:rsidRDefault="00600654" w:rsidP="00600654">
      <w:pPr>
        <w:pStyle w:val="-2"/>
        <w:spacing w:before="312"/>
        <w:rPr>
          <w:rFonts w:hint="eastAsia"/>
        </w:rPr>
      </w:pPr>
      <w:r>
        <w:rPr>
          <w:rFonts w:hint="eastAsia"/>
        </w:rPr>
        <w:t>基金管理人运用固有资金投资本基金交易明细</w:t>
      </w:r>
    </w:p>
    <w:p w:rsidR="00600654" w:rsidRDefault="00600654" w:rsidP="00600654">
      <w:pPr>
        <w:pStyle w:val="-"/>
        <w:ind w:firstLine="420"/>
        <w:rPr>
          <w:rFonts w:hint="eastAsia"/>
        </w:rPr>
      </w:pPr>
      <w:r>
        <w:rPr>
          <w:rFonts w:hint="eastAsia"/>
        </w:rPr>
        <w:t>本报告期内基金管理人无运用固有资金投资本基金的交易明细。</w:t>
      </w:r>
    </w:p>
    <w:p w:rsidR="00600654" w:rsidRDefault="00600654" w:rsidP="00600654">
      <w:pPr>
        <w:pStyle w:val="-1"/>
        <w:ind w:left="281" w:hanging="281"/>
        <w:rPr>
          <w:rFonts w:hint="eastAsia"/>
        </w:rPr>
      </w:pPr>
      <w:r>
        <w:rPr>
          <w:rFonts w:hint="eastAsia"/>
        </w:rPr>
        <w:t>备查文件目录</w:t>
      </w:r>
    </w:p>
    <w:p w:rsidR="00600654" w:rsidRDefault="00600654" w:rsidP="00600654">
      <w:pPr>
        <w:pStyle w:val="-2"/>
        <w:spacing w:before="312"/>
        <w:rPr>
          <w:rFonts w:hint="eastAsia"/>
        </w:rPr>
      </w:pPr>
      <w:r>
        <w:rPr>
          <w:rFonts w:hint="eastAsia"/>
        </w:rPr>
        <w:t>备查文件目录</w:t>
      </w:r>
    </w:p>
    <w:p w:rsidR="00600654" w:rsidRDefault="00600654" w:rsidP="00600654">
      <w:pPr>
        <w:pStyle w:val="-"/>
        <w:ind w:firstLine="420"/>
        <w:rPr>
          <w:rFonts w:hint="eastAsia"/>
        </w:rPr>
      </w:pPr>
      <w:r>
        <w:rPr>
          <w:rFonts w:hint="eastAsia"/>
        </w:rPr>
        <w:t>1、中国证券监督管理委员会批准设立招商基金管理有限公司的文件；</w:t>
      </w:r>
    </w:p>
    <w:p w:rsidR="00600654" w:rsidRDefault="00600654" w:rsidP="00600654">
      <w:pPr>
        <w:pStyle w:val="-"/>
        <w:ind w:firstLine="420"/>
        <w:rPr>
          <w:rFonts w:hint="eastAsia"/>
        </w:rPr>
      </w:pPr>
      <w:r>
        <w:rPr>
          <w:rFonts w:hint="eastAsia"/>
        </w:rPr>
        <w:t>2、中国证券监督管理委员会批准招商安泰偏股混合型证券投资基金设立的文件；</w:t>
      </w:r>
    </w:p>
    <w:p w:rsidR="00600654" w:rsidRDefault="00600654" w:rsidP="00600654">
      <w:pPr>
        <w:pStyle w:val="-"/>
        <w:ind w:firstLine="420"/>
        <w:rPr>
          <w:rFonts w:hint="eastAsia"/>
        </w:rPr>
      </w:pPr>
      <w:r>
        <w:rPr>
          <w:rFonts w:hint="eastAsia"/>
        </w:rPr>
        <w:t>3、《招商安泰偏股混合型证券投资基金基金合同》；</w:t>
      </w:r>
    </w:p>
    <w:p w:rsidR="00600654" w:rsidRDefault="00600654" w:rsidP="00600654">
      <w:pPr>
        <w:pStyle w:val="-"/>
        <w:ind w:firstLine="420"/>
        <w:rPr>
          <w:rFonts w:hint="eastAsia"/>
        </w:rPr>
      </w:pPr>
      <w:r>
        <w:rPr>
          <w:rFonts w:hint="eastAsia"/>
        </w:rPr>
        <w:t>4、《招商安泰偏股混合型证券投资基金托管协议》；</w:t>
      </w:r>
    </w:p>
    <w:p w:rsidR="00600654" w:rsidRDefault="00600654" w:rsidP="00600654">
      <w:pPr>
        <w:pStyle w:val="-"/>
        <w:ind w:firstLine="420"/>
        <w:rPr>
          <w:rFonts w:hint="eastAsia"/>
        </w:rPr>
      </w:pPr>
      <w:r>
        <w:rPr>
          <w:rFonts w:hint="eastAsia"/>
        </w:rPr>
        <w:t>5、《招商安泰偏股混合型证券投资基金招募说明书》；</w:t>
      </w:r>
    </w:p>
    <w:p w:rsidR="00600654" w:rsidRDefault="00600654" w:rsidP="00600654">
      <w:pPr>
        <w:pStyle w:val="-"/>
        <w:ind w:firstLine="420"/>
        <w:rPr>
          <w:rFonts w:hint="eastAsia"/>
        </w:rPr>
      </w:pPr>
      <w:r>
        <w:rPr>
          <w:rFonts w:hint="eastAsia"/>
        </w:rPr>
        <w:t>6、基金管理人业务资格批件、营业执照。</w:t>
      </w:r>
    </w:p>
    <w:p w:rsidR="00600654" w:rsidRDefault="00600654" w:rsidP="00600654">
      <w:pPr>
        <w:pStyle w:val="-2"/>
        <w:spacing w:before="312"/>
        <w:rPr>
          <w:rFonts w:hint="eastAsia"/>
        </w:rPr>
      </w:pPr>
      <w:r>
        <w:rPr>
          <w:rFonts w:hint="eastAsia"/>
        </w:rPr>
        <w:t>存放地点</w:t>
      </w:r>
    </w:p>
    <w:p w:rsidR="00600654" w:rsidRDefault="00600654" w:rsidP="00600654">
      <w:pPr>
        <w:pStyle w:val="-"/>
        <w:ind w:firstLine="420"/>
        <w:rPr>
          <w:rFonts w:hint="eastAsia"/>
        </w:rPr>
      </w:pPr>
      <w:r>
        <w:rPr>
          <w:rFonts w:hint="eastAsia"/>
        </w:rPr>
        <w:t>招商基金管理有限公司</w:t>
      </w:r>
    </w:p>
    <w:p w:rsidR="00600654" w:rsidRDefault="00600654" w:rsidP="00600654">
      <w:pPr>
        <w:pStyle w:val="-"/>
        <w:ind w:firstLine="420"/>
        <w:rPr>
          <w:rFonts w:hint="eastAsia"/>
        </w:rPr>
      </w:pPr>
      <w:r>
        <w:rPr>
          <w:rFonts w:hint="eastAsia"/>
        </w:rPr>
        <w:t>地址：深圳市福田区深南大道7088号</w:t>
      </w:r>
    </w:p>
    <w:p w:rsidR="00600654" w:rsidRDefault="00600654" w:rsidP="00600654">
      <w:pPr>
        <w:pStyle w:val="-2"/>
        <w:spacing w:before="312"/>
        <w:rPr>
          <w:rFonts w:hint="eastAsia"/>
        </w:rPr>
      </w:pPr>
      <w:r>
        <w:rPr>
          <w:rFonts w:hint="eastAsia"/>
        </w:rPr>
        <w:lastRenderedPageBreak/>
        <w:t>查阅方式</w:t>
      </w:r>
    </w:p>
    <w:p w:rsidR="00600654" w:rsidRDefault="00600654" w:rsidP="00600654">
      <w:pPr>
        <w:pStyle w:val="-"/>
        <w:ind w:firstLine="420"/>
        <w:rPr>
          <w:rFonts w:hint="eastAsia"/>
        </w:rPr>
      </w:pPr>
      <w:r>
        <w:rPr>
          <w:rFonts w:hint="eastAsia"/>
        </w:rPr>
        <w:t>上述文件可在招商基金管理有限公司互联网站上查阅，或者在营业时间内到招商基金管理有限公司查阅。</w:t>
      </w:r>
    </w:p>
    <w:p w:rsidR="00600654" w:rsidRDefault="00600654" w:rsidP="00600654">
      <w:pPr>
        <w:pStyle w:val="-"/>
        <w:ind w:firstLine="420"/>
        <w:rPr>
          <w:rFonts w:hint="eastAsia"/>
        </w:rPr>
      </w:pPr>
      <w:r>
        <w:rPr>
          <w:rFonts w:hint="eastAsia"/>
        </w:rPr>
        <w:t>投资者对本报告书如有疑问，可咨询本基金管理人招商基金管理有限公司。</w:t>
      </w:r>
    </w:p>
    <w:p w:rsidR="00600654" w:rsidRDefault="00600654" w:rsidP="00600654">
      <w:pPr>
        <w:pStyle w:val="-"/>
        <w:ind w:firstLine="420"/>
        <w:rPr>
          <w:rFonts w:hint="eastAsia"/>
        </w:rPr>
      </w:pPr>
      <w:r>
        <w:rPr>
          <w:rFonts w:hint="eastAsia"/>
        </w:rPr>
        <w:t>客户服务中心电话：400-887-9555</w:t>
      </w:r>
    </w:p>
    <w:p w:rsidR="00600654" w:rsidRDefault="00600654" w:rsidP="00600654">
      <w:pPr>
        <w:pStyle w:val="-"/>
        <w:ind w:firstLine="420"/>
        <w:rPr>
          <w:rFonts w:hint="eastAsia"/>
        </w:rPr>
      </w:pPr>
      <w:r>
        <w:rPr>
          <w:rFonts w:hint="eastAsia"/>
        </w:rPr>
        <w:t>网址：http://www.cmfchina.com</w:t>
      </w:r>
    </w:p>
    <w:p w:rsidR="00600654" w:rsidRPr="00600654" w:rsidRDefault="00600654" w:rsidP="00600654">
      <w:pPr>
        <w:rPr>
          <w:rFonts w:hint="eastAsia"/>
        </w:rPr>
      </w:pPr>
      <w:bookmarkStart w:id="2" w:name="_GoBack"/>
      <w:bookmarkEnd w:id="2"/>
    </w:p>
    <w:p w:rsidR="00FB358D" w:rsidRDefault="00600654" w:rsidP="00F8552E">
      <w:pPr>
        <w:snapToGrid w:val="0"/>
        <w:spacing w:line="360" w:lineRule="auto"/>
        <w:jc w:val="right"/>
      </w:pPr>
      <w:r>
        <w:rPr>
          <w:rFonts w:hint="eastAsia"/>
        </w:rPr>
        <w:t>招商基金管理有限公司</w:t>
      </w:r>
    </w:p>
    <w:p w:rsidR="00C7329B" w:rsidRPr="0063383B" w:rsidRDefault="00600654"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54" w:rsidRDefault="006006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00654" w:rsidRPr="00600654">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00654">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00654">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54" w:rsidRDefault="006006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54" w:rsidRDefault="006006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00654" w:rsidP="00AE3F5B">
    <w:pPr>
      <w:pStyle w:val="a7"/>
      <w:pBdr>
        <w:bottom w:val="single" w:sz="4" w:space="1" w:color="auto"/>
      </w:pBdr>
      <w:jc w:val="right"/>
    </w:pPr>
    <w:r>
      <w:rPr>
        <w:rFonts w:hint="eastAsia"/>
      </w:rPr>
      <w:t>招商安泰偏股混合型证券投资基金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00654"/>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0726C4"/>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A43C-4452-4593-ACE9-8CFF0758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1040</Words>
  <Characters>5931</Characters>
  <Application>Microsoft Office Word</Application>
  <DocSecurity>0</DocSecurity>
  <Lines>49</Lines>
  <Paragraphs>13</Paragraphs>
  <ScaleCrop>false</ScaleCrop>
  <Company>MC SYSTEM</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2024-07-17T06:38:00Z</dcterms:created>
  <dcterms:modified xsi:type="dcterms:W3CDTF">2024-07-17T06:38:00Z</dcterms:modified>
</cp:coreProperties>
</file>