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847B6" w:rsidRDefault="00C847B6">
      <w:pPr>
        <w:ind w:firstLine="480"/>
        <w:rPr>
          <w:lang w:eastAsia="zh-CN"/>
        </w:rPr>
      </w:pPr>
    </w:p>
    <w:p w:rsidR="00C847B6" w:rsidRDefault="00C847B6">
      <w:pPr>
        <w:ind w:firstLine="480"/>
        <w:rPr>
          <w:lang w:eastAsia="zh-CN"/>
        </w:rPr>
      </w:pPr>
    </w:p>
    <w:p w:rsidR="00C847B6" w:rsidRDefault="00C847B6">
      <w:pPr>
        <w:ind w:firstLine="480"/>
        <w:rPr>
          <w:lang w:eastAsia="zh-CN"/>
        </w:rPr>
      </w:pPr>
    </w:p>
    <w:p w:rsidR="00C847B6" w:rsidRDefault="00C847B6">
      <w:pPr>
        <w:ind w:firstLine="480"/>
        <w:rPr>
          <w:lang w:eastAsia="zh-CN"/>
        </w:rPr>
      </w:pPr>
    </w:p>
    <w:p w:rsidR="00C847B6" w:rsidRDefault="00C847B6">
      <w:pPr>
        <w:rPr>
          <w:lang w:eastAsia="zh-CN"/>
        </w:rPr>
      </w:pPr>
    </w:p>
    <w:p w:rsidR="00C847B6" w:rsidRPr="006D6524" w:rsidRDefault="00E51FE1">
      <w:pPr>
        <w:jc w:val="center"/>
        <w:rPr>
          <w:sz w:val="40"/>
          <w:szCs w:val="44"/>
          <w:lang w:eastAsia="zh-CN"/>
        </w:rPr>
      </w:pPr>
      <w:proofErr w:type="gramStart"/>
      <w:r w:rsidRPr="006D6524">
        <w:rPr>
          <w:rFonts w:hint="eastAsia"/>
          <w:sz w:val="40"/>
          <w:szCs w:val="44"/>
          <w:lang w:eastAsia="zh-CN"/>
        </w:rPr>
        <w:t>南方集利</w:t>
      </w:r>
      <w:proofErr w:type="gramEnd"/>
      <w:r w:rsidR="00F131ED">
        <w:rPr>
          <w:sz w:val="40"/>
          <w:szCs w:val="44"/>
          <w:lang w:eastAsia="zh-CN"/>
        </w:rPr>
        <w:t>18个月持有期</w:t>
      </w:r>
      <w:r w:rsidRPr="006D6524">
        <w:rPr>
          <w:sz w:val="40"/>
          <w:szCs w:val="44"/>
          <w:lang w:eastAsia="zh-CN"/>
        </w:rPr>
        <w:t>债券型</w:t>
      </w:r>
      <w:r w:rsidR="00C847B6" w:rsidRPr="006D6524">
        <w:rPr>
          <w:rFonts w:hint="eastAsia"/>
          <w:sz w:val="40"/>
          <w:szCs w:val="44"/>
          <w:lang w:eastAsia="zh-CN"/>
        </w:rPr>
        <w:t>证券投资基金</w:t>
      </w:r>
    </w:p>
    <w:p w:rsidR="00C847B6" w:rsidRDefault="00C847B6">
      <w:pPr>
        <w:jc w:val="center"/>
        <w:rPr>
          <w:sz w:val="44"/>
          <w:szCs w:val="44"/>
          <w:lang w:eastAsia="zh-CN"/>
        </w:rPr>
      </w:pPr>
      <w:r>
        <w:rPr>
          <w:rFonts w:hint="eastAsia"/>
          <w:sz w:val="44"/>
          <w:szCs w:val="44"/>
          <w:lang w:eastAsia="zh-CN"/>
        </w:rPr>
        <w:t>托管协议</w:t>
      </w:r>
    </w:p>
    <w:p w:rsidR="00C847B6" w:rsidRDefault="00C847B6">
      <w:pPr>
        <w:ind w:firstLine="480"/>
        <w:rPr>
          <w:sz w:val="44"/>
          <w:szCs w:val="44"/>
          <w:lang w:eastAsia="zh-CN"/>
        </w:rPr>
      </w:pPr>
    </w:p>
    <w:p w:rsidR="00C847B6" w:rsidRDefault="00C847B6">
      <w:pPr>
        <w:ind w:firstLine="480"/>
        <w:rPr>
          <w:sz w:val="44"/>
          <w:szCs w:val="44"/>
          <w:lang w:eastAsia="zh-CN"/>
        </w:rPr>
      </w:pPr>
    </w:p>
    <w:p w:rsidR="00C847B6" w:rsidRDefault="00C847B6">
      <w:pPr>
        <w:ind w:firstLine="480"/>
        <w:rPr>
          <w:sz w:val="44"/>
          <w:szCs w:val="44"/>
          <w:lang w:eastAsia="zh-CN"/>
        </w:rPr>
      </w:pPr>
    </w:p>
    <w:p w:rsidR="00C847B6" w:rsidRDefault="00C847B6">
      <w:pPr>
        <w:ind w:firstLine="480"/>
        <w:rPr>
          <w:sz w:val="44"/>
          <w:szCs w:val="44"/>
          <w:lang w:eastAsia="zh-CN"/>
        </w:rPr>
      </w:pPr>
    </w:p>
    <w:p w:rsidR="00C847B6" w:rsidRDefault="00C847B6">
      <w:pPr>
        <w:ind w:firstLine="480"/>
        <w:rPr>
          <w:sz w:val="44"/>
          <w:szCs w:val="44"/>
          <w:lang w:eastAsia="zh-CN"/>
        </w:rPr>
      </w:pPr>
    </w:p>
    <w:p w:rsidR="00C847B6" w:rsidRDefault="00C847B6">
      <w:pPr>
        <w:ind w:firstLine="480"/>
        <w:rPr>
          <w:sz w:val="44"/>
          <w:szCs w:val="44"/>
          <w:lang w:eastAsia="zh-CN"/>
        </w:rPr>
      </w:pPr>
    </w:p>
    <w:p w:rsidR="00C847B6" w:rsidRDefault="00C847B6">
      <w:pPr>
        <w:jc w:val="center"/>
        <w:rPr>
          <w:sz w:val="32"/>
          <w:szCs w:val="32"/>
          <w:lang w:eastAsia="zh-CN"/>
        </w:rPr>
      </w:pPr>
      <w:r>
        <w:rPr>
          <w:rFonts w:hint="eastAsia"/>
          <w:sz w:val="32"/>
          <w:szCs w:val="32"/>
          <w:lang w:eastAsia="zh-CN"/>
        </w:rPr>
        <w:t>基金管理人：</w:t>
      </w:r>
      <w:r w:rsidR="00E51FE1" w:rsidRPr="00E51FE1">
        <w:rPr>
          <w:rFonts w:hint="eastAsia"/>
          <w:sz w:val="32"/>
          <w:szCs w:val="32"/>
          <w:lang w:eastAsia="zh-CN"/>
        </w:rPr>
        <w:t>南方基金管理股份有限公司</w:t>
      </w:r>
    </w:p>
    <w:p w:rsidR="00C847B6" w:rsidRDefault="00C847B6">
      <w:pPr>
        <w:jc w:val="center"/>
        <w:rPr>
          <w:sz w:val="32"/>
          <w:szCs w:val="32"/>
          <w:lang w:eastAsia="zh-CN"/>
        </w:rPr>
      </w:pPr>
      <w:r>
        <w:rPr>
          <w:rFonts w:hint="eastAsia"/>
          <w:sz w:val="32"/>
          <w:szCs w:val="32"/>
          <w:lang w:eastAsia="zh-CN"/>
        </w:rPr>
        <w:t>基金托管人：中国邮政储蓄银行股份有限公司</w:t>
      </w:r>
    </w:p>
    <w:p w:rsidR="00C847B6" w:rsidRDefault="00C847B6">
      <w:pPr>
        <w:ind w:firstLine="480"/>
        <w:rPr>
          <w:sz w:val="44"/>
          <w:szCs w:val="44"/>
          <w:lang w:eastAsia="zh-CN"/>
        </w:rPr>
      </w:pPr>
    </w:p>
    <w:p w:rsidR="00C847B6" w:rsidRDefault="00C847B6">
      <w:pPr>
        <w:ind w:firstLine="480"/>
        <w:rPr>
          <w:lang w:eastAsia="zh-CN"/>
        </w:rPr>
      </w:pPr>
    </w:p>
    <w:p w:rsidR="00C847B6" w:rsidRDefault="00C847B6">
      <w:pPr>
        <w:ind w:firstLine="480"/>
        <w:rPr>
          <w:lang w:eastAsia="zh-CN"/>
        </w:rPr>
      </w:pPr>
    </w:p>
    <w:p w:rsidR="006A0674" w:rsidRDefault="006A0674" w:rsidP="006A0674">
      <w:pPr>
        <w:jc w:val="center"/>
        <w:rPr>
          <w:bCs/>
          <w:lang w:eastAsia="zh-CN"/>
        </w:rPr>
      </w:pPr>
    </w:p>
    <w:p w:rsidR="006A0674" w:rsidRPr="00357A70" w:rsidRDefault="006A0674" w:rsidP="006A0674">
      <w:pPr>
        <w:jc w:val="center"/>
        <w:rPr>
          <w:b/>
          <w:sz w:val="52"/>
          <w:szCs w:val="52"/>
        </w:rPr>
      </w:pPr>
      <w:r w:rsidRPr="00056F1C">
        <w:rPr>
          <w:b/>
          <w:bCs/>
          <w:sz w:val="36"/>
          <w:szCs w:val="36"/>
        </w:rPr>
        <w:t>20</w:t>
      </w:r>
      <w:r>
        <w:rPr>
          <w:b/>
          <w:bCs/>
          <w:sz w:val="36"/>
          <w:szCs w:val="36"/>
        </w:rPr>
        <w:t>24</w:t>
      </w:r>
      <w:r w:rsidRPr="00056F1C">
        <w:rPr>
          <w:rFonts w:hint="eastAsia"/>
          <w:b/>
          <w:bCs/>
          <w:sz w:val="36"/>
          <w:szCs w:val="36"/>
        </w:rPr>
        <w:t>年</w:t>
      </w:r>
      <w:r w:rsidR="00706E8D">
        <w:rPr>
          <w:b/>
          <w:bCs/>
          <w:sz w:val="36"/>
          <w:szCs w:val="36"/>
        </w:rPr>
        <w:t>7</w:t>
      </w:r>
      <w:r w:rsidRPr="00056F1C">
        <w:rPr>
          <w:rFonts w:hint="eastAsia"/>
          <w:b/>
          <w:bCs/>
          <w:sz w:val="36"/>
          <w:szCs w:val="36"/>
        </w:rPr>
        <w:t>月修订</w:t>
      </w:r>
    </w:p>
    <w:p w:rsidR="00DC51CA" w:rsidRDefault="00DC51CA">
      <w:pPr>
        <w:jc w:val="center"/>
        <w:rPr>
          <w:lang w:eastAsia="zh-CN"/>
        </w:rPr>
      </w:pPr>
    </w:p>
    <w:p w:rsidR="00C847B6" w:rsidRDefault="006A0674">
      <w:pPr>
        <w:jc w:val="center"/>
        <w:rPr>
          <w:lang w:eastAsia="zh-CN"/>
        </w:rPr>
      </w:pPr>
      <w:r>
        <w:rPr>
          <w:lang w:eastAsia="zh-CN"/>
        </w:rPr>
        <w:br w:type="page"/>
      </w:r>
      <w:bookmarkStart w:id="0" w:name="_GoBack"/>
      <w:bookmarkEnd w:id="0"/>
      <w:r w:rsidR="00C847B6">
        <w:rPr>
          <w:rFonts w:hint="eastAsia"/>
          <w:lang w:eastAsia="zh-CN"/>
        </w:rPr>
        <w:lastRenderedPageBreak/>
        <w:t>目    录</w:t>
      </w:r>
    </w:p>
    <w:p w:rsidR="00C847B6" w:rsidRDefault="00C847B6">
      <w:pPr>
        <w:pStyle w:val="12"/>
        <w:tabs>
          <w:tab w:val="right" w:leader="hyphen" w:pos="8302"/>
        </w:tabs>
        <w:rPr>
          <w:noProof/>
          <w:lang w:eastAsia="zh-CN"/>
        </w:rPr>
      </w:pPr>
      <w:r>
        <w:rPr>
          <w:lang w:eastAsia="zh-CN"/>
        </w:rPr>
        <w:fldChar w:fldCharType="begin"/>
      </w:r>
      <w:r>
        <w:rPr>
          <w:lang w:eastAsia="zh-CN"/>
        </w:rPr>
        <w:instrText>TOC \o "1-1" \h \z \u</w:instrText>
      </w:r>
      <w:r>
        <w:rPr>
          <w:lang w:eastAsia="zh-CN"/>
        </w:rPr>
        <w:fldChar w:fldCharType="separate"/>
      </w:r>
      <w:hyperlink w:anchor="_Toc296541719" w:history="1">
        <w:r>
          <w:rPr>
            <w:rStyle w:val="ac"/>
            <w:rFonts w:hint="eastAsia"/>
            <w:noProof/>
            <w:lang w:eastAsia="zh-CN"/>
          </w:rPr>
          <w:t>一、基金托管协议当事人</w:t>
        </w:r>
        <w:r>
          <w:rPr>
            <w:noProof/>
            <w:lang w:eastAsia="zh-CN"/>
          </w:rPr>
          <w:tab/>
        </w:r>
        <w:r>
          <w:rPr>
            <w:noProof/>
            <w:lang w:eastAsia="zh-CN"/>
          </w:rPr>
          <w:fldChar w:fldCharType="begin"/>
        </w:r>
        <w:r>
          <w:rPr>
            <w:noProof/>
            <w:lang w:eastAsia="zh-CN"/>
          </w:rPr>
          <w:instrText xml:space="preserve"> PAGEREF _Toc296541719 \h </w:instrText>
        </w:r>
        <w:r>
          <w:rPr>
            <w:noProof/>
            <w:lang w:eastAsia="zh-CN"/>
          </w:rPr>
        </w:r>
        <w:r>
          <w:rPr>
            <w:noProof/>
            <w:lang w:eastAsia="zh-CN"/>
          </w:rPr>
          <w:fldChar w:fldCharType="separate"/>
        </w:r>
        <w:r w:rsidR="00DB7A88">
          <w:rPr>
            <w:noProof/>
            <w:lang w:eastAsia="zh-CN"/>
          </w:rPr>
          <w:t>3</w:t>
        </w:r>
        <w:r>
          <w:rPr>
            <w:noProof/>
            <w:lang w:eastAsia="zh-CN"/>
          </w:rPr>
          <w:fldChar w:fldCharType="end"/>
        </w:r>
      </w:hyperlink>
    </w:p>
    <w:p w:rsidR="00C847B6" w:rsidRDefault="00BD4819">
      <w:pPr>
        <w:pStyle w:val="12"/>
        <w:tabs>
          <w:tab w:val="right" w:leader="hyphen" w:pos="8302"/>
        </w:tabs>
        <w:rPr>
          <w:noProof/>
          <w:lang w:eastAsia="zh-CN"/>
        </w:rPr>
      </w:pPr>
      <w:hyperlink w:anchor="_Toc296541720" w:history="1">
        <w:r w:rsidR="00C847B6">
          <w:rPr>
            <w:rStyle w:val="ac"/>
            <w:rFonts w:hint="eastAsia"/>
            <w:noProof/>
            <w:lang w:eastAsia="zh-CN"/>
          </w:rPr>
          <w:t>二、基金托管协议的依据、目的和原则</w:t>
        </w:r>
        <w:r w:rsidR="00C847B6">
          <w:rPr>
            <w:noProof/>
            <w:lang w:eastAsia="zh-CN"/>
          </w:rPr>
          <w:tab/>
        </w:r>
        <w:r w:rsidR="00C847B6">
          <w:rPr>
            <w:noProof/>
            <w:lang w:eastAsia="zh-CN"/>
          </w:rPr>
          <w:fldChar w:fldCharType="begin"/>
        </w:r>
        <w:r w:rsidR="00C847B6">
          <w:rPr>
            <w:noProof/>
            <w:lang w:eastAsia="zh-CN"/>
          </w:rPr>
          <w:instrText xml:space="preserve"> PAGEREF _Toc296541720 \h </w:instrText>
        </w:r>
        <w:r w:rsidR="00C847B6">
          <w:rPr>
            <w:noProof/>
            <w:lang w:eastAsia="zh-CN"/>
          </w:rPr>
        </w:r>
        <w:r w:rsidR="00C847B6">
          <w:rPr>
            <w:noProof/>
            <w:lang w:eastAsia="zh-CN"/>
          </w:rPr>
          <w:fldChar w:fldCharType="separate"/>
        </w:r>
        <w:r w:rsidR="00DB7A88">
          <w:rPr>
            <w:noProof/>
            <w:lang w:eastAsia="zh-CN"/>
          </w:rPr>
          <w:t>4</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1" w:history="1">
        <w:r w:rsidR="00C847B6">
          <w:rPr>
            <w:rStyle w:val="ac"/>
            <w:rFonts w:hint="eastAsia"/>
            <w:noProof/>
            <w:lang w:eastAsia="zh-CN"/>
          </w:rPr>
          <w:t>三、基金托管人对基金</w:t>
        </w:r>
        <w:bookmarkStart w:id="1" w:name="_Hlt343786376"/>
        <w:bookmarkStart w:id="2" w:name="_Hlt343786377"/>
        <w:r w:rsidR="00C847B6">
          <w:rPr>
            <w:rStyle w:val="ac"/>
            <w:rFonts w:hint="eastAsia"/>
            <w:noProof/>
            <w:lang w:eastAsia="zh-CN"/>
          </w:rPr>
          <w:t>管</w:t>
        </w:r>
        <w:bookmarkEnd w:id="1"/>
        <w:bookmarkEnd w:id="2"/>
        <w:r w:rsidR="00C847B6">
          <w:rPr>
            <w:rStyle w:val="ac"/>
            <w:rFonts w:hint="eastAsia"/>
            <w:noProof/>
            <w:lang w:eastAsia="zh-CN"/>
          </w:rPr>
          <w:t>理人的业务监督和核查</w:t>
        </w:r>
        <w:r w:rsidR="00C847B6">
          <w:rPr>
            <w:noProof/>
            <w:lang w:eastAsia="zh-CN"/>
          </w:rPr>
          <w:tab/>
        </w:r>
        <w:r w:rsidR="00C847B6">
          <w:rPr>
            <w:noProof/>
            <w:lang w:eastAsia="zh-CN"/>
          </w:rPr>
          <w:fldChar w:fldCharType="begin"/>
        </w:r>
        <w:r w:rsidR="00C847B6">
          <w:rPr>
            <w:noProof/>
            <w:lang w:eastAsia="zh-CN"/>
          </w:rPr>
          <w:instrText xml:space="preserve"> PAGEREF _Toc296541721 \h </w:instrText>
        </w:r>
        <w:r w:rsidR="00C847B6">
          <w:rPr>
            <w:noProof/>
            <w:lang w:eastAsia="zh-CN"/>
          </w:rPr>
        </w:r>
        <w:r w:rsidR="00C847B6">
          <w:rPr>
            <w:noProof/>
            <w:lang w:eastAsia="zh-CN"/>
          </w:rPr>
          <w:fldChar w:fldCharType="separate"/>
        </w:r>
        <w:r w:rsidR="00DB7A88">
          <w:rPr>
            <w:noProof/>
            <w:lang w:eastAsia="zh-CN"/>
          </w:rPr>
          <w:t>5</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2" w:history="1">
        <w:r w:rsidR="00C847B6">
          <w:rPr>
            <w:rStyle w:val="ac"/>
            <w:rFonts w:hint="eastAsia"/>
            <w:noProof/>
            <w:lang w:eastAsia="zh-CN"/>
          </w:rPr>
          <w:t>四、基金管理人对基金托管人的业务核查</w:t>
        </w:r>
        <w:r w:rsidR="00C847B6">
          <w:rPr>
            <w:noProof/>
            <w:lang w:eastAsia="zh-CN"/>
          </w:rPr>
          <w:tab/>
        </w:r>
        <w:r w:rsidR="00C847B6">
          <w:rPr>
            <w:noProof/>
            <w:lang w:eastAsia="zh-CN"/>
          </w:rPr>
          <w:fldChar w:fldCharType="begin"/>
        </w:r>
        <w:r w:rsidR="00C847B6">
          <w:rPr>
            <w:noProof/>
            <w:lang w:eastAsia="zh-CN"/>
          </w:rPr>
          <w:instrText xml:space="preserve"> PAGEREF _Toc296541722 \h </w:instrText>
        </w:r>
        <w:r w:rsidR="00C847B6">
          <w:rPr>
            <w:noProof/>
            <w:lang w:eastAsia="zh-CN"/>
          </w:rPr>
        </w:r>
        <w:r w:rsidR="00C847B6">
          <w:rPr>
            <w:noProof/>
            <w:lang w:eastAsia="zh-CN"/>
          </w:rPr>
          <w:fldChar w:fldCharType="separate"/>
        </w:r>
        <w:r w:rsidR="00DB7A88">
          <w:rPr>
            <w:noProof/>
            <w:lang w:eastAsia="zh-CN"/>
          </w:rPr>
          <w:t>13</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3" w:history="1">
        <w:r w:rsidR="00C847B6">
          <w:rPr>
            <w:rStyle w:val="ac"/>
            <w:rFonts w:hint="eastAsia"/>
            <w:noProof/>
            <w:lang w:eastAsia="zh-CN"/>
          </w:rPr>
          <w:t>五、基金财产的保管</w:t>
        </w:r>
        <w:r w:rsidR="00C847B6">
          <w:rPr>
            <w:noProof/>
            <w:lang w:eastAsia="zh-CN"/>
          </w:rPr>
          <w:tab/>
        </w:r>
        <w:r w:rsidR="00C847B6">
          <w:rPr>
            <w:noProof/>
            <w:lang w:eastAsia="zh-CN"/>
          </w:rPr>
          <w:fldChar w:fldCharType="begin"/>
        </w:r>
        <w:r w:rsidR="00C847B6">
          <w:rPr>
            <w:noProof/>
            <w:lang w:eastAsia="zh-CN"/>
          </w:rPr>
          <w:instrText xml:space="preserve"> PAGEREF _Toc296541723 \h </w:instrText>
        </w:r>
        <w:r w:rsidR="00C847B6">
          <w:rPr>
            <w:noProof/>
            <w:lang w:eastAsia="zh-CN"/>
          </w:rPr>
        </w:r>
        <w:r w:rsidR="00C847B6">
          <w:rPr>
            <w:noProof/>
            <w:lang w:eastAsia="zh-CN"/>
          </w:rPr>
          <w:fldChar w:fldCharType="separate"/>
        </w:r>
        <w:r w:rsidR="00DB7A88">
          <w:rPr>
            <w:noProof/>
            <w:lang w:eastAsia="zh-CN"/>
          </w:rPr>
          <w:t>14</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4" w:history="1">
        <w:r w:rsidR="00C847B6">
          <w:rPr>
            <w:rStyle w:val="ac"/>
            <w:rFonts w:hint="eastAsia"/>
            <w:noProof/>
            <w:lang w:eastAsia="zh-CN"/>
          </w:rPr>
          <w:t>六、指令的发送、确认及执行</w:t>
        </w:r>
        <w:r w:rsidR="00C847B6">
          <w:rPr>
            <w:noProof/>
            <w:lang w:eastAsia="zh-CN"/>
          </w:rPr>
          <w:tab/>
        </w:r>
        <w:r w:rsidR="00C847B6">
          <w:rPr>
            <w:noProof/>
            <w:lang w:eastAsia="zh-CN"/>
          </w:rPr>
          <w:fldChar w:fldCharType="begin"/>
        </w:r>
        <w:r w:rsidR="00C847B6">
          <w:rPr>
            <w:noProof/>
            <w:lang w:eastAsia="zh-CN"/>
          </w:rPr>
          <w:instrText xml:space="preserve"> PAGEREF _Toc296541724 \h </w:instrText>
        </w:r>
        <w:r w:rsidR="00C847B6">
          <w:rPr>
            <w:noProof/>
            <w:lang w:eastAsia="zh-CN"/>
          </w:rPr>
        </w:r>
        <w:r w:rsidR="00C847B6">
          <w:rPr>
            <w:noProof/>
            <w:lang w:eastAsia="zh-CN"/>
          </w:rPr>
          <w:fldChar w:fldCharType="separate"/>
        </w:r>
        <w:r w:rsidR="00DB7A88">
          <w:rPr>
            <w:noProof/>
            <w:lang w:eastAsia="zh-CN"/>
          </w:rPr>
          <w:t>17</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5" w:history="1">
        <w:r w:rsidR="00C847B6">
          <w:rPr>
            <w:rStyle w:val="ac"/>
            <w:rFonts w:hint="eastAsia"/>
            <w:noProof/>
            <w:lang w:eastAsia="zh-CN"/>
          </w:rPr>
          <w:t>七、交易及清算</w:t>
        </w:r>
        <w:bookmarkStart w:id="3" w:name="_Hlt338162753"/>
        <w:bookmarkStart w:id="4" w:name="_Hlt344201412"/>
        <w:bookmarkStart w:id="5" w:name="_Hlt344201413"/>
        <w:r w:rsidR="00C847B6">
          <w:rPr>
            <w:rStyle w:val="ac"/>
            <w:rFonts w:hint="eastAsia"/>
            <w:noProof/>
            <w:lang w:eastAsia="zh-CN"/>
          </w:rPr>
          <w:t>交</w:t>
        </w:r>
        <w:bookmarkEnd w:id="3"/>
        <w:bookmarkEnd w:id="4"/>
        <w:bookmarkEnd w:id="5"/>
        <w:r w:rsidR="00C847B6">
          <w:rPr>
            <w:rStyle w:val="ac"/>
            <w:rFonts w:hint="eastAsia"/>
            <w:noProof/>
            <w:lang w:eastAsia="zh-CN"/>
          </w:rPr>
          <w:t>收安排</w:t>
        </w:r>
        <w:r w:rsidR="00C847B6">
          <w:rPr>
            <w:noProof/>
            <w:lang w:eastAsia="zh-CN"/>
          </w:rPr>
          <w:tab/>
        </w:r>
        <w:r w:rsidR="00C847B6">
          <w:rPr>
            <w:noProof/>
            <w:lang w:eastAsia="zh-CN"/>
          </w:rPr>
          <w:fldChar w:fldCharType="begin"/>
        </w:r>
        <w:r w:rsidR="00C847B6">
          <w:rPr>
            <w:noProof/>
            <w:lang w:eastAsia="zh-CN"/>
          </w:rPr>
          <w:instrText xml:space="preserve"> PAGEREF _Toc296541725 \h </w:instrText>
        </w:r>
        <w:r w:rsidR="00C847B6">
          <w:rPr>
            <w:noProof/>
            <w:lang w:eastAsia="zh-CN"/>
          </w:rPr>
        </w:r>
        <w:r w:rsidR="00C847B6">
          <w:rPr>
            <w:noProof/>
            <w:lang w:eastAsia="zh-CN"/>
          </w:rPr>
          <w:fldChar w:fldCharType="separate"/>
        </w:r>
        <w:r w:rsidR="00DB7A88">
          <w:rPr>
            <w:noProof/>
            <w:lang w:eastAsia="zh-CN"/>
          </w:rPr>
          <w:t>20</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6" w:history="1">
        <w:r w:rsidR="00C847B6">
          <w:rPr>
            <w:rStyle w:val="ac"/>
            <w:rFonts w:hint="eastAsia"/>
            <w:noProof/>
            <w:lang w:eastAsia="zh-CN"/>
          </w:rPr>
          <w:t>八、基金资产净值计算和会计核算</w:t>
        </w:r>
        <w:r w:rsidR="00C847B6">
          <w:rPr>
            <w:noProof/>
            <w:lang w:eastAsia="zh-CN"/>
          </w:rPr>
          <w:tab/>
        </w:r>
        <w:r w:rsidR="00C847B6">
          <w:rPr>
            <w:noProof/>
            <w:lang w:eastAsia="zh-CN"/>
          </w:rPr>
          <w:fldChar w:fldCharType="begin"/>
        </w:r>
        <w:r w:rsidR="00C847B6">
          <w:rPr>
            <w:noProof/>
            <w:lang w:eastAsia="zh-CN"/>
          </w:rPr>
          <w:instrText xml:space="preserve"> PAGEREF _Toc296541726 \h </w:instrText>
        </w:r>
        <w:r w:rsidR="00C847B6">
          <w:rPr>
            <w:noProof/>
            <w:lang w:eastAsia="zh-CN"/>
          </w:rPr>
        </w:r>
        <w:r w:rsidR="00C847B6">
          <w:rPr>
            <w:noProof/>
            <w:lang w:eastAsia="zh-CN"/>
          </w:rPr>
          <w:fldChar w:fldCharType="separate"/>
        </w:r>
        <w:r w:rsidR="00DB7A88">
          <w:rPr>
            <w:noProof/>
            <w:lang w:eastAsia="zh-CN"/>
          </w:rPr>
          <w:t>25</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7" w:history="1">
        <w:r w:rsidR="00C847B6">
          <w:rPr>
            <w:rStyle w:val="ac"/>
            <w:rFonts w:hint="eastAsia"/>
            <w:noProof/>
            <w:lang w:eastAsia="zh-CN"/>
          </w:rPr>
          <w:t>九、基金收益</w:t>
        </w:r>
        <w:bookmarkStart w:id="6" w:name="_Hlt335057550"/>
        <w:bookmarkStart w:id="7" w:name="_Hlt335057551"/>
        <w:r w:rsidR="00C847B6">
          <w:rPr>
            <w:rStyle w:val="ac"/>
            <w:rFonts w:hint="eastAsia"/>
            <w:noProof/>
            <w:lang w:eastAsia="zh-CN"/>
          </w:rPr>
          <w:t>分</w:t>
        </w:r>
        <w:bookmarkEnd w:id="6"/>
        <w:bookmarkEnd w:id="7"/>
        <w:r w:rsidR="00C847B6">
          <w:rPr>
            <w:rStyle w:val="ac"/>
            <w:rFonts w:hint="eastAsia"/>
            <w:noProof/>
            <w:lang w:eastAsia="zh-CN"/>
          </w:rPr>
          <w:t>配</w:t>
        </w:r>
        <w:r w:rsidR="00C847B6">
          <w:rPr>
            <w:noProof/>
            <w:lang w:eastAsia="zh-CN"/>
          </w:rPr>
          <w:tab/>
        </w:r>
        <w:r w:rsidR="00C847B6">
          <w:rPr>
            <w:noProof/>
            <w:lang w:eastAsia="zh-CN"/>
          </w:rPr>
          <w:fldChar w:fldCharType="begin"/>
        </w:r>
        <w:r w:rsidR="00C847B6">
          <w:rPr>
            <w:noProof/>
            <w:lang w:eastAsia="zh-CN"/>
          </w:rPr>
          <w:instrText xml:space="preserve"> PAGEREF _Toc296541727 \h </w:instrText>
        </w:r>
        <w:r w:rsidR="00C847B6">
          <w:rPr>
            <w:noProof/>
            <w:lang w:eastAsia="zh-CN"/>
          </w:rPr>
        </w:r>
        <w:r w:rsidR="00C847B6">
          <w:rPr>
            <w:noProof/>
            <w:lang w:eastAsia="zh-CN"/>
          </w:rPr>
          <w:fldChar w:fldCharType="separate"/>
        </w:r>
        <w:r w:rsidR="00DB7A88">
          <w:rPr>
            <w:noProof/>
            <w:lang w:eastAsia="zh-CN"/>
          </w:rPr>
          <w:t>31</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8" w:history="1">
        <w:r w:rsidR="00C847B6">
          <w:rPr>
            <w:rStyle w:val="ac"/>
            <w:rFonts w:hint="eastAsia"/>
            <w:noProof/>
            <w:lang w:eastAsia="zh-CN"/>
          </w:rPr>
          <w:t>十、基金信息披露</w:t>
        </w:r>
        <w:r w:rsidR="00C847B6">
          <w:rPr>
            <w:noProof/>
            <w:lang w:eastAsia="zh-CN"/>
          </w:rPr>
          <w:tab/>
        </w:r>
        <w:r w:rsidR="00C847B6">
          <w:rPr>
            <w:noProof/>
            <w:lang w:eastAsia="zh-CN"/>
          </w:rPr>
          <w:fldChar w:fldCharType="begin"/>
        </w:r>
        <w:r w:rsidR="00C847B6">
          <w:rPr>
            <w:noProof/>
            <w:lang w:eastAsia="zh-CN"/>
          </w:rPr>
          <w:instrText xml:space="preserve"> PAGEREF _Toc296541728 \h </w:instrText>
        </w:r>
        <w:r w:rsidR="00C847B6">
          <w:rPr>
            <w:noProof/>
            <w:lang w:eastAsia="zh-CN"/>
          </w:rPr>
        </w:r>
        <w:r w:rsidR="00C847B6">
          <w:rPr>
            <w:noProof/>
            <w:lang w:eastAsia="zh-CN"/>
          </w:rPr>
          <w:fldChar w:fldCharType="separate"/>
        </w:r>
        <w:r w:rsidR="00DB7A88">
          <w:rPr>
            <w:noProof/>
            <w:lang w:eastAsia="zh-CN"/>
          </w:rPr>
          <w:t>32</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29" w:history="1">
        <w:r w:rsidR="00C847B6">
          <w:rPr>
            <w:rStyle w:val="ac"/>
            <w:rFonts w:hint="eastAsia"/>
            <w:noProof/>
            <w:lang w:eastAsia="zh-CN"/>
          </w:rPr>
          <w:t>十一、基金费用</w:t>
        </w:r>
        <w:r w:rsidR="00C847B6">
          <w:rPr>
            <w:noProof/>
            <w:lang w:eastAsia="zh-CN"/>
          </w:rPr>
          <w:tab/>
        </w:r>
        <w:r w:rsidR="00C847B6">
          <w:rPr>
            <w:noProof/>
            <w:lang w:eastAsia="zh-CN"/>
          </w:rPr>
          <w:fldChar w:fldCharType="begin"/>
        </w:r>
        <w:r w:rsidR="00C847B6">
          <w:rPr>
            <w:noProof/>
            <w:lang w:eastAsia="zh-CN"/>
          </w:rPr>
          <w:instrText xml:space="preserve"> PAGEREF _Toc296541729 \h </w:instrText>
        </w:r>
        <w:r w:rsidR="00C847B6">
          <w:rPr>
            <w:noProof/>
            <w:lang w:eastAsia="zh-CN"/>
          </w:rPr>
        </w:r>
        <w:r w:rsidR="00C847B6">
          <w:rPr>
            <w:noProof/>
            <w:lang w:eastAsia="zh-CN"/>
          </w:rPr>
          <w:fldChar w:fldCharType="separate"/>
        </w:r>
        <w:r w:rsidR="00DB7A88">
          <w:rPr>
            <w:noProof/>
            <w:lang w:eastAsia="zh-CN"/>
          </w:rPr>
          <w:t>34</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0" w:history="1">
        <w:r w:rsidR="00C847B6">
          <w:rPr>
            <w:rStyle w:val="ac"/>
            <w:rFonts w:hint="eastAsia"/>
            <w:noProof/>
            <w:lang w:eastAsia="zh-CN"/>
          </w:rPr>
          <w:t>十二、基金份额持有人名册的登记与保管</w:t>
        </w:r>
        <w:r w:rsidR="00C847B6">
          <w:rPr>
            <w:noProof/>
            <w:lang w:eastAsia="zh-CN"/>
          </w:rPr>
          <w:tab/>
        </w:r>
        <w:r w:rsidR="00C847B6">
          <w:rPr>
            <w:noProof/>
            <w:lang w:eastAsia="zh-CN"/>
          </w:rPr>
          <w:fldChar w:fldCharType="begin"/>
        </w:r>
        <w:r w:rsidR="00C847B6">
          <w:rPr>
            <w:noProof/>
            <w:lang w:eastAsia="zh-CN"/>
          </w:rPr>
          <w:instrText xml:space="preserve"> PAGEREF _Toc296541730 \h </w:instrText>
        </w:r>
        <w:r w:rsidR="00C847B6">
          <w:rPr>
            <w:noProof/>
            <w:lang w:eastAsia="zh-CN"/>
          </w:rPr>
        </w:r>
        <w:r w:rsidR="00C847B6">
          <w:rPr>
            <w:noProof/>
            <w:lang w:eastAsia="zh-CN"/>
          </w:rPr>
          <w:fldChar w:fldCharType="separate"/>
        </w:r>
        <w:r w:rsidR="00DB7A88">
          <w:rPr>
            <w:noProof/>
            <w:lang w:eastAsia="zh-CN"/>
          </w:rPr>
          <w:t>36</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1" w:history="1">
        <w:r w:rsidR="00C847B6">
          <w:rPr>
            <w:rStyle w:val="ac"/>
            <w:rFonts w:hint="eastAsia"/>
            <w:noProof/>
            <w:lang w:eastAsia="zh-CN"/>
          </w:rPr>
          <w:t>十三、基金有关文件档案的保存</w:t>
        </w:r>
        <w:r w:rsidR="00C847B6">
          <w:rPr>
            <w:noProof/>
            <w:lang w:eastAsia="zh-CN"/>
          </w:rPr>
          <w:tab/>
        </w:r>
        <w:r w:rsidR="00C847B6">
          <w:rPr>
            <w:noProof/>
            <w:lang w:eastAsia="zh-CN"/>
          </w:rPr>
          <w:fldChar w:fldCharType="begin"/>
        </w:r>
        <w:r w:rsidR="00C847B6">
          <w:rPr>
            <w:noProof/>
            <w:lang w:eastAsia="zh-CN"/>
          </w:rPr>
          <w:instrText xml:space="preserve"> PAGEREF _Toc296541731 \h </w:instrText>
        </w:r>
        <w:r w:rsidR="00C847B6">
          <w:rPr>
            <w:noProof/>
            <w:lang w:eastAsia="zh-CN"/>
          </w:rPr>
        </w:r>
        <w:r w:rsidR="00C847B6">
          <w:rPr>
            <w:noProof/>
            <w:lang w:eastAsia="zh-CN"/>
          </w:rPr>
          <w:fldChar w:fldCharType="separate"/>
        </w:r>
        <w:r w:rsidR="00DB7A88">
          <w:rPr>
            <w:noProof/>
            <w:lang w:eastAsia="zh-CN"/>
          </w:rPr>
          <w:t>37</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2" w:history="1">
        <w:r w:rsidR="00C847B6">
          <w:rPr>
            <w:rStyle w:val="ac"/>
            <w:rFonts w:hint="eastAsia"/>
            <w:noProof/>
            <w:lang w:eastAsia="zh-CN"/>
          </w:rPr>
          <w:t>十四、基金管理人和基金托管人的更换</w:t>
        </w:r>
        <w:r w:rsidR="00C847B6">
          <w:rPr>
            <w:noProof/>
            <w:lang w:eastAsia="zh-CN"/>
          </w:rPr>
          <w:tab/>
        </w:r>
        <w:r w:rsidR="00C847B6">
          <w:rPr>
            <w:noProof/>
            <w:lang w:eastAsia="zh-CN"/>
          </w:rPr>
          <w:fldChar w:fldCharType="begin"/>
        </w:r>
        <w:r w:rsidR="00C847B6">
          <w:rPr>
            <w:noProof/>
            <w:lang w:eastAsia="zh-CN"/>
          </w:rPr>
          <w:instrText xml:space="preserve"> PAGEREF _Toc296541732 \h </w:instrText>
        </w:r>
        <w:r w:rsidR="00C847B6">
          <w:rPr>
            <w:noProof/>
            <w:lang w:eastAsia="zh-CN"/>
          </w:rPr>
        </w:r>
        <w:r w:rsidR="00C847B6">
          <w:rPr>
            <w:noProof/>
            <w:lang w:eastAsia="zh-CN"/>
          </w:rPr>
          <w:fldChar w:fldCharType="separate"/>
        </w:r>
        <w:r w:rsidR="00DB7A88">
          <w:rPr>
            <w:noProof/>
            <w:lang w:eastAsia="zh-CN"/>
          </w:rPr>
          <w:t>37</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3" w:history="1">
        <w:r w:rsidR="00C847B6">
          <w:rPr>
            <w:rStyle w:val="ac"/>
            <w:rFonts w:hint="eastAsia"/>
            <w:noProof/>
            <w:lang w:eastAsia="zh-CN"/>
          </w:rPr>
          <w:t>十五、禁止行为</w:t>
        </w:r>
        <w:r w:rsidR="00C847B6">
          <w:rPr>
            <w:noProof/>
            <w:lang w:eastAsia="zh-CN"/>
          </w:rPr>
          <w:tab/>
        </w:r>
        <w:r w:rsidR="00C847B6">
          <w:rPr>
            <w:noProof/>
            <w:lang w:eastAsia="zh-CN"/>
          </w:rPr>
          <w:fldChar w:fldCharType="begin"/>
        </w:r>
        <w:r w:rsidR="00C847B6">
          <w:rPr>
            <w:noProof/>
            <w:lang w:eastAsia="zh-CN"/>
          </w:rPr>
          <w:instrText xml:space="preserve"> PAGEREF _Toc296541733 \h </w:instrText>
        </w:r>
        <w:r w:rsidR="00C847B6">
          <w:rPr>
            <w:noProof/>
            <w:lang w:eastAsia="zh-CN"/>
          </w:rPr>
        </w:r>
        <w:r w:rsidR="00C847B6">
          <w:rPr>
            <w:noProof/>
            <w:lang w:eastAsia="zh-CN"/>
          </w:rPr>
          <w:fldChar w:fldCharType="separate"/>
        </w:r>
        <w:r w:rsidR="00DB7A88">
          <w:rPr>
            <w:noProof/>
            <w:lang w:eastAsia="zh-CN"/>
          </w:rPr>
          <w:t>40</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4" w:history="1">
        <w:r w:rsidR="00C847B6">
          <w:rPr>
            <w:rStyle w:val="ac"/>
            <w:rFonts w:hint="eastAsia"/>
            <w:noProof/>
            <w:lang w:eastAsia="zh-CN"/>
          </w:rPr>
          <w:t>十六、托管协议的变更、</w:t>
        </w:r>
        <w:bookmarkStart w:id="8" w:name="_Hlt393378219"/>
        <w:bookmarkStart w:id="9" w:name="_Hlt393378220"/>
        <w:r w:rsidR="00C847B6">
          <w:rPr>
            <w:rStyle w:val="ac"/>
            <w:rFonts w:hint="eastAsia"/>
            <w:noProof/>
            <w:lang w:eastAsia="zh-CN"/>
          </w:rPr>
          <w:t>终</w:t>
        </w:r>
        <w:bookmarkEnd w:id="8"/>
        <w:bookmarkEnd w:id="9"/>
        <w:r w:rsidR="00C847B6">
          <w:rPr>
            <w:rStyle w:val="ac"/>
            <w:rFonts w:hint="eastAsia"/>
            <w:noProof/>
            <w:lang w:eastAsia="zh-CN"/>
          </w:rPr>
          <w:t>止与基金财产的清算</w:t>
        </w:r>
        <w:r w:rsidR="00C847B6">
          <w:rPr>
            <w:noProof/>
            <w:lang w:eastAsia="zh-CN"/>
          </w:rPr>
          <w:tab/>
        </w:r>
        <w:r w:rsidR="00C847B6">
          <w:rPr>
            <w:noProof/>
            <w:lang w:eastAsia="zh-CN"/>
          </w:rPr>
          <w:fldChar w:fldCharType="begin"/>
        </w:r>
        <w:r w:rsidR="00C847B6">
          <w:rPr>
            <w:noProof/>
            <w:lang w:eastAsia="zh-CN"/>
          </w:rPr>
          <w:instrText xml:space="preserve"> PAGEREF _Toc296541734 \h </w:instrText>
        </w:r>
        <w:r w:rsidR="00C847B6">
          <w:rPr>
            <w:noProof/>
            <w:lang w:eastAsia="zh-CN"/>
          </w:rPr>
        </w:r>
        <w:r w:rsidR="00C847B6">
          <w:rPr>
            <w:noProof/>
            <w:lang w:eastAsia="zh-CN"/>
          </w:rPr>
          <w:fldChar w:fldCharType="separate"/>
        </w:r>
        <w:r w:rsidR="00DB7A88">
          <w:rPr>
            <w:noProof/>
            <w:lang w:eastAsia="zh-CN"/>
          </w:rPr>
          <w:t>41</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5" w:history="1">
        <w:r w:rsidR="00C847B6">
          <w:rPr>
            <w:rStyle w:val="ac"/>
            <w:rFonts w:hint="eastAsia"/>
            <w:noProof/>
            <w:lang w:eastAsia="zh-CN"/>
          </w:rPr>
          <w:t>十七、违约责任</w:t>
        </w:r>
        <w:r w:rsidR="00C847B6">
          <w:rPr>
            <w:noProof/>
            <w:lang w:eastAsia="zh-CN"/>
          </w:rPr>
          <w:tab/>
        </w:r>
        <w:r w:rsidR="00C847B6">
          <w:rPr>
            <w:noProof/>
            <w:lang w:eastAsia="zh-CN"/>
          </w:rPr>
          <w:fldChar w:fldCharType="begin"/>
        </w:r>
        <w:r w:rsidR="00C847B6">
          <w:rPr>
            <w:noProof/>
            <w:lang w:eastAsia="zh-CN"/>
          </w:rPr>
          <w:instrText xml:space="preserve"> PAGEREF _Toc296541735 \h </w:instrText>
        </w:r>
        <w:r w:rsidR="00C847B6">
          <w:rPr>
            <w:noProof/>
            <w:lang w:eastAsia="zh-CN"/>
          </w:rPr>
        </w:r>
        <w:r w:rsidR="00C847B6">
          <w:rPr>
            <w:noProof/>
            <w:lang w:eastAsia="zh-CN"/>
          </w:rPr>
          <w:fldChar w:fldCharType="separate"/>
        </w:r>
        <w:r w:rsidR="00DB7A88">
          <w:rPr>
            <w:noProof/>
            <w:lang w:eastAsia="zh-CN"/>
          </w:rPr>
          <w:t>43</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6" w:history="1">
        <w:r w:rsidR="00C847B6">
          <w:rPr>
            <w:rStyle w:val="ac"/>
            <w:rFonts w:hint="eastAsia"/>
            <w:noProof/>
            <w:lang w:eastAsia="zh-CN"/>
          </w:rPr>
          <w:t>十八、争议解决方式</w:t>
        </w:r>
        <w:r w:rsidR="00C847B6">
          <w:rPr>
            <w:noProof/>
            <w:lang w:eastAsia="zh-CN"/>
          </w:rPr>
          <w:tab/>
        </w:r>
        <w:r w:rsidR="00C847B6">
          <w:rPr>
            <w:noProof/>
            <w:lang w:eastAsia="zh-CN"/>
          </w:rPr>
          <w:fldChar w:fldCharType="begin"/>
        </w:r>
        <w:r w:rsidR="00C847B6">
          <w:rPr>
            <w:noProof/>
            <w:lang w:eastAsia="zh-CN"/>
          </w:rPr>
          <w:instrText xml:space="preserve"> PAGEREF _Toc296541736 \h </w:instrText>
        </w:r>
        <w:r w:rsidR="00C847B6">
          <w:rPr>
            <w:noProof/>
            <w:lang w:eastAsia="zh-CN"/>
          </w:rPr>
        </w:r>
        <w:r w:rsidR="00C847B6">
          <w:rPr>
            <w:noProof/>
            <w:lang w:eastAsia="zh-CN"/>
          </w:rPr>
          <w:fldChar w:fldCharType="separate"/>
        </w:r>
        <w:r w:rsidR="00DB7A88">
          <w:rPr>
            <w:noProof/>
            <w:lang w:eastAsia="zh-CN"/>
          </w:rPr>
          <w:t>43</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7" w:history="1">
        <w:r w:rsidR="00C847B6">
          <w:rPr>
            <w:rStyle w:val="ac"/>
            <w:rFonts w:hint="eastAsia"/>
            <w:noProof/>
            <w:lang w:eastAsia="zh-CN"/>
          </w:rPr>
          <w:t>十九、托管协议的效力</w:t>
        </w:r>
        <w:r w:rsidR="00C847B6">
          <w:rPr>
            <w:noProof/>
            <w:lang w:eastAsia="zh-CN"/>
          </w:rPr>
          <w:tab/>
        </w:r>
        <w:r w:rsidR="00C847B6">
          <w:rPr>
            <w:noProof/>
            <w:lang w:eastAsia="zh-CN"/>
          </w:rPr>
          <w:fldChar w:fldCharType="begin"/>
        </w:r>
        <w:r w:rsidR="00C847B6">
          <w:rPr>
            <w:noProof/>
            <w:lang w:eastAsia="zh-CN"/>
          </w:rPr>
          <w:instrText xml:space="preserve"> PAGEREF _Toc296541737 \h </w:instrText>
        </w:r>
        <w:r w:rsidR="00C847B6">
          <w:rPr>
            <w:noProof/>
            <w:lang w:eastAsia="zh-CN"/>
          </w:rPr>
        </w:r>
        <w:r w:rsidR="00C847B6">
          <w:rPr>
            <w:noProof/>
            <w:lang w:eastAsia="zh-CN"/>
          </w:rPr>
          <w:fldChar w:fldCharType="separate"/>
        </w:r>
        <w:r w:rsidR="00DB7A88">
          <w:rPr>
            <w:noProof/>
            <w:lang w:eastAsia="zh-CN"/>
          </w:rPr>
          <w:t>44</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8" w:history="1">
        <w:r w:rsidR="00C847B6">
          <w:rPr>
            <w:rStyle w:val="ac"/>
            <w:rFonts w:hint="eastAsia"/>
            <w:noProof/>
            <w:lang w:eastAsia="zh-CN"/>
          </w:rPr>
          <w:t>二十、其他事项</w:t>
        </w:r>
        <w:r w:rsidR="00C847B6">
          <w:rPr>
            <w:noProof/>
            <w:lang w:eastAsia="zh-CN"/>
          </w:rPr>
          <w:tab/>
        </w:r>
        <w:r w:rsidR="00C847B6">
          <w:rPr>
            <w:noProof/>
            <w:lang w:eastAsia="zh-CN"/>
          </w:rPr>
          <w:fldChar w:fldCharType="begin"/>
        </w:r>
        <w:r w:rsidR="00C847B6">
          <w:rPr>
            <w:noProof/>
            <w:lang w:eastAsia="zh-CN"/>
          </w:rPr>
          <w:instrText xml:space="preserve"> PAGEREF _Toc296541738 \h </w:instrText>
        </w:r>
        <w:r w:rsidR="00C847B6">
          <w:rPr>
            <w:noProof/>
            <w:lang w:eastAsia="zh-CN"/>
          </w:rPr>
        </w:r>
        <w:r w:rsidR="00C847B6">
          <w:rPr>
            <w:noProof/>
            <w:lang w:eastAsia="zh-CN"/>
          </w:rPr>
          <w:fldChar w:fldCharType="separate"/>
        </w:r>
        <w:r w:rsidR="00DB7A88">
          <w:rPr>
            <w:noProof/>
            <w:lang w:eastAsia="zh-CN"/>
          </w:rPr>
          <w:t>44</w:t>
        </w:r>
        <w:r w:rsidR="00C847B6">
          <w:rPr>
            <w:noProof/>
            <w:lang w:eastAsia="zh-CN"/>
          </w:rPr>
          <w:fldChar w:fldCharType="end"/>
        </w:r>
      </w:hyperlink>
    </w:p>
    <w:p w:rsidR="00C847B6" w:rsidRDefault="00BD4819">
      <w:pPr>
        <w:pStyle w:val="12"/>
        <w:tabs>
          <w:tab w:val="right" w:leader="hyphen" w:pos="8302"/>
        </w:tabs>
        <w:rPr>
          <w:noProof/>
          <w:lang w:eastAsia="zh-CN"/>
        </w:rPr>
      </w:pPr>
      <w:hyperlink w:anchor="_Toc296541739" w:history="1">
        <w:r w:rsidR="00C847B6">
          <w:rPr>
            <w:rStyle w:val="ac"/>
            <w:rFonts w:hint="eastAsia"/>
            <w:noProof/>
            <w:lang w:eastAsia="zh-CN"/>
          </w:rPr>
          <w:t>二十一、托管协议的签订</w:t>
        </w:r>
        <w:r w:rsidR="00C847B6">
          <w:rPr>
            <w:noProof/>
            <w:lang w:eastAsia="zh-CN"/>
          </w:rPr>
          <w:tab/>
        </w:r>
        <w:r w:rsidR="00C847B6">
          <w:rPr>
            <w:noProof/>
            <w:lang w:eastAsia="zh-CN"/>
          </w:rPr>
          <w:fldChar w:fldCharType="begin"/>
        </w:r>
        <w:r w:rsidR="00C847B6">
          <w:rPr>
            <w:noProof/>
            <w:lang w:eastAsia="zh-CN"/>
          </w:rPr>
          <w:instrText xml:space="preserve"> PAGEREF _Toc296541739 \h </w:instrText>
        </w:r>
        <w:r w:rsidR="00C847B6">
          <w:rPr>
            <w:noProof/>
            <w:lang w:eastAsia="zh-CN"/>
          </w:rPr>
        </w:r>
        <w:r w:rsidR="00C847B6">
          <w:rPr>
            <w:noProof/>
            <w:lang w:eastAsia="zh-CN"/>
          </w:rPr>
          <w:fldChar w:fldCharType="separate"/>
        </w:r>
        <w:r w:rsidR="00DB7A88">
          <w:rPr>
            <w:noProof/>
            <w:lang w:eastAsia="zh-CN"/>
          </w:rPr>
          <w:t>44</w:t>
        </w:r>
        <w:r w:rsidR="00C847B6">
          <w:rPr>
            <w:noProof/>
            <w:lang w:eastAsia="zh-CN"/>
          </w:rPr>
          <w:fldChar w:fldCharType="end"/>
        </w:r>
      </w:hyperlink>
    </w:p>
    <w:p w:rsidR="00C847B6" w:rsidRDefault="00C847B6" w:rsidP="001C47A8">
      <w:pPr>
        <w:rPr>
          <w:lang w:eastAsia="zh-CN"/>
        </w:rPr>
      </w:pPr>
      <w:r>
        <w:rPr>
          <w:lang w:eastAsia="zh-CN"/>
        </w:rPr>
        <w:fldChar w:fldCharType="end"/>
      </w:r>
    </w:p>
    <w:p w:rsidR="00C847B6" w:rsidRDefault="001C47A8" w:rsidP="0047252C">
      <w:pPr>
        <w:ind w:firstLine="480"/>
        <w:jc w:val="both"/>
        <w:rPr>
          <w:lang w:eastAsia="zh-CN"/>
        </w:rPr>
      </w:pPr>
      <w:r>
        <w:rPr>
          <w:lang w:eastAsia="zh-CN"/>
        </w:rPr>
        <w:br w:type="page"/>
      </w:r>
      <w:r w:rsidR="00C847B6">
        <w:rPr>
          <w:rFonts w:hint="eastAsia"/>
          <w:lang w:eastAsia="zh-CN"/>
        </w:rPr>
        <w:lastRenderedPageBreak/>
        <w:t>鉴于</w:t>
      </w:r>
      <w:r w:rsidR="00E51FE1">
        <w:rPr>
          <w:rFonts w:hint="eastAsia"/>
          <w:color w:val="000000"/>
          <w:szCs w:val="21"/>
          <w:lang w:eastAsia="zh-CN"/>
        </w:rPr>
        <w:t>南方基金管理股份有限公司</w:t>
      </w:r>
      <w:r w:rsidR="00C847B6">
        <w:rPr>
          <w:rFonts w:hint="eastAsia"/>
          <w:lang w:eastAsia="zh-CN"/>
        </w:rPr>
        <w:t>系一家依照中国法律合法成立并有效存续的</w:t>
      </w:r>
      <w:r w:rsidR="00E51FE1">
        <w:rPr>
          <w:rFonts w:hint="eastAsia"/>
          <w:color w:val="000000"/>
          <w:szCs w:val="21"/>
          <w:lang w:eastAsia="zh-CN"/>
        </w:rPr>
        <w:t>股份有限公司</w:t>
      </w:r>
      <w:r w:rsidR="00C847B6">
        <w:rPr>
          <w:rFonts w:hint="eastAsia"/>
          <w:lang w:eastAsia="zh-CN"/>
        </w:rPr>
        <w:t>，按照相关法律法规的规定具备担任基金管理人的资格和能力</w:t>
      </w:r>
      <w:r w:rsidR="00C847B6">
        <w:rPr>
          <w:lang w:eastAsia="zh-CN"/>
        </w:rPr>
        <w:t>,</w:t>
      </w:r>
      <w:r w:rsidR="00C847B6">
        <w:rPr>
          <w:rFonts w:hint="eastAsia"/>
          <w:lang w:eastAsia="zh-CN"/>
        </w:rPr>
        <w:t>拟募集发行</w:t>
      </w:r>
      <w:proofErr w:type="gramStart"/>
      <w:r w:rsidR="00E51FE1" w:rsidRPr="00E51FE1">
        <w:rPr>
          <w:rFonts w:hint="eastAsia"/>
          <w:lang w:eastAsia="zh-CN"/>
        </w:rPr>
        <w:t>南方集利</w:t>
      </w:r>
      <w:proofErr w:type="gramEnd"/>
      <w:r w:rsidR="00F131ED">
        <w:rPr>
          <w:lang w:eastAsia="zh-CN"/>
        </w:rPr>
        <w:t>18个月持有期</w:t>
      </w:r>
      <w:r w:rsidR="00E51FE1" w:rsidRPr="00E51FE1">
        <w:rPr>
          <w:lang w:eastAsia="zh-CN"/>
        </w:rPr>
        <w:t>债券型</w:t>
      </w:r>
      <w:r w:rsidR="00C847B6">
        <w:rPr>
          <w:rFonts w:hint="eastAsia"/>
          <w:lang w:eastAsia="zh-CN"/>
        </w:rPr>
        <w:t>证券投资基金；</w:t>
      </w:r>
    </w:p>
    <w:p w:rsidR="00C847B6" w:rsidRDefault="00C847B6" w:rsidP="0047252C">
      <w:pPr>
        <w:ind w:firstLine="480"/>
        <w:jc w:val="both"/>
        <w:rPr>
          <w:lang w:eastAsia="zh-CN"/>
        </w:rPr>
      </w:pPr>
      <w:r>
        <w:rPr>
          <w:rFonts w:hint="eastAsia"/>
          <w:lang w:eastAsia="zh-CN"/>
        </w:rPr>
        <w:t>鉴于中国邮政储蓄银行股份有限公司系一家依照中国法律合法成立并有效存续的银行，按照相关法律法规的规定具备担任基金托管人的资格和能力；</w:t>
      </w:r>
    </w:p>
    <w:p w:rsidR="00C847B6" w:rsidRDefault="00C847B6" w:rsidP="0047252C">
      <w:pPr>
        <w:ind w:firstLine="480"/>
        <w:jc w:val="both"/>
        <w:rPr>
          <w:lang w:eastAsia="zh-CN"/>
        </w:rPr>
      </w:pPr>
      <w:r>
        <w:rPr>
          <w:rFonts w:hint="eastAsia"/>
          <w:lang w:eastAsia="zh-CN"/>
        </w:rPr>
        <w:t>鉴于</w:t>
      </w:r>
      <w:r w:rsidR="00E51FE1" w:rsidRPr="0047252C">
        <w:rPr>
          <w:rFonts w:hint="eastAsia"/>
          <w:lang w:eastAsia="zh-CN"/>
        </w:rPr>
        <w:t>南方基金管理股份有限公司</w:t>
      </w:r>
      <w:r>
        <w:rPr>
          <w:rFonts w:hint="eastAsia"/>
          <w:lang w:eastAsia="zh-CN"/>
        </w:rPr>
        <w:t>拟担任</w:t>
      </w:r>
      <w:proofErr w:type="gramStart"/>
      <w:r w:rsidR="00E51FE1" w:rsidRPr="00E51FE1">
        <w:rPr>
          <w:rFonts w:hint="eastAsia"/>
          <w:lang w:eastAsia="zh-CN"/>
        </w:rPr>
        <w:t>南方集利</w:t>
      </w:r>
      <w:proofErr w:type="gramEnd"/>
      <w:r w:rsidR="00F131ED">
        <w:rPr>
          <w:lang w:eastAsia="zh-CN"/>
        </w:rPr>
        <w:t>18个月持有期</w:t>
      </w:r>
      <w:r w:rsidR="00E51FE1" w:rsidRPr="00E51FE1">
        <w:rPr>
          <w:lang w:eastAsia="zh-CN"/>
        </w:rPr>
        <w:t>债券型</w:t>
      </w:r>
      <w:r>
        <w:rPr>
          <w:rFonts w:hint="eastAsia"/>
          <w:lang w:eastAsia="zh-CN"/>
        </w:rPr>
        <w:t>证券投资基金的基金管理人，中国邮政储蓄银行股份有限公司拟担任</w:t>
      </w:r>
      <w:proofErr w:type="gramStart"/>
      <w:r w:rsidR="00E51FE1" w:rsidRPr="00E51FE1">
        <w:rPr>
          <w:rFonts w:hint="eastAsia"/>
          <w:lang w:eastAsia="zh-CN"/>
        </w:rPr>
        <w:t>南方集利</w:t>
      </w:r>
      <w:proofErr w:type="gramEnd"/>
      <w:r w:rsidR="00F131ED">
        <w:rPr>
          <w:lang w:eastAsia="zh-CN"/>
        </w:rPr>
        <w:t>18个月持有期</w:t>
      </w:r>
      <w:r w:rsidR="00E51FE1" w:rsidRPr="00E51FE1">
        <w:rPr>
          <w:lang w:eastAsia="zh-CN"/>
        </w:rPr>
        <w:t>债券型</w:t>
      </w:r>
      <w:r>
        <w:rPr>
          <w:rFonts w:hint="eastAsia"/>
          <w:lang w:eastAsia="zh-CN"/>
        </w:rPr>
        <w:t>证券投资基金的基金托管人；</w:t>
      </w:r>
    </w:p>
    <w:p w:rsidR="00C847B6" w:rsidRDefault="00C847B6" w:rsidP="0047252C">
      <w:pPr>
        <w:ind w:firstLine="480"/>
        <w:jc w:val="both"/>
        <w:rPr>
          <w:lang w:eastAsia="zh-CN"/>
        </w:rPr>
      </w:pPr>
      <w:r>
        <w:rPr>
          <w:rFonts w:hint="eastAsia"/>
          <w:lang w:eastAsia="zh-CN"/>
        </w:rPr>
        <w:t>为明确</w:t>
      </w:r>
      <w:proofErr w:type="gramStart"/>
      <w:r w:rsidR="00E51FE1" w:rsidRPr="00E51FE1">
        <w:rPr>
          <w:rFonts w:hint="eastAsia"/>
          <w:lang w:eastAsia="zh-CN"/>
        </w:rPr>
        <w:t>南方集利</w:t>
      </w:r>
      <w:proofErr w:type="gramEnd"/>
      <w:r w:rsidR="00F131ED">
        <w:rPr>
          <w:lang w:eastAsia="zh-CN"/>
        </w:rPr>
        <w:t>18个月持有期</w:t>
      </w:r>
      <w:r w:rsidR="00E51FE1" w:rsidRPr="00E51FE1">
        <w:rPr>
          <w:lang w:eastAsia="zh-CN"/>
        </w:rPr>
        <w:t>债券型</w:t>
      </w:r>
      <w:r>
        <w:rPr>
          <w:rFonts w:hint="eastAsia"/>
          <w:lang w:eastAsia="zh-CN"/>
        </w:rPr>
        <w:t>证券投资基金（以下简称“本基金”或“基金”）的基金管理人和基金托管人之间的权利义务关系，特制订本托管协议；</w:t>
      </w:r>
    </w:p>
    <w:p w:rsidR="00C847B6" w:rsidRDefault="00C847B6" w:rsidP="0047252C">
      <w:pPr>
        <w:ind w:firstLine="480"/>
        <w:jc w:val="both"/>
        <w:rPr>
          <w:lang w:eastAsia="zh-CN"/>
        </w:rPr>
      </w:pPr>
      <w:r>
        <w:rPr>
          <w:rFonts w:hint="eastAsia"/>
          <w:lang w:eastAsia="zh-CN"/>
        </w:rPr>
        <w:t>除非另有约定，《</w:t>
      </w:r>
      <w:r w:rsidR="00E51FE1" w:rsidRPr="00E51FE1">
        <w:rPr>
          <w:rFonts w:hint="eastAsia"/>
          <w:lang w:eastAsia="zh-CN"/>
        </w:rPr>
        <w:t>南方集利</w:t>
      </w:r>
      <w:r w:rsidR="00F131ED">
        <w:rPr>
          <w:lang w:eastAsia="zh-CN"/>
        </w:rPr>
        <w:t>18个月持有期</w:t>
      </w:r>
      <w:r w:rsidR="00E51FE1" w:rsidRPr="00E51FE1">
        <w:rPr>
          <w:lang w:eastAsia="zh-CN"/>
        </w:rPr>
        <w:t>债券型</w:t>
      </w:r>
      <w:r>
        <w:rPr>
          <w:rFonts w:hint="eastAsia"/>
          <w:lang w:eastAsia="zh-CN"/>
        </w:rPr>
        <w:t>证券投资基金基金合同》（以下简称“基金合同”）中定义的术语在用于本托管协议时应具有相同的含义；若有抵触应以基金合同为准，并依其条款解释。</w:t>
      </w:r>
    </w:p>
    <w:p w:rsidR="00C847B6" w:rsidRDefault="00C847B6" w:rsidP="0047252C">
      <w:pPr>
        <w:ind w:firstLine="480"/>
        <w:jc w:val="both"/>
        <w:rPr>
          <w:lang w:eastAsia="zh-CN"/>
        </w:rPr>
      </w:pPr>
    </w:p>
    <w:p w:rsidR="00C847B6" w:rsidRDefault="00C847B6">
      <w:pPr>
        <w:pStyle w:val="1"/>
        <w:rPr>
          <w:lang w:eastAsia="zh-CN"/>
        </w:rPr>
      </w:pPr>
      <w:bookmarkStart w:id="10" w:name="_Toc296541719"/>
      <w:r>
        <w:rPr>
          <w:rFonts w:hint="eastAsia"/>
          <w:lang w:eastAsia="zh-CN"/>
        </w:rPr>
        <w:t>一、基金托管协议当事人</w:t>
      </w:r>
      <w:bookmarkEnd w:id="10"/>
    </w:p>
    <w:p w:rsidR="00C847B6" w:rsidRDefault="00C847B6" w:rsidP="000B3F54">
      <w:pPr>
        <w:ind w:firstLineChars="200" w:firstLine="480"/>
        <w:jc w:val="both"/>
        <w:rPr>
          <w:lang w:eastAsia="zh-CN"/>
        </w:rPr>
      </w:pPr>
      <w:r>
        <w:rPr>
          <w:rFonts w:hint="eastAsia"/>
          <w:lang w:eastAsia="zh-CN"/>
        </w:rPr>
        <w:t>（一）基金管理人</w:t>
      </w:r>
    </w:p>
    <w:p w:rsidR="00E51FE1" w:rsidRPr="0047252C" w:rsidRDefault="00E51FE1" w:rsidP="000B3F54">
      <w:pPr>
        <w:ind w:firstLineChars="200" w:firstLine="480"/>
        <w:jc w:val="both"/>
        <w:rPr>
          <w:lang w:eastAsia="zh-CN"/>
        </w:rPr>
      </w:pPr>
      <w:r w:rsidRPr="0047252C">
        <w:rPr>
          <w:rFonts w:hint="eastAsia"/>
          <w:lang w:eastAsia="zh-CN"/>
        </w:rPr>
        <w:t>名称：南方基金管理股份有限公司</w:t>
      </w:r>
    </w:p>
    <w:p w:rsidR="00E51FE1" w:rsidRPr="0047252C" w:rsidRDefault="00E51FE1" w:rsidP="000B3F54">
      <w:pPr>
        <w:ind w:firstLineChars="200" w:firstLine="480"/>
        <w:jc w:val="both"/>
        <w:rPr>
          <w:lang w:eastAsia="zh-CN"/>
        </w:rPr>
      </w:pPr>
      <w:r w:rsidRPr="0047252C">
        <w:rPr>
          <w:rFonts w:hint="eastAsia"/>
          <w:lang w:eastAsia="zh-CN"/>
        </w:rPr>
        <w:t>注册地址：广东省深圳市福田区莲花街道益田路5999号基金大厦32-42楼</w:t>
      </w:r>
    </w:p>
    <w:p w:rsidR="00E51FE1" w:rsidRPr="0047252C" w:rsidRDefault="00E51FE1" w:rsidP="000B3F54">
      <w:pPr>
        <w:ind w:firstLineChars="200" w:firstLine="480"/>
        <w:jc w:val="both"/>
        <w:rPr>
          <w:lang w:eastAsia="zh-CN"/>
        </w:rPr>
      </w:pPr>
      <w:r w:rsidRPr="0047252C">
        <w:rPr>
          <w:rFonts w:hint="eastAsia"/>
          <w:lang w:eastAsia="zh-CN"/>
        </w:rPr>
        <w:t>法定代表人：</w:t>
      </w:r>
      <w:r w:rsidR="00F131ED" w:rsidRPr="0047252C">
        <w:rPr>
          <w:rFonts w:hint="eastAsia"/>
          <w:lang w:eastAsia="zh-CN"/>
        </w:rPr>
        <w:t>周易</w:t>
      </w:r>
    </w:p>
    <w:p w:rsidR="00E51FE1" w:rsidRPr="0047252C" w:rsidRDefault="00E51FE1" w:rsidP="000B3F54">
      <w:pPr>
        <w:ind w:firstLineChars="200" w:firstLine="480"/>
        <w:jc w:val="both"/>
        <w:rPr>
          <w:lang w:eastAsia="zh-CN"/>
        </w:rPr>
      </w:pPr>
      <w:r w:rsidRPr="0047252C">
        <w:rPr>
          <w:rFonts w:hint="eastAsia"/>
          <w:lang w:eastAsia="zh-CN"/>
        </w:rPr>
        <w:t>成立时间：</w:t>
      </w:r>
      <w:r w:rsidRPr="0047252C">
        <w:rPr>
          <w:lang w:eastAsia="zh-CN"/>
        </w:rPr>
        <w:t>1998年3月6日</w:t>
      </w:r>
    </w:p>
    <w:p w:rsidR="00E51FE1" w:rsidRPr="0047252C" w:rsidRDefault="00E51FE1" w:rsidP="000B3F54">
      <w:pPr>
        <w:ind w:firstLineChars="200" w:firstLine="480"/>
        <w:jc w:val="both"/>
        <w:rPr>
          <w:lang w:eastAsia="zh-CN"/>
        </w:rPr>
      </w:pPr>
      <w:r w:rsidRPr="0047252C">
        <w:rPr>
          <w:rFonts w:hint="eastAsia"/>
          <w:lang w:eastAsia="zh-CN"/>
        </w:rPr>
        <w:t>批准设立机关及批准设立文号：</w:t>
      </w:r>
      <w:proofErr w:type="gramStart"/>
      <w:r w:rsidRPr="0047252C">
        <w:rPr>
          <w:rFonts w:hint="eastAsia"/>
          <w:lang w:eastAsia="zh-CN"/>
        </w:rPr>
        <w:t>证监基字</w:t>
      </w:r>
      <w:proofErr w:type="gramEnd"/>
      <w:r w:rsidRPr="0047252C">
        <w:rPr>
          <w:lang w:eastAsia="zh-CN"/>
        </w:rPr>
        <w:t>[1998]4号</w:t>
      </w:r>
    </w:p>
    <w:p w:rsidR="00E51FE1" w:rsidRPr="0047252C" w:rsidRDefault="00E51FE1" w:rsidP="000B3F54">
      <w:pPr>
        <w:ind w:firstLineChars="200" w:firstLine="480"/>
        <w:jc w:val="both"/>
        <w:rPr>
          <w:lang w:eastAsia="zh-CN"/>
        </w:rPr>
      </w:pPr>
      <w:r w:rsidRPr="0047252C">
        <w:rPr>
          <w:rFonts w:hint="eastAsia"/>
          <w:lang w:eastAsia="zh-CN"/>
        </w:rPr>
        <w:t>注册资本：</w:t>
      </w:r>
      <w:r w:rsidRPr="0047252C">
        <w:rPr>
          <w:lang w:eastAsia="zh-CN"/>
        </w:rPr>
        <w:t>3.6172亿元</w:t>
      </w:r>
    </w:p>
    <w:p w:rsidR="00E51FE1" w:rsidRPr="0047252C" w:rsidRDefault="00E51FE1" w:rsidP="000B3F54">
      <w:pPr>
        <w:ind w:firstLineChars="200" w:firstLine="480"/>
        <w:jc w:val="both"/>
        <w:rPr>
          <w:lang w:eastAsia="zh-CN"/>
        </w:rPr>
      </w:pPr>
      <w:r w:rsidRPr="0047252C">
        <w:rPr>
          <w:rFonts w:hint="eastAsia"/>
          <w:lang w:eastAsia="zh-CN"/>
        </w:rPr>
        <w:t>组织形式：股份有限公司</w:t>
      </w:r>
    </w:p>
    <w:p w:rsidR="00E51FE1" w:rsidRPr="0047252C" w:rsidRDefault="00E51FE1" w:rsidP="000B3F54">
      <w:pPr>
        <w:ind w:firstLineChars="200" w:firstLine="480"/>
        <w:jc w:val="both"/>
        <w:rPr>
          <w:lang w:eastAsia="zh-CN"/>
        </w:rPr>
      </w:pPr>
      <w:r w:rsidRPr="0047252C">
        <w:rPr>
          <w:rFonts w:hint="eastAsia"/>
          <w:lang w:eastAsia="zh-CN"/>
        </w:rPr>
        <w:t>经营范围：基金募集、基金销售、资产管理、中国证监会许可的其他业务</w:t>
      </w:r>
    </w:p>
    <w:p w:rsidR="00E51FE1" w:rsidRPr="0047252C" w:rsidRDefault="00E51FE1" w:rsidP="000B3F54">
      <w:pPr>
        <w:ind w:firstLineChars="200" w:firstLine="480"/>
        <w:jc w:val="both"/>
        <w:rPr>
          <w:lang w:eastAsia="zh-CN"/>
        </w:rPr>
      </w:pPr>
      <w:r w:rsidRPr="0047252C">
        <w:rPr>
          <w:rFonts w:hint="eastAsia"/>
          <w:lang w:eastAsia="zh-CN"/>
        </w:rPr>
        <w:t>存续期间：持续经营</w:t>
      </w:r>
    </w:p>
    <w:p w:rsidR="00E51FE1" w:rsidRPr="0047252C" w:rsidRDefault="00E51FE1" w:rsidP="000B3F54">
      <w:pPr>
        <w:ind w:firstLineChars="200" w:firstLine="480"/>
        <w:jc w:val="both"/>
        <w:rPr>
          <w:lang w:eastAsia="zh-CN"/>
        </w:rPr>
      </w:pPr>
      <w:r w:rsidRPr="0047252C">
        <w:rPr>
          <w:rFonts w:hint="eastAsia"/>
          <w:lang w:eastAsia="zh-CN"/>
        </w:rPr>
        <w:t>电话：（</w:t>
      </w:r>
      <w:r w:rsidRPr="0047252C">
        <w:rPr>
          <w:lang w:eastAsia="zh-CN"/>
        </w:rPr>
        <w:t>0755）82763888</w:t>
      </w:r>
    </w:p>
    <w:p w:rsidR="00E51FE1" w:rsidRPr="0047252C" w:rsidRDefault="00E51FE1" w:rsidP="000B3F54">
      <w:pPr>
        <w:ind w:firstLineChars="200" w:firstLine="480"/>
        <w:jc w:val="both"/>
        <w:rPr>
          <w:lang w:eastAsia="zh-CN"/>
        </w:rPr>
      </w:pPr>
      <w:r w:rsidRPr="0047252C">
        <w:rPr>
          <w:rFonts w:hint="eastAsia"/>
          <w:lang w:eastAsia="zh-CN"/>
        </w:rPr>
        <w:t>传真：（</w:t>
      </w:r>
      <w:r w:rsidRPr="0047252C">
        <w:rPr>
          <w:lang w:eastAsia="zh-CN"/>
        </w:rPr>
        <w:t>0755）82763889</w:t>
      </w:r>
    </w:p>
    <w:p w:rsidR="00E51FE1" w:rsidRPr="0047252C" w:rsidRDefault="00E51FE1" w:rsidP="000B3F54">
      <w:pPr>
        <w:ind w:firstLineChars="200" w:firstLine="480"/>
        <w:jc w:val="both"/>
        <w:rPr>
          <w:lang w:eastAsia="zh-CN"/>
        </w:rPr>
      </w:pPr>
      <w:r w:rsidRPr="0047252C">
        <w:rPr>
          <w:rFonts w:hint="eastAsia"/>
          <w:lang w:eastAsia="zh-CN"/>
        </w:rPr>
        <w:lastRenderedPageBreak/>
        <w:t>联系人：常克川</w:t>
      </w:r>
    </w:p>
    <w:p w:rsidR="00C847B6" w:rsidRDefault="00C847B6" w:rsidP="000B3F54">
      <w:pPr>
        <w:ind w:firstLineChars="200" w:firstLine="480"/>
        <w:jc w:val="both"/>
        <w:rPr>
          <w:lang w:eastAsia="zh-CN"/>
        </w:rPr>
      </w:pPr>
      <w:r>
        <w:rPr>
          <w:rFonts w:hint="eastAsia"/>
          <w:lang w:eastAsia="zh-CN"/>
        </w:rPr>
        <w:t>（二）基金托管人</w:t>
      </w:r>
    </w:p>
    <w:p w:rsidR="00C847B6" w:rsidRDefault="00C847B6" w:rsidP="000B3F54">
      <w:pPr>
        <w:ind w:firstLineChars="200" w:firstLine="480"/>
        <w:jc w:val="both"/>
        <w:rPr>
          <w:lang w:eastAsia="zh-CN"/>
        </w:rPr>
      </w:pPr>
      <w:r>
        <w:rPr>
          <w:rFonts w:hint="eastAsia"/>
          <w:lang w:eastAsia="zh-CN"/>
        </w:rPr>
        <w:t>名称：中国邮政储蓄银行股份有限公司</w:t>
      </w:r>
    </w:p>
    <w:p w:rsidR="00C847B6" w:rsidRDefault="00C847B6" w:rsidP="000B3F54">
      <w:pPr>
        <w:ind w:firstLineChars="200" w:firstLine="480"/>
        <w:jc w:val="both"/>
        <w:rPr>
          <w:lang w:eastAsia="zh-CN"/>
        </w:rPr>
      </w:pPr>
      <w:r>
        <w:rPr>
          <w:rFonts w:hint="eastAsia"/>
          <w:lang w:eastAsia="zh-CN"/>
        </w:rPr>
        <w:t>住所：北京市西城区金融大街</w:t>
      </w:r>
      <w:r>
        <w:rPr>
          <w:lang w:eastAsia="zh-CN"/>
        </w:rPr>
        <w:t>3</w:t>
      </w:r>
      <w:r>
        <w:rPr>
          <w:rFonts w:hint="eastAsia"/>
          <w:lang w:eastAsia="zh-CN"/>
        </w:rPr>
        <w:t>号</w:t>
      </w:r>
    </w:p>
    <w:p w:rsidR="00C847B6" w:rsidRDefault="00C847B6" w:rsidP="000B3F54">
      <w:pPr>
        <w:ind w:firstLineChars="200" w:firstLine="480"/>
        <w:jc w:val="both"/>
        <w:rPr>
          <w:lang w:eastAsia="zh-CN"/>
        </w:rPr>
      </w:pPr>
      <w:r>
        <w:rPr>
          <w:rFonts w:hint="eastAsia"/>
          <w:lang w:eastAsia="zh-CN"/>
        </w:rPr>
        <w:t>办公地址：北京市西城区金融大街</w:t>
      </w:r>
      <w:r>
        <w:rPr>
          <w:lang w:eastAsia="zh-CN"/>
        </w:rPr>
        <w:t>3</w:t>
      </w:r>
      <w:r>
        <w:rPr>
          <w:rFonts w:hint="eastAsia"/>
          <w:lang w:eastAsia="zh-CN"/>
        </w:rPr>
        <w:t>号</w:t>
      </w:r>
      <w:r>
        <w:rPr>
          <w:lang w:eastAsia="zh-CN"/>
        </w:rPr>
        <w:t>A</w:t>
      </w:r>
      <w:r>
        <w:rPr>
          <w:rFonts w:hint="eastAsia"/>
          <w:lang w:eastAsia="zh-CN"/>
        </w:rPr>
        <w:t>座</w:t>
      </w:r>
    </w:p>
    <w:p w:rsidR="00C847B6" w:rsidRDefault="00C847B6" w:rsidP="000B3F54">
      <w:pPr>
        <w:ind w:firstLineChars="200" w:firstLine="480"/>
        <w:jc w:val="both"/>
        <w:rPr>
          <w:lang w:eastAsia="zh-CN"/>
        </w:rPr>
      </w:pPr>
      <w:r>
        <w:rPr>
          <w:rFonts w:hint="eastAsia"/>
          <w:lang w:eastAsia="zh-CN"/>
        </w:rPr>
        <w:t>邮政编码：</w:t>
      </w:r>
      <w:r>
        <w:rPr>
          <w:lang w:eastAsia="zh-CN"/>
        </w:rPr>
        <w:t>100808</w:t>
      </w:r>
    </w:p>
    <w:p w:rsidR="00F83AF2" w:rsidRDefault="00C847B6" w:rsidP="000B3F54">
      <w:pPr>
        <w:ind w:firstLineChars="200" w:firstLine="480"/>
        <w:jc w:val="both"/>
        <w:rPr>
          <w:lang w:eastAsia="zh-CN"/>
        </w:rPr>
      </w:pPr>
      <w:r>
        <w:rPr>
          <w:rFonts w:hint="eastAsia"/>
          <w:lang w:eastAsia="zh-CN"/>
        </w:rPr>
        <w:t>法定代表人：</w:t>
      </w:r>
      <w:r w:rsidR="00055D69">
        <w:rPr>
          <w:rFonts w:hint="eastAsia"/>
          <w:bCs/>
          <w:szCs w:val="21"/>
          <w:lang w:eastAsia="zh-CN"/>
        </w:rPr>
        <w:t>刘建军</w:t>
      </w:r>
    </w:p>
    <w:p w:rsidR="00C847B6" w:rsidRDefault="00C847B6" w:rsidP="000B3F54">
      <w:pPr>
        <w:ind w:firstLineChars="200" w:firstLine="480"/>
        <w:jc w:val="both"/>
        <w:rPr>
          <w:lang w:eastAsia="zh-CN"/>
        </w:rPr>
      </w:pPr>
      <w:r>
        <w:rPr>
          <w:rFonts w:hint="eastAsia"/>
          <w:lang w:eastAsia="zh-CN"/>
        </w:rPr>
        <w:t>成立时间：</w:t>
      </w:r>
      <w:r>
        <w:rPr>
          <w:lang w:eastAsia="zh-CN"/>
        </w:rPr>
        <w:t>2007</w:t>
      </w:r>
      <w:r>
        <w:rPr>
          <w:rFonts w:hint="eastAsia"/>
          <w:lang w:eastAsia="zh-CN"/>
        </w:rPr>
        <w:t>年</w:t>
      </w:r>
      <w:r>
        <w:rPr>
          <w:lang w:eastAsia="zh-CN"/>
        </w:rPr>
        <w:t>3</w:t>
      </w:r>
      <w:r>
        <w:rPr>
          <w:rFonts w:hint="eastAsia"/>
          <w:lang w:eastAsia="zh-CN"/>
        </w:rPr>
        <w:t>月</w:t>
      </w:r>
      <w:r>
        <w:rPr>
          <w:lang w:eastAsia="zh-CN"/>
        </w:rPr>
        <w:t>6</w:t>
      </w:r>
      <w:r>
        <w:rPr>
          <w:rFonts w:hint="eastAsia"/>
          <w:lang w:eastAsia="zh-CN"/>
        </w:rPr>
        <w:t>日</w:t>
      </w:r>
    </w:p>
    <w:p w:rsidR="00C847B6" w:rsidRDefault="00C847B6" w:rsidP="000B3F54">
      <w:pPr>
        <w:ind w:firstLineChars="200" w:firstLine="480"/>
        <w:jc w:val="both"/>
        <w:rPr>
          <w:lang w:eastAsia="zh-CN"/>
        </w:rPr>
      </w:pPr>
      <w:r>
        <w:rPr>
          <w:rFonts w:hint="eastAsia"/>
          <w:lang w:eastAsia="zh-CN"/>
        </w:rPr>
        <w:t>批准设立机关及批准设立文号：中国银监</w:t>
      </w:r>
      <w:proofErr w:type="gramStart"/>
      <w:r>
        <w:rPr>
          <w:rFonts w:hint="eastAsia"/>
          <w:lang w:eastAsia="zh-CN"/>
        </w:rPr>
        <w:t>会银监复</w:t>
      </w:r>
      <w:proofErr w:type="gramEnd"/>
      <w:r>
        <w:rPr>
          <w:lang w:eastAsia="zh-CN"/>
        </w:rPr>
        <w:t>[2006]484</w:t>
      </w:r>
      <w:r>
        <w:rPr>
          <w:rFonts w:hint="eastAsia"/>
          <w:lang w:eastAsia="zh-CN"/>
        </w:rPr>
        <w:t>号</w:t>
      </w:r>
    </w:p>
    <w:p w:rsidR="00C847B6" w:rsidRDefault="00C847B6" w:rsidP="000B3F54">
      <w:pPr>
        <w:ind w:firstLineChars="200" w:firstLine="480"/>
        <w:jc w:val="both"/>
        <w:rPr>
          <w:lang w:eastAsia="zh-CN"/>
        </w:rPr>
      </w:pPr>
      <w:r>
        <w:rPr>
          <w:rFonts w:hint="eastAsia"/>
          <w:lang w:eastAsia="zh-CN"/>
        </w:rPr>
        <w:t>基金托管业务批准文号：证监许可</w:t>
      </w:r>
      <w:r>
        <w:rPr>
          <w:lang w:eastAsia="zh-CN"/>
        </w:rPr>
        <w:t>[2009]673</w:t>
      </w:r>
      <w:r>
        <w:rPr>
          <w:rFonts w:hint="eastAsia"/>
          <w:lang w:eastAsia="zh-CN"/>
        </w:rPr>
        <w:t>号</w:t>
      </w:r>
    </w:p>
    <w:p w:rsidR="00C847B6" w:rsidRDefault="00C847B6" w:rsidP="000B3F54">
      <w:pPr>
        <w:ind w:firstLineChars="200" w:firstLine="480"/>
        <w:jc w:val="both"/>
        <w:rPr>
          <w:lang w:eastAsia="zh-CN"/>
        </w:rPr>
      </w:pPr>
      <w:r>
        <w:rPr>
          <w:rFonts w:hint="eastAsia"/>
          <w:lang w:eastAsia="zh-CN"/>
        </w:rPr>
        <w:t>组织形式：股份有限公司</w:t>
      </w:r>
    </w:p>
    <w:p w:rsidR="00C847B6" w:rsidRDefault="00C847B6" w:rsidP="000B3F54">
      <w:pPr>
        <w:ind w:firstLineChars="200" w:firstLine="480"/>
        <w:jc w:val="both"/>
        <w:rPr>
          <w:lang w:eastAsia="zh-CN"/>
        </w:rPr>
      </w:pPr>
      <w:r>
        <w:rPr>
          <w:rFonts w:hint="eastAsia"/>
          <w:lang w:eastAsia="zh-CN"/>
        </w:rPr>
        <w:t>注册资本：</w:t>
      </w:r>
      <w:r w:rsidR="00055D69">
        <w:rPr>
          <w:rFonts w:hint="eastAsia"/>
          <w:bCs/>
          <w:szCs w:val="21"/>
          <w:lang w:eastAsia="zh-CN"/>
        </w:rPr>
        <w:t>923.84</w:t>
      </w:r>
      <w:r w:rsidR="00E51FE1">
        <w:rPr>
          <w:rFonts w:hint="eastAsia"/>
          <w:lang w:eastAsia="zh-CN"/>
        </w:rPr>
        <w:t>亿元人民币</w:t>
      </w:r>
    </w:p>
    <w:p w:rsidR="00C847B6" w:rsidRDefault="00C847B6" w:rsidP="000B3F54">
      <w:pPr>
        <w:ind w:firstLineChars="200" w:firstLine="480"/>
        <w:jc w:val="both"/>
        <w:rPr>
          <w:lang w:eastAsia="zh-CN"/>
        </w:rPr>
      </w:pPr>
      <w:r>
        <w:rPr>
          <w:rFonts w:hint="eastAsia"/>
          <w:lang w:eastAsia="zh-CN"/>
        </w:rPr>
        <w:t>存续期间：持续经营</w:t>
      </w:r>
    </w:p>
    <w:p w:rsidR="00C847B6" w:rsidRDefault="00C847B6" w:rsidP="000B3F54">
      <w:pPr>
        <w:ind w:firstLineChars="200" w:firstLine="480"/>
        <w:jc w:val="both"/>
        <w:rPr>
          <w:lang w:eastAsia="zh-CN"/>
        </w:rPr>
      </w:pPr>
      <w:r>
        <w:rPr>
          <w:rFonts w:hint="eastAsia"/>
          <w:lang w:eastAsia="zh-CN"/>
        </w:rPr>
        <w:t>经营范围：</w:t>
      </w:r>
      <w:r w:rsidR="003E186E" w:rsidRPr="003E186E">
        <w:rPr>
          <w:rFonts w:hint="eastAsia"/>
          <w:lang w:eastAsia="zh-CN"/>
        </w:rPr>
        <w:t>吸收公众存款；发放短期、中期、长期贷款；办理国内外结算；办理票据承兑和贴现；发行金融债</w:t>
      </w:r>
      <w:proofErr w:type="gramStart"/>
      <w:r w:rsidR="003E186E" w:rsidRPr="003E186E">
        <w:rPr>
          <w:rFonts w:hint="eastAsia"/>
          <w:lang w:eastAsia="zh-CN"/>
        </w:rPr>
        <w:t>劵</w:t>
      </w:r>
      <w:proofErr w:type="gramEnd"/>
      <w:r w:rsidR="003E186E" w:rsidRPr="003E186E">
        <w:rPr>
          <w:rFonts w:hint="eastAsia"/>
          <w:lang w:eastAsia="zh-CN"/>
        </w:rPr>
        <w:t>；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rsidR="00E51FE1" w:rsidRDefault="00E51FE1" w:rsidP="000B3F54">
      <w:pPr>
        <w:ind w:firstLineChars="200" w:firstLine="480"/>
        <w:jc w:val="both"/>
        <w:rPr>
          <w:lang w:eastAsia="zh-CN"/>
        </w:rPr>
      </w:pPr>
    </w:p>
    <w:p w:rsidR="00C847B6" w:rsidRDefault="00C847B6">
      <w:pPr>
        <w:pStyle w:val="1"/>
        <w:rPr>
          <w:lang w:eastAsia="zh-CN"/>
        </w:rPr>
      </w:pPr>
      <w:bookmarkStart w:id="11" w:name="_Toc296541720"/>
      <w:r>
        <w:rPr>
          <w:rFonts w:hint="eastAsia"/>
          <w:lang w:eastAsia="zh-CN"/>
        </w:rPr>
        <w:t>二、基金托管协议的依据、目的和原则</w:t>
      </w:r>
      <w:bookmarkEnd w:id="11"/>
    </w:p>
    <w:p w:rsidR="00C847B6" w:rsidRDefault="00C847B6" w:rsidP="000B3F54">
      <w:pPr>
        <w:ind w:firstLineChars="200" w:firstLine="480"/>
        <w:jc w:val="both"/>
        <w:rPr>
          <w:lang w:eastAsia="zh-CN"/>
        </w:rPr>
      </w:pPr>
      <w:r>
        <w:rPr>
          <w:rFonts w:hint="eastAsia"/>
          <w:lang w:eastAsia="zh-CN"/>
        </w:rPr>
        <w:t>（一）订立托管协议的依据</w:t>
      </w:r>
    </w:p>
    <w:p w:rsidR="00C847B6" w:rsidRDefault="00927172" w:rsidP="000B3F54">
      <w:pPr>
        <w:ind w:firstLineChars="200" w:firstLine="480"/>
        <w:jc w:val="both"/>
        <w:rPr>
          <w:lang w:eastAsia="zh-CN"/>
        </w:rPr>
      </w:pPr>
      <w:r>
        <w:rPr>
          <w:bCs/>
          <w:szCs w:val="21"/>
          <w:lang w:eastAsia="zh-CN"/>
        </w:rPr>
        <w:t>《中华人民共和国证券投资</w:t>
      </w:r>
      <w:r>
        <w:rPr>
          <w:rFonts w:hint="eastAsia"/>
          <w:bCs/>
          <w:szCs w:val="21"/>
          <w:lang w:eastAsia="zh-CN"/>
        </w:rPr>
        <w:t>证券</w:t>
      </w:r>
      <w:r w:rsidRPr="006761F0">
        <w:rPr>
          <w:bCs/>
          <w:szCs w:val="21"/>
          <w:lang w:eastAsia="zh-CN"/>
        </w:rPr>
        <w:t>法》(以下简称</w:t>
      </w:r>
      <w:r>
        <w:rPr>
          <w:bCs/>
          <w:szCs w:val="21"/>
          <w:lang w:eastAsia="zh-CN"/>
        </w:rPr>
        <w:t>《</w:t>
      </w:r>
      <w:r>
        <w:rPr>
          <w:rFonts w:hint="eastAsia"/>
          <w:bCs/>
          <w:szCs w:val="21"/>
          <w:lang w:eastAsia="zh-CN"/>
        </w:rPr>
        <w:t>证券</w:t>
      </w:r>
      <w:r w:rsidRPr="006761F0">
        <w:rPr>
          <w:bCs/>
          <w:szCs w:val="21"/>
          <w:lang w:eastAsia="zh-CN"/>
        </w:rPr>
        <w:t>法》)</w:t>
      </w:r>
      <w:r>
        <w:rPr>
          <w:rFonts w:hint="eastAsia"/>
          <w:bCs/>
          <w:szCs w:val="21"/>
          <w:lang w:eastAsia="zh-CN"/>
        </w:rPr>
        <w:t>、</w:t>
      </w:r>
      <w:r w:rsidR="00C847B6">
        <w:rPr>
          <w:rFonts w:hint="eastAsia"/>
          <w:lang w:eastAsia="zh-CN"/>
        </w:rPr>
        <w:t>《中华人民共和国证券投资基金法》（以下简称《基金法》）、《公开募集证券投资基金运作管理办法》（以下简称《运作办法》）、《</w:t>
      </w:r>
      <w:r w:rsidR="001936D6" w:rsidRPr="001936D6">
        <w:rPr>
          <w:rFonts w:hint="eastAsia"/>
          <w:lang w:eastAsia="zh-CN"/>
        </w:rPr>
        <w:t>公开募集证券投资基金销售机构监督管理办法</w:t>
      </w:r>
      <w:r w:rsidR="00C847B6">
        <w:rPr>
          <w:rFonts w:hint="eastAsia"/>
          <w:lang w:eastAsia="zh-CN"/>
        </w:rPr>
        <w:t>》（以下简称《销售办法》）、《</w:t>
      </w:r>
      <w:r w:rsidR="00E51FE1" w:rsidRPr="0047252C">
        <w:rPr>
          <w:rFonts w:hint="eastAsia"/>
          <w:lang w:eastAsia="zh-CN"/>
        </w:rPr>
        <w:t>公开募集</w:t>
      </w:r>
      <w:r w:rsidR="00C847B6">
        <w:rPr>
          <w:rFonts w:hint="eastAsia"/>
          <w:lang w:eastAsia="zh-CN"/>
        </w:rPr>
        <w:t>证券投资基金信息披露管理办法》（以下简称《信息披露办法》）、《</w:t>
      </w:r>
      <w:r w:rsidR="00DC51CA">
        <w:rPr>
          <w:rFonts w:hint="eastAsia"/>
          <w:lang w:eastAsia="zh-CN"/>
        </w:rPr>
        <w:t>公开募集开放式证券投资基金流动性风险管理规定</w:t>
      </w:r>
      <w:r w:rsidR="00C847B6">
        <w:rPr>
          <w:rFonts w:hint="eastAsia"/>
          <w:lang w:eastAsia="zh-CN"/>
        </w:rPr>
        <w:t>》</w:t>
      </w:r>
      <w:r w:rsidR="00DC51CA">
        <w:rPr>
          <w:rFonts w:hint="eastAsia"/>
          <w:lang w:eastAsia="zh-CN"/>
        </w:rPr>
        <w:t>（以下简称《流动性风险管理规定》）</w:t>
      </w:r>
      <w:r w:rsidR="00C847B6">
        <w:rPr>
          <w:rFonts w:hint="eastAsia"/>
          <w:lang w:eastAsia="zh-CN"/>
        </w:rPr>
        <w:t>、《</w:t>
      </w:r>
      <w:r w:rsidR="00E51FE1" w:rsidRPr="00E51FE1">
        <w:rPr>
          <w:rFonts w:hint="eastAsia"/>
          <w:lang w:eastAsia="zh-CN"/>
        </w:rPr>
        <w:t>南方集利</w:t>
      </w:r>
      <w:r w:rsidR="00F131ED">
        <w:rPr>
          <w:lang w:eastAsia="zh-CN"/>
        </w:rPr>
        <w:t>18个月持</w:t>
      </w:r>
      <w:r w:rsidR="00F131ED">
        <w:rPr>
          <w:lang w:eastAsia="zh-CN"/>
        </w:rPr>
        <w:lastRenderedPageBreak/>
        <w:t>有期</w:t>
      </w:r>
      <w:r w:rsidR="00E51FE1" w:rsidRPr="00E51FE1">
        <w:rPr>
          <w:lang w:eastAsia="zh-CN"/>
        </w:rPr>
        <w:t>债券型</w:t>
      </w:r>
      <w:r w:rsidR="00C847B6">
        <w:rPr>
          <w:rFonts w:hint="eastAsia"/>
          <w:lang w:eastAsia="zh-CN"/>
        </w:rPr>
        <w:t>证券投资基金基金合同》（以下简称“基金合同”）及其他有关规定订立本托管协议。</w:t>
      </w:r>
    </w:p>
    <w:p w:rsidR="00C847B6" w:rsidRDefault="00C847B6" w:rsidP="000B3F54">
      <w:pPr>
        <w:ind w:firstLineChars="200" w:firstLine="480"/>
        <w:jc w:val="both"/>
        <w:rPr>
          <w:lang w:eastAsia="zh-CN"/>
        </w:rPr>
      </w:pPr>
      <w:r>
        <w:rPr>
          <w:rFonts w:hint="eastAsia"/>
          <w:lang w:eastAsia="zh-CN"/>
        </w:rPr>
        <w:t>（二）订立托管协议的目的</w:t>
      </w:r>
    </w:p>
    <w:p w:rsidR="00C847B6" w:rsidRDefault="00C847B6" w:rsidP="000B3F54">
      <w:pPr>
        <w:ind w:firstLineChars="200" w:firstLine="480"/>
        <w:jc w:val="both"/>
        <w:rPr>
          <w:lang w:eastAsia="zh-CN"/>
        </w:rPr>
      </w:pPr>
      <w:r>
        <w:rPr>
          <w:rFonts w:hint="eastAsia"/>
          <w:lang w:eastAsia="zh-CN"/>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C847B6" w:rsidRDefault="00C847B6" w:rsidP="000B3F54">
      <w:pPr>
        <w:ind w:firstLineChars="200" w:firstLine="480"/>
        <w:jc w:val="both"/>
        <w:rPr>
          <w:lang w:eastAsia="zh-CN"/>
        </w:rPr>
      </w:pPr>
      <w:r>
        <w:rPr>
          <w:rFonts w:hint="eastAsia"/>
          <w:lang w:eastAsia="zh-CN"/>
        </w:rPr>
        <w:t>（三）订立托管协议的原则</w:t>
      </w:r>
    </w:p>
    <w:p w:rsidR="00C847B6" w:rsidRDefault="00C847B6" w:rsidP="000B3F54">
      <w:pPr>
        <w:ind w:firstLineChars="200" w:firstLine="480"/>
        <w:jc w:val="both"/>
        <w:rPr>
          <w:lang w:eastAsia="zh-CN"/>
        </w:rPr>
      </w:pPr>
      <w:r>
        <w:rPr>
          <w:rFonts w:hint="eastAsia"/>
          <w:lang w:eastAsia="zh-CN"/>
        </w:rPr>
        <w:t>基金管理人和基金托管人本着平等自愿、诚实信用、充分保护基金份额持有人合法权益的原则，经协商一致，签订本协议。</w:t>
      </w:r>
    </w:p>
    <w:p w:rsidR="00C847B6" w:rsidRDefault="00C847B6" w:rsidP="000B3F54">
      <w:pPr>
        <w:ind w:firstLineChars="200" w:firstLine="480"/>
        <w:jc w:val="both"/>
        <w:rPr>
          <w:lang w:eastAsia="zh-CN"/>
        </w:rPr>
      </w:pPr>
      <w:r>
        <w:rPr>
          <w:rFonts w:hint="eastAsia"/>
          <w:lang w:eastAsia="zh-CN"/>
        </w:rPr>
        <w:t>（四）解释</w:t>
      </w:r>
    </w:p>
    <w:p w:rsidR="00C847B6" w:rsidRDefault="00C847B6" w:rsidP="000B3F54">
      <w:pPr>
        <w:ind w:firstLineChars="200" w:firstLine="480"/>
        <w:jc w:val="both"/>
        <w:rPr>
          <w:lang w:eastAsia="zh-CN"/>
        </w:rPr>
      </w:pPr>
      <w:r>
        <w:rPr>
          <w:rFonts w:hint="eastAsia"/>
          <w:lang w:eastAsia="zh-CN"/>
        </w:rPr>
        <w:t>除非本协议另有约定，本协议的所有术语与基金合同的“释义”部分的相应术语具有相同含义。</w:t>
      </w:r>
    </w:p>
    <w:p w:rsidR="00C847B6" w:rsidRDefault="00C847B6" w:rsidP="000B3F54">
      <w:pPr>
        <w:ind w:firstLineChars="200" w:firstLine="480"/>
        <w:jc w:val="both"/>
        <w:rPr>
          <w:lang w:eastAsia="zh-CN"/>
        </w:rPr>
      </w:pPr>
    </w:p>
    <w:p w:rsidR="00C847B6" w:rsidRDefault="00C847B6">
      <w:pPr>
        <w:pStyle w:val="1"/>
        <w:rPr>
          <w:lang w:eastAsia="zh-CN"/>
        </w:rPr>
      </w:pPr>
      <w:bookmarkStart w:id="12" w:name="_Toc296541721"/>
      <w:r>
        <w:rPr>
          <w:rFonts w:hint="eastAsia"/>
          <w:lang w:eastAsia="zh-CN"/>
        </w:rPr>
        <w:t>三、基金托管人对基金管理人的业务监督和核查</w:t>
      </w:r>
      <w:bookmarkEnd w:id="12"/>
    </w:p>
    <w:p w:rsidR="00C847B6" w:rsidRDefault="00C847B6" w:rsidP="000B3F54">
      <w:pPr>
        <w:ind w:firstLineChars="200" w:firstLine="480"/>
        <w:jc w:val="both"/>
        <w:rPr>
          <w:lang w:eastAsia="zh-CN"/>
        </w:rPr>
      </w:pPr>
      <w:r>
        <w:rPr>
          <w:rFonts w:hint="eastAsia"/>
          <w:lang w:eastAsia="zh-CN"/>
        </w:rPr>
        <w:t>（一）基金托管人根据有关法律法规的规定及基金</w:t>
      </w:r>
      <w:r w:rsidR="00A91F0B">
        <w:rPr>
          <w:rFonts w:hint="eastAsia"/>
          <w:lang w:eastAsia="zh-CN"/>
        </w:rPr>
        <w:t>合同的约定，对基金投资范围、投资比例、投资限制等</w:t>
      </w:r>
      <w:r>
        <w:rPr>
          <w:rFonts w:hint="eastAsia"/>
          <w:lang w:eastAsia="zh-CN"/>
        </w:rPr>
        <w:t>进行监督。</w:t>
      </w:r>
      <w:r w:rsidR="00D97B2A" w:rsidRPr="0047252C">
        <w:rPr>
          <w:rFonts w:hint="eastAsia"/>
          <w:lang w:eastAsia="zh-CN"/>
        </w:rPr>
        <w:t>基金合同明确约定基金投资风格或证券选择标准的，基金管理人应按照基金托管人要求的格式提供投资品种池，以便基金托管人对基金实际投资是否符合基金合同关于证券选择标准的约定进行监督。</w:t>
      </w:r>
    </w:p>
    <w:p w:rsidR="006D5805" w:rsidRDefault="006D5805" w:rsidP="006D5805">
      <w:pPr>
        <w:ind w:firstLineChars="200" w:firstLine="480"/>
        <w:jc w:val="both"/>
        <w:rPr>
          <w:bCs/>
          <w:szCs w:val="21"/>
        </w:rPr>
      </w:pPr>
      <w:r>
        <w:rPr>
          <w:rFonts w:hint="eastAsia"/>
          <w:lang w:eastAsia="zh-CN"/>
        </w:rPr>
        <w:t>本基金的投资范围包括国内依法发行上市的股票（包括主板、创业板及其他经中国证监会核准或注册上市的股票（</w:t>
      </w:r>
      <w:proofErr w:type="gramStart"/>
      <w:r>
        <w:rPr>
          <w:rFonts w:hint="eastAsia"/>
          <w:lang w:eastAsia="zh-CN"/>
        </w:rPr>
        <w:t>含存托</w:t>
      </w:r>
      <w:proofErr w:type="gramEnd"/>
      <w:r>
        <w:rPr>
          <w:rFonts w:hint="eastAsia"/>
          <w:lang w:eastAsia="zh-CN"/>
        </w:rPr>
        <w:t>凭证））、债券（包括国债、央行票据、金融债券、企业债券、公司债券、中期票据、短期融资</w:t>
      </w:r>
      <w:proofErr w:type="gramStart"/>
      <w:r>
        <w:rPr>
          <w:rFonts w:hint="eastAsia"/>
          <w:lang w:eastAsia="zh-CN"/>
        </w:rPr>
        <w:t>券</w:t>
      </w:r>
      <w:proofErr w:type="gramEnd"/>
      <w:r>
        <w:rPr>
          <w:rFonts w:hint="eastAsia"/>
          <w:lang w:eastAsia="zh-CN"/>
        </w:rPr>
        <w:t>、超短期融资</w:t>
      </w:r>
      <w:proofErr w:type="gramStart"/>
      <w:r>
        <w:rPr>
          <w:rFonts w:hint="eastAsia"/>
          <w:lang w:eastAsia="zh-CN"/>
        </w:rPr>
        <w:t>券</w:t>
      </w:r>
      <w:proofErr w:type="gramEnd"/>
      <w:r>
        <w:rPr>
          <w:rFonts w:hint="eastAsia"/>
          <w:lang w:eastAsia="zh-CN"/>
        </w:rPr>
        <w:t>、次级债券、政府机构债券、地方政府债券、可转换债券、可交换债券等）、资产支持证券、债券回购、银行存款（包括协议存款、定期存款等）、同业存单、货币市场工具、国债期货</w:t>
      </w:r>
      <w:r w:rsidR="00D97A77">
        <w:rPr>
          <w:rFonts w:hint="eastAsia"/>
          <w:lang w:eastAsia="zh-CN"/>
        </w:rPr>
        <w:t>、信用衍生品</w:t>
      </w:r>
      <w:r>
        <w:rPr>
          <w:rFonts w:hint="eastAsia"/>
          <w:lang w:eastAsia="zh-CN"/>
        </w:rPr>
        <w:t>以及经中国证监会允许基金投资的其他金融工具，但需符合中国证监会的相关规定。</w:t>
      </w:r>
      <w:proofErr w:type="spellStart"/>
      <w:r w:rsidR="00B349AD" w:rsidRPr="00532852">
        <w:rPr>
          <w:rFonts w:hint="eastAsia"/>
          <w:bCs/>
          <w:szCs w:val="21"/>
        </w:rPr>
        <w:t>本基金可投资存托凭证</w:t>
      </w:r>
      <w:proofErr w:type="spellEnd"/>
      <w:r w:rsidR="00B349AD" w:rsidRPr="00532852">
        <w:rPr>
          <w:rFonts w:hint="eastAsia"/>
          <w:bCs/>
          <w:szCs w:val="21"/>
        </w:rPr>
        <w:t>。</w:t>
      </w:r>
    </w:p>
    <w:p w:rsidR="00F35983" w:rsidRDefault="00F35983" w:rsidP="006D5805">
      <w:pPr>
        <w:ind w:firstLineChars="200" w:firstLine="480"/>
        <w:jc w:val="both"/>
        <w:rPr>
          <w:lang w:eastAsia="zh-CN"/>
        </w:rPr>
      </w:pPr>
      <w:r>
        <w:rPr>
          <w:rFonts w:hint="eastAsia"/>
          <w:lang w:eastAsia="zh-CN"/>
        </w:rPr>
        <w:t>基金的投资组合比例为：</w:t>
      </w:r>
      <w:r w:rsidRPr="000B2D63">
        <w:rPr>
          <w:rFonts w:hint="eastAsia"/>
          <w:lang w:eastAsia="zh-CN"/>
        </w:rPr>
        <w:t>本基金投资于债券资产的比例不低于基金资产的80%；本基金投资于股票（</w:t>
      </w:r>
      <w:proofErr w:type="gramStart"/>
      <w:r w:rsidRPr="000B2D63">
        <w:rPr>
          <w:rFonts w:hint="eastAsia"/>
          <w:lang w:eastAsia="zh-CN"/>
        </w:rPr>
        <w:t>含存托</w:t>
      </w:r>
      <w:proofErr w:type="gramEnd"/>
      <w:r w:rsidRPr="000B2D63">
        <w:rPr>
          <w:rFonts w:hint="eastAsia"/>
          <w:lang w:eastAsia="zh-CN"/>
        </w:rPr>
        <w:t>凭证）资产的比例不高于基金资产的10%；本基金投资股票（</w:t>
      </w:r>
      <w:proofErr w:type="gramStart"/>
      <w:r w:rsidRPr="000B2D63">
        <w:rPr>
          <w:rFonts w:hint="eastAsia"/>
          <w:lang w:eastAsia="zh-CN"/>
        </w:rPr>
        <w:t>含存托</w:t>
      </w:r>
      <w:proofErr w:type="gramEnd"/>
      <w:r w:rsidRPr="000B2D63">
        <w:rPr>
          <w:rFonts w:hint="eastAsia"/>
          <w:lang w:eastAsia="zh-CN"/>
        </w:rPr>
        <w:t>凭证）</w:t>
      </w:r>
      <w:r>
        <w:rPr>
          <w:rFonts w:hint="eastAsia"/>
          <w:lang w:eastAsia="zh-CN"/>
        </w:rPr>
        <w:t>、</w:t>
      </w:r>
      <w:r w:rsidRPr="000B2D63">
        <w:rPr>
          <w:rFonts w:hint="eastAsia"/>
          <w:lang w:eastAsia="zh-CN"/>
        </w:rPr>
        <w:t>可转换债券和可交换债券合计不超过基金资产的20%</w:t>
      </w:r>
      <w:r>
        <w:rPr>
          <w:rFonts w:hint="eastAsia"/>
          <w:lang w:eastAsia="zh-CN"/>
        </w:rPr>
        <w:t>；</w:t>
      </w:r>
      <w:r w:rsidRPr="000B2D63">
        <w:rPr>
          <w:rFonts w:hint="eastAsia"/>
          <w:lang w:eastAsia="zh-CN"/>
        </w:rPr>
        <w:lastRenderedPageBreak/>
        <w:t>本基金每个交易日日终在扣除国债期货合约需缴纳的交易保证金后，应当保持不低于基金资产净值5%的现金或者到期日在一年以内的政府债券，其中现金不包括结算备付金、存出保证金和应收申购款等</w:t>
      </w:r>
      <w:r>
        <w:rPr>
          <w:rFonts w:hint="eastAsia"/>
          <w:lang w:eastAsia="zh-CN"/>
        </w:rPr>
        <w:t>。</w:t>
      </w:r>
    </w:p>
    <w:p w:rsidR="00C847B6" w:rsidRPr="0047252C" w:rsidRDefault="006D5805" w:rsidP="000B3F54">
      <w:pPr>
        <w:ind w:firstLineChars="200" w:firstLine="480"/>
        <w:jc w:val="both"/>
        <w:rPr>
          <w:lang w:eastAsia="zh-CN"/>
        </w:rPr>
      </w:pPr>
      <w:r>
        <w:rPr>
          <w:rFonts w:hint="eastAsia"/>
          <w:lang w:eastAsia="zh-CN"/>
        </w:rPr>
        <w:t>如法律法规或监管机构以后允许基金投资其他品种，基金管理人在履行适当程序后，可以将其纳入投资范围，并可依据届时有效的法律法规适时合理地调整投资范围。</w:t>
      </w:r>
    </w:p>
    <w:p w:rsidR="007D6544" w:rsidRDefault="00EB2A69" w:rsidP="000B3F54">
      <w:pPr>
        <w:ind w:firstLineChars="200" w:firstLine="480"/>
        <w:jc w:val="both"/>
        <w:rPr>
          <w:lang w:eastAsia="zh-CN"/>
        </w:rPr>
      </w:pPr>
      <w:r>
        <w:rPr>
          <w:rFonts w:hint="eastAsia"/>
          <w:lang w:eastAsia="zh-CN"/>
        </w:rPr>
        <w:t>本</w:t>
      </w:r>
      <w:r w:rsidR="00A91F0B">
        <w:rPr>
          <w:rFonts w:hint="eastAsia"/>
          <w:lang w:eastAsia="zh-CN"/>
        </w:rPr>
        <w:t>基金</w:t>
      </w:r>
      <w:r>
        <w:rPr>
          <w:rFonts w:hint="eastAsia"/>
          <w:lang w:eastAsia="zh-CN"/>
        </w:rPr>
        <w:t>的投资组合遵循以下限制</w:t>
      </w:r>
      <w:r w:rsidR="00C847B6">
        <w:rPr>
          <w:rFonts w:hint="eastAsia"/>
          <w:lang w:eastAsia="zh-CN"/>
        </w:rPr>
        <w:t>：</w:t>
      </w:r>
    </w:p>
    <w:p w:rsidR="00F14E54" w:rsidRDefault="00F14E54" w:rsidP="00F14E54">
      <w:pPr>
        <w:ind w:firstLineChars="200" w:firstLine="480"/>
        <w:jc w:val="both"/>
        <w:rPr>
          <w:lang w:eastAsia="zh-CN"/>
        </w:rPr>
      </w:pPr>
      <w:r>
        <w:rPr>
          <w:rFonts w:hint="eastAsia"/>
          <w:lang w:eastAsia="zh-CN"/>
        </w:rPr>
        <w:t>（</w:t>
      </w:r>
      <w:r>
        <w:rPr>
          <w:lang w:eastAsia="zh-CN"/>
        </w:rPr>
        <w:t>1）本基金投资于债券资产的比例不低于基金资产的80%；本基金投资于股票（</w:t>
      </w:r>
      <w:proofErr w:type="gramStart"/>
      <w:r>
        <w:rPr>
          <w:lang w:eastAsia="zh-CN"/>
        </w:rPr>
        <w:t>含存托</w:t>
      </w:r>
      <w:proofErr w:type="gramEnd"/>
      <w:r>
        <w:rPr>
          <w:lang w:eastAsia="zh-CN"/>
        </w:rPr>
        <w:t>凭证）资产的比例不高于基金资产的10%；本基金投资</w:t>
      </w:r>
      <w:r w:rsidR="00F83FEA" w:rsidRPr="00B159A1">
        <w:rPr>
          <w:bCs/>
          <w:szCs w:val="21"/>
          <w:lang w:eastAsia="zh-CN"/>
        </w:rPr>
        <w:t>股票</w:t>
      </w:r>
      <w:r w:rsidR="00F83FEA" w:rsidRPr="00B159A1">
        <w:rPr>
          <w:rFonts w:hint="eastAsia"/>
          <w:bCs/>
          <w:szCs w:val="21"/>
          <w:lang w:eastAsia="zh-CN"/>
        </w:rPr>
        <w:t>（</w:t>
      </w:r>
      <w:proofErr w:type="gramStart"/>
      <w:r w:rsidR="00F83FEA" w:rsidRPr="00B159A1">
        <w:rPr>
          <w:rFonts w:hint="eastAsia"/>
          <w:bCs/>
          <w:szCs w:val="21"/>
          <w:lang w:eastAsia="zh-CN"/>
        </w:rPr>
        <w:t>含存托</w:t>
      </w:r>
      <w:proofErr w:type="gramEnd"/>
      <w:r w:rsidR="00F83FEA" w:rsidRPr="00B159A1">
        <w:rPr>
          <w:rFonts w:hint="eastAsia"/>
          <w:bCs/>
          <w:szCs w:val="21"/>
          <w:lang w:eastAsia="zh-CN"/>
        </w:rPr>
        <w:t>凭证）</w:t>
      </w:r>
      <w:r w:rsidR="00F83FEA">
        <w:rPr>
          <w:rFonts w:hint="eastAsia"/>
          <w:bCs/>
          <w:szCs w:val="21"/>
          <w:lang w:eastAsia="zh-CN"/>
        </w:rPr>
        <w:t>、</w:t>
      </w:r>
      <w:r>
        <w:rPr>
          <w:lang w:eastAsia="zh-CN"/>
        </w:rPr>
        <w:t>可转换债券和可交换债券合计不超过基金资产的20%；</w:t>
      </w:r>
    </w:p>
    <w:p w:rsidR="00F14E54" w:rsidRDefault="00F14E54" w:rsidP="00F14E54">
      <w:pPr>
        <w:ind w:firstLineChars="200" w:firstLine="480"/>
        <w:jc w:val="both"/>
        <w:rPr>
          <w:lang w:eastAsia="zh-CN"/>
        </w:rPr>
      </w:pPr>
      <w:r>
        <w:rPr>
          <w:rFonts w:hint="eastAsia"/>
          <w:lang w:eastAsia="zh-CN"/>
        </w:rPr>
        <w:t>（</w:t>
      </w:r>
      <w:r>
        <w:rPr>
          <w:lang w:eastAsia="zh-CN"/>
        </w:rPr>
        <w:t>2）本基金每个交易日日终在扣除国债期货合约需缴纳的交易保证金后，应当保持不低于基金资产净值5%的现金或者到期日在一年以内的政府债券，其中现金不包括结算备付金、存出保证金和应收申购款等；</w:t>
      </w:r>
    </w:p>
    <w:p w:rsidR="00F14E54" w:rsidRDefault="00F14E54" w:rsidP="00F14E54">
      <w:pPr>
        <w:ind w:firstLineChars="200" w:firstLine="480"/>
        <w:jc w:val="both"/>
        <w:rPr>
          <w:lang w:eastAsia="zh-CN"/>
        </w:rPr>
      </w:pPr>
      <w:r>
        <w:rPr>
          <w:rFonts w:hint="eastAsia"/>
          <w:lang w:eastAsia="zh-CN"/>
        </w:rPr>
        <w:t>（</w:t>
      </w:r>
      <w:r>
        <w:rPr>
          <w:lang w:eastAsia="zh-CN"/>
        </w:rPr>
        <w:t>3）本基金持有一家公司发行的证券，其市值不超过基金资产净值的10%；</w:t>
      </w:r>
    </w:p>
    <w:p w:rsidR="00F14E54" w:rsidRDefault="00F14E54" w:rsidP="00F14E54">
      <w:pPr>
        <w:ind w:firstLineChars="200" w:firstLine="480"/>
        <w:jc w:val="both"/>
        <w:rPr>
          <w:lang w:eastAsia="zh-CN"/>
        </w:rPr>
      </w:pPr>
      <w:r>
        <w:rPr>
          <w:rFonts w:hint="eastAsia"/>
          <w:lang w:eastAsia="zh-CN"/>
        </w:rPr>
        <w:t>（</w:t>
      </w:r>
      <w:r>
        <w:rPr>
          <w:lang w:eastAsia="zh-CN"/>
        </w:rPr>
        <w:t>4）本基金管理人管理的全部基金持有一家公司发行的证券，不超过该证券的10%，完全按照有关指数的构成比例进行证券投资的基金品种可以不受此条款规定的比例限制；</w:t>
      </w:r>
    </w:p>
    <w:p w:rsidR="00F14E54" w:rsidRDefault="00F14E54" w:rsidP="00F14E54">
      <w:pPr>
        <w:ind w:firstLineChars="200" w:firstLine="480"/>
        <w:jc w:val="both"/>
        <w:rPr>
          <w:lang w:eastAsia="zh-CN"/>
        </w:rPr>
      </w:pPr>
      <w:r>
        <w:rPr>
          <w:rFonts w:hint="eastAsia"/>
          <w:lang w:eastAsia="zh-CN"/>
        </w:rPr>
        <w:t>（</w:t>
      </w:r>
      <w:r>
        <w:rPr>
          <w:lang w:eastAsia="zh-CN"/>
        </w:rPr>
        <w:t>5）本基金投资于同一原始权益人的各类资产支持证券的比例，不得超过基金资产净值的10</w:t>
      </w:r>
      <w:r w:rsidR="00A208CB">
        <w:rPr>
          <w:rFonts w:hint="eastAsia"/>
          <w:bCs/>
          <w:szCs w:val="21"/>
          <w:lang w:eastAsia="zh-CN"/>
        </w:rPr>
        <w:t>%</w:t>
      </w:r>
      <w:r>
        <w:rPr>
          <w:lang w:eastAsia="zh-CN"/>
        </w:rPr>
        <w:t>；</w:t>
      </w:r>
    </w:p>
    <w:p w:rsidR="00F14E54" w:rsidRDefault="00F14E54" w:rsidP="00F14E54">
      <w:pPr>
        <w:ind w:firstLineChars="200" w:firstLine="480"/>
        <w:jc w:val="both"/>
        <w:rPr>
          <w:lang w:eastAsia="zh-CN"/>
        </w:rPr>
      </w:pPr>
      <w:r>
        <w:rPr>
          <w:rFonts w:hint="eastAsia"/>
          <w:lang w:eastAsia="zh-CN"/>
        </w:rPr>
        <w:t>（</w:t>
      </w:r>
      <w:r>
        <w:rPr>
          <w:lang w:eastAsia="zh-CN"/>
        </w:rPr>
        <w:t>6）本基金持有的全部资产支持证券，其市值不得超过基金资产净值的20</w:t>
      </w:r>
      <w:r w:rsidR="00A208CB" w:rsidRPr="00A208CB">
        <w:rPr>
          <w:lang w:eastAsia="zh-CN"/>
        </w:rPr>
        <w:t>%</w:t>
      </w:r>
      <w:r>
        <w:rPr>
          <w:lang w:eastAsia="zh-CN"/>
        </w:rPr>
        <w:t>；</w:t>
      </w:r>
    </w:p>
    <w:p w:rsidR="00F14E54" w:rsidRDefault="00F14E54" w:rsidP="00F14E54">
      <w:pPr>
        <w:ind w:firstLineChars="200" w:firstLine="480"/>
        <w:jc w:val="both"/>
        <w:rPr>
          <w:lang w:eastAsia="zh-CN"/>
        </w:rPr>
      </w:pPr>
      <w:r>
        <w:rPr>
          <w:rFonts w:hint="eastAsia"/>
          <w:lang w:eastAsia="zh-CN"/>
        </w:rPr>
        <w:t>（</w:t>
      </w:r>
      <w:r>
        <w:rPr>
          <w:lang w:eastAsia="zh-CN"/>
        </w:rPr>
        <w:t>7）本基金持有的同一(指同一信用级别)资产支持证券的比例，不得超过该资产支持证券规模的10</w:t>
      </w:r>
      <w:r w:rsidR="00A208CB">
        <w:rPr>
          <w:rFonts w:hint="eastAsia"/>
          <w:bCs/>
          <w:szCs w:val="21"/>
          <w:lang w:eastAsia="zh-CN"/>
        </w:rPr>
        <w:t>%</w:t>
      </w:r>
      <w:r>
        <w:rPr>
          <w:lang w:eastAsia="zh-CN"/>
        </w:rPr>
        <w:t>；</w:t>
      </w:r>
    </w:p>
    <w:p w:rsidR="00F14E54" w:rsidRDefault="00F14E54" w:rsidP="00F14E54">
      <w:pPr>
        <w:ind w:firstLineChars="200" w:firstLine="480"/>
        <w:jc w:val="both"/>
        <w:rPr>
          <w:lang w:eastAsia="zh-CN"/>
        </w:rPr>
      </w:pPr>
      <w:r>
        <w:rPr>
          <w:rFonts w:hint="eastAsia"/>
          <w:lang w:eastAsia="zh-CN"/>
        </w:rPr>
        <w:t>（</w:t>
      </w:r>
      <w:r>
        <w:rPr>
          <w:lang w:eastAsia="zh-CN"/>
        </w:rPr>
        <w:t>8）本基金管理人管理的全部基金投资于同一原始权益人的各类资产支持证券，不得超过其各类资产支持证券合计规模的10</w:t>
      </w:r>
      <w:r w:rsidR="00A208CB">
        <w:rPr>
          <w:rFonts w:hint="eastAsia"/>
          <w:bCs/>
          <w:szCs w:val="21"/>
          <w:lang w:eastAsia="zh-CN"/>
        </w:rPr>
        <w:t>%</w:t>
      </w:r>
      <w:r>
        <w:rPr>
          <w:lang w:eastAsia="zh-CN"/>
        </w:rPr>
        <w:t>；</w:t>
      </w:r>
    </w:p>
    <w:p w:rsidR="00F14E54" w:rsidRDefault="00F14E54" w:rsidP="00F14E54">
      <w:pPr>
        <w:ind w:firstLineChars="200" w:firstLine="480"/>
        <w:jc w:val="both"/>
        <w:rPr>
          <w:lang w:eastAsia="zh-CN"/>
        </w:rPr>
      </w:pPr>
      <w:r>
        <w:rPr>
          <w:rFonts w:hint="eastAsia"/>
          <w:lang w:eastAsia="zh-CN"/>
        </w:rPr>
        <w:t>（</w:t>
      </w:r>
      <w:r>
        <w:rPr>
          <w:lang w:eastAsia="zh-CN"/>
        </w:rPr>
        <w:t>9）</w:t>
      </w:r>
      <w:r w:rsidR="002F4759" w:rsidRPr="006761F0">
        <w:rPr>
          <w:bCs/>
          <w:szCs w:val="21"/>
          <w:lang w:eastAsia="zh-CN"/>
        </w:rPr>
        <w:t>本基金进入全国银行间同业市场进行债券回购的资金余额不得超过基金资产净值的40%</w:t>
      </w:r>
      <w:r w:rsidR="002F4759" w:rsidRPr="00F622AA">
        <w:rPr>
          <w:rFonts w:hint="eastAsia"/>
          <w:bCs/>
          <w:szCs w:val="21"/>
          <w:lang w:eastAsia="zh-CN"/>
        </w:rPr>
        <w:t>，</w:t>
      </w:r>
      <w:r w:rsidR="002F4759">
        <w:rPr>
          <w:rFonts w:hint="eastAsia"/>
          <w:bCs/>
          <w:szCs w:val="21"/>
          <w:lang w:eastAsia="zh-CN"/>
        </w:rPr>
        <w:t>进入</w:t>
      </w:r>
      <w:r>
        <w:rPr>
          <w:lang w:eastAsia="zh-CN"/>
        </w:rPr>
        <w:t>全国银行间同业市场进行债券回购的最长期限为1年，债券回购到期后不得展期；</w:t>
      </w:r>
    </w:p>
    <w:p w:rsidR="00F14E54" w:rsidRDefault="00F14E54" w:rsidP="00F14E54">
      <w:pPr>
        <w:ind w:firstLineChars="200" w:firstLine="480"/>
        <w:jc w:val="both"/>
        <w:rPr>
          <w:lang w:eastAsia="zh-CN"/>
        </w:rPr>
      </w:pPr>
      <w:r>
        <w:rPr>
          <w:rFonts w:hint="eastAsia"/>
          <w:lang w:eastAsia="zh-CN"/>
        </w:rPr>
        <w:lastRenderedPageBreak/>
        <w:t>（</w:t>
      </w:r>
      <w:r>
        <w:rPr>
          <w:lang w:eastAsia="zh-CN"/>
        </w:rPr>
        <w:t>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F14E54" w:rsidRDefault="00F14E54" w:rsidP="00F14E54">
      <w:pPr>
        <w:ind w:firstLineChars="200" w:firstLine="480"/>
        <w:jc w:val="both"/>
        <w:rPr>
          <w:lang w:eastAsia="zh-CN"/>
        </w:rPr>
      </w:pPr>
      <w:r>
        <w:rPr>
          <w:rFonts w:hint="eastAsia"/>
          <w:lang w:eastAsia="zh-CN"/>
        </w:rPr>
        <w:t>（</w:t>
      </w:r>
      <w:r>
        <w:rPr>
          <w:lang w:eastAsia="zh-CN"/>
        </w:rPr>
        <w:t>11）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F14E54" w:rsidRDefault="00F14E54" w:rsidP="00F14E54">
      <w:pPr>
        <w:ind w:firstLineChars="200" w:firstLine="480"/>
        <w:jc w:val="both"/>
        <w:rPr>
          <w:lang w:eastAsia="zh-CN"/>
        </w:rPr>
      </w:pPr>
      <w:r>
        <w:rPr>
          <w:rFonts w:hint="eastAsia"/>
          <w:lang w:eastAsia="zh-CN"/>
        </w:rPr>
        <w:t>（</w:t>
      </w:r>
      <w:r>
        <w:rPr>
          <w:lang w:eastAsia="zh-CN"/>
        </w:rPr>
        <w:t>12）本基金与私募类</w:t>
      </w:r>
      <w:proofErr w:type="gramStart"/>
      <w:r>
        <w:rPr>
          <w:lang w:eastAsia="zh-CN"/>
        </w:rPr>
        <w:t>证券资管产品</w:t>
      </w:r>
      <w:proofErr w:type="gramEnd"/>
      <w:r>
        <w:rPr>
          <w:lang w:eastAsia="zh-CN"/>
        </w:rPr>
        <w:t>及中国证监会认定的其他主体为交易对手开展逆回购交易的，可接受质押品的资质要求应当与本基金合同约定的投资范围保持一致；</w:t>
      </w:r>
    </w:p>
    <w:p w:rsidR="00F14E54" w:rsidRDefault="00F14E54" w:rsidP="00F14E54">
      <w:pPr>
        <w:ind w:firstLineChars="200" w:firstLine="480"/>
        <w:jc w:val="both"/>
        <w:rPr>
          <w:lang w:eastAsia="zh-CN"/>
        </w:rPr>
      </w:pPr>
      <w:r>
        <w:rPr>
          <w:rFonts w:hint="eastAsia"/>
          <w:lang w:eastAsia="zh-CN"/>
        </w:rPr>
        <w:t>（</w:t>
      </w:r>
      <w:r>
        <w:rPr>
          <w:lang w:eastAsia="zh-CN"/>
        </w:rPr>
        <w:t>13）本基金资产总值不超过基金资产净值的140%；</w:t>
      </w:r>
    </w:p>
    <w:p w:rsidR="00F14E54" w:rsidRDefault="00F14E54" w:rsidP="00F14E54">
      <w:pPr>
        <w:ind w:firstLineChars="200" w:firstLine="480"/>
        <w:jc w:val="both"/>
        <w:rPr>
          <w:lang w:eastAsia="zh-CN"/>
        </w:rPr>
      </w:pPr>
      <w:r>
        <w:rPr>
          <w:rFonts w:hint="eastAsia"/>
          <w:lang w:eastAsia="zh-CN"/>
        </w:rPr>
        <w:t>（</w:t>
      </w:r>
      <w:r>
        <w:rPr>
          <w:lang w:eastAsia="zh-CN"/>
        </w:rPr>
        <w:t>14）在任何交易日日终，持有的买入国债期货合约价值，不得超过基金资产净值的15%；在任何交易日日终，持有的卖出国债期货合约价值不得超过基金持有的债券总市值的30%；基金所持有的债券（不含到期日在一年以内的政府债券）市值和买入、卖出国债期货合约价值，合计（轧差计算）应当符合基金合同关于债券投资比例的有关约定；本基金在任何交易日内交易（不包括平仓）的国债期货合约的成交金额不得超过上一交易日基金资产净值的30%；</w:t>
      </w:r>
    </w:p>
    <w:p w:rsidR="00F14E54" w:rsidRDefault="00F14E54" w:rsidP="00F14E54">
      <w:pPr>
        <w:ind w:firstLineChars="200" w:firstLine="480"/>
        <w:jc w:val="both"/>
        <w:rPr>
          <w:lang w:eastAsia="zh-CN"/>
        </w:rPr>
      </w:pPr>
      <w:r>
        <w:rPr>
          <w:rFonts w:hint="eastAsia"/>
          <w:lang w:eastAsia="zh-CN"/>
        </w:rPr>
        <w:t>（</w:t>
      </w:r>
      <w:r>
        <w:rPr>
          <w:lang w:eastAsia="zh-CN"/>
        </w:rPr>
        <w:t>15）本基金投资存托凭证的比例限制依照内地上市交易的股票执行；</w:t>
      </w:r>
    </w:p>
    <w:p w:rsidR="00D97A77" w:rsidRPr="008F5B41" w:rsidRDefault="00D97A77" w:rsidP="00D97A77">
      <w:pPr>
        <w:ind w:firstLineChars="200" w:firstLine="480"/>
        <w:rPr>
          <w:bCs/>
          <w:szCs w:val="21"/>
          <w:lang w:eastAsia="zh-CN"/>
        </w:rPr>
      </w:pPr>
      <w:r w:rsidRPr="008F5B41">
        <w:rPr>
          <w:rFonts w:hint="eastAsia"/>
          <w:bCs/>
          <w:szCs w:val="21"/>
          <w:lang w:eastAsia="zh-CN"/>
        </w:rPr>
        <w:t>（1</w:t>
      </w:r>
      <w:r>
        <w:rPr>
          <w:bCs/>
          <w:szCs w:val="21"/>
          <w:lang w:eastAsia="zh-CN"/>
        </w:rPr>
        <w:t>6</w:t>
      </w:r>
      <w:r w:rsidRPr="008F5B41">
        <w:rPr>
          <w:rFonts w:hint="eastAsia"/>
          <w:bCs/>
          <w:szCs w:val="21"/>
          <w:lang w:eastAsia="zh-CN"/>
        </w:rPr>
        <w:t>）本基金</w:t>
      </w:r>
      <w:proofErr w:type="gramStart"/>
      <w:r w:rsidRPr="008F5B41">
        <w:rPr>
          <w:rFonts w:hint="eastAsia"/>
          <w:bCs/>
          <w:szCs w:val="21"/>
          <w:lang w:eastAsia="zh-CN"/>
        </w:rPr>
        <w:t>不</w:t>
      </w:r>
      <w:proofErr w:type="gramEnd"/>
      <w:r w:rsidRPr="008F5B41">
        <w:rPr>
          <w:rFonts w:hint="eastAsia"/>
          <w:bCs/>
          <w:szCs w:val="21"/>
          <w:lang w:eastAsia="zh-CN"/>
        </w:rPr>
        <w:t>持有具有信用保护卖方属性的信用衍生品，本基金持有的信用衍生品名义本金不得超过本基金中所对应受保护债券面值的100%，本基金不得持有合约类信用衍生品；</w:t>
      </w:r>
      <w:r w:rsidR="00D405A3" w:rsidRPr="008F5B41">
        <w:rPr>
          <w:rFonts w:hint="eastAsia"/>
          <w:bCs/>
          <w:szCs w:val="21"/>
          <w:lang w:eastAsia="zh-CN"/>
        </w:rPr>
        <w:t>因证券/期货市场波动、证券发行人合并、基金规模变动等基金管理人之外的因素致使基金不符合前述所规定比例限制的，基金管理人应在3个月之内进行调整；</w:t>
      </w:r>
    </w:p>
    <w:p w:rsidR="00D97A77" w:rsidRPr="008F5B41" w:rsidRDefault="00D97A77" w:rsidP="00D97A77">
      <w:pPr>
        <w:ind w:firstLineChars="200" w:firstLine="480"/>
        <w:rPr>
          <w:bCs/>
          <w:szCs w:val="21"/>
          <w:lang w:eastAsia="zh-CN"/>
        </w:rPr>
      </w:pPr>
      <w:r w:rsidRPr="008F5B41">
        <w:rPr>
          <w:rFonts w:hint="eastAsia"/>
          <w:bCs/>
          <w:szCs w:val="21"/>
          <w:lang w:eastAsia="zh-CN"/>
        </w:rPr>
        <w:t>（1</w:t>
      </w:r>
      <w:r>
        <w:rPr>
          <w:bCs/>
          <w:szCs w:val="21"/>
          <w:lang w:eastAsia="zh-CN"/>
        </w:rPr>
        <w:t>7</w:t>
      </w:r>
      <w:r w:rsidRPr="008F5B41">
        <w:rPr>
          <w:rFonts w:hint="eastAsia"/>
          <w:bCs/>
          <w:szCs w:val="21"/>
          <w:lang w:eastAsia="zh-CN"/>
        </w:rPr>
        <w:t>）本基金投资于同一信用保护卖方各类信用衍生品名义本金合计不得超过基金资产净值的10%；因证券/期货市场波动、证券发行人合并、基金规模</w:t>
      </w:r>
      <w:r w:rsidRPr="008F5B41">
        <w:rPr>
          <w:rFonts w:hint="eastAsia"/>
          <w:bCs/>
          <w:szCs w:val="21"/>
          <w:lang w:eastAsia="zh-CN"/>
        </w:rPr>
        <w:lastRenderedPageBreak/>
        <w:t>变动等基金管理人之外的因素致使基金不符合前述所规定比例限制的，基金管理人应在3个月之内进行调整；</w:t>
      </w:r>
    </w:p>
    <w:p w:rsidR="00D97A77" w:rsidRPr="0041454B" w:rsidRDefault="00D97A77" w:rsidP="00D97A77">
      <w:pPr>
        <w:ind w:firstLineChars="200" w:firstLine="480"/>
        <w:rPr>
          <w:bCs/>
          <w:szCs w:val="21"/>
          <w:lang w:eastAsia="zh-CN"/>
        </w:rPr>
      </w:pPr>
      <w:r w:rsidRPr="00F622AA">
        <w:rPr>
          <w:bCs/>
          <w:szCs w:val="21"/>
          <w:lang w:eastAsia="zh-CN"/>
        </w:rPr>
        <w:t>（</w:t>
      </w:r>
      <w:r>
        <w:rPr>
          <w:bCs/>
          <w:szCs w:val="21"/>
          <w:lang w:eastAsia="zh-CN"/>
        </w:rPr>
        <w:t>18</w:t>
      </w:r>
      <w:r w:rsidRPr="00F622AA">
        <w:rPr>
          <w:bCs/>
          <w:szCs w:val="21"/>
          <w:lang w:eastAsia="zh-CN"/>
        </w:rPr>
        <w:t>）</w:t>
      </w:r>
      <w:r w:rsidRPr="006761F0">
        <w:rPr>
          <w:rFonts w:hint="eastAsia"/>
          <w:bCs/>
          <w:szCs w:val="21"/>
          <w:lang w:eastAsia="zh-CN"/>
        </w:rPr>
        <w:t>法律法规及中国证监会规定的和《基金合同》约定的其他投资限制。</w:t>
      </w:r>
    </w:p>
    <w:p w:rsidR="00F14E54" w:rsidRDefault="00F14E54" w:rsidP="00F14E54">
      <w:pPr>
        <w:ind w:firstLineChars="200" w:firstLine="480"/>
        <w:jc w:val="both"/>
        <w:rPr>
          <w:lang w:eastAsia="zh-CN"/>
        </w:rPr>
      </w:pPr>
      <w:r>
        <w:rPr>
          <w:rFonts w:hint="eastAsia"/>
          <w:lang w:eastAsia="zh-CN"/>
        </w:rPr>
        <w:t>除上述第（</w:t>
      </w:r>
      <w:r>
        <w:rPr>
          <w:lang w:eastAsia="zh-CN"/>
        </w:rPr>
        <w:t>2）、（11）</w:t>
      </w:r>
      <w:r w:rsidR="00D97A77">
        <w:rPr>
          <w:rFonts w:hint="eastAsia"/>
          <w:lang w:eastAsia="zh-CN"/>
        </w:rPr>
        <w:t>、</w:t>
      </w:r>
      <w:r w:rsidR="00BB5F39">
        <w:rPr>
          <w:rFonts w:hint="eastAsia"/>
          <w:lang w:eastAsia="zh-CN"/>
        </w:rPr>
        <w:t>（1</w:t>
      </w:r>
      <w:r w:rsidR="00BB5F39">
        <w:rPr>
          <w:lang w:eastAsia="zh-CN"/>
        </w:rPr>
        <w:t>2</w:t>
      </w:r>
      <w:r w:rsidR="00BB5F39">
        <w:rPr>
          <w:rFonts w:hint="eastAsia"/>
          <w:lang w:eastAsia="zh-CN"/>
        </w:rPr>
        <w:t>）、</w:t>
      </w:r>
      <w:r w:rsidR="00202441">
        <w:rPr>
          <w:rFonts w:hint="eastAsia"/>
          <w:lang w:eastAsia="zh-CN"/>
        </w:rPr>
        <w:t>（1</w:t>
      </w:r>
      <w:r w:rsidR="00202441">
        <w:rPr>
          <w:lang w:eastAsia="zh-CN"/>
        </w:rPr>
        <w:t>6</w:t>
      </w:r>
      <w:r w:rsidR="00202441">
        <w:rPr>
          <w:rFonts w:hint="eastAsia"/>
          <w:lang w:eastAsia="zh-CN"/>
        </w:rPr>
        <w:t>）、</w:t>
      </w:r>
      <w:r w:rsidR="00D97A77">
        <w:rPr>
          <w:rFonts w:hint="eastAsia"/>
          <w:lang w:eastAsia="zh-CN"/>
        </w:rPr>
        <w:t>（1</w:t>
      </w:r>
      <w:r w:rsidR="00D97A77">
        <w:rPr>
          <w:lang w:eastAsia="zh-CN"/>
        </w:rPr>
        <w:t>7</w:t>
      </w:r>
      <w:r w:rsidR="00D97A77">
        <w:rPr>
          <w:rFonts w:hint="eastAsia"/>
          <w:lang w:eastAsia="zh-CN"/>
        </w:rPr>
        <w:t>）</w:t>
      </w:r>
      <w:r>
        <w:rPr>
          <w:lang w:eastAsia="zh-CN"/>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F14E54" w:rsidRDefault="00F14E54" w:rsidP="00F14E54">
      <w:pPr>
        <w:ind w:firstLineChars="200" w:firstLine="480"/>
        <w:jc w:val="both"/>
        <w:rPr>
          <w:lang w:eastAsia="zh-CN"/>
        </w:rPr>
      </w:pPr>
      <w:r>
        <w:rPr>
          <w:rFonts w:hint="eastAsia"/>
          <w:lang w:eastAsia="zh-CN"/>
        </w:rPr>
        <w:t>基金管理人应当自基金合同生效之日起</w:t>
      </w:r>
      <w:r>
        <w:rPr>
          <w:lang w:eastAsia="zh-CN"/>
        </w:rPr>
        <w:t>6个月内使基金的投资组合比例符合基金合同的有关约定。在上述期间内，本基金的投资范围、投资策略应当符合基金合同的约定。基金托管人对基金的投资的监督与检查自本基金合同生效之日起开始。</w:t>
      </w:r>
    </w:p>
    <w:p w:rsidR="007D6544" w:rsidRDefault="00F14E54" w:rsidP="000B3F54">
      <w:pPr>
        <w:ind w:firstLineChars="200" w:firstLine="480"/>
        <w:jc w:val="both"/>
        <w:rPr>
          <w:lang w:eastAsia="zh-CN"/>
        </w:rPr>
      </w:pPr>
      <w:r>
        <w:rPr>
          <w:rFonts w:hint="eastAsia"/>
          <w:lang w:eastAsia="zh-CN"/>
        </w:rPr>
        <w:t>如果法律法规对本基金合同约定投资组合比例限制进行变更的，以变更后的规定为准。法律法规或监管部门取消上述限制，如适用于本基金，基金管理人在履行适当程序后，则本基金投资不再受相关限制。</w:t>
      </w:r>
    </w:p>
    <w:p w:rsidR="00C847B6" w:rsidRDefault="00B4439A" w:rsidP="000B3F54">
      <w:pPr>
        <w:ind w:firstLineChars="200" w:firstLine="480"/>
        <w:jc w:val="both"/>
        <w:rPr>
          <w:lang w:eastAsia="zh-CN"/>
        </w:rPr>
      </w:pPr>
      <w:r>
        <w:rPr>
          <w:rFonts w:hint="eastAsia"/>
          <w:lang w:eastAsia="zh-CN"/>
        </w:rPr>
        <w:t>基金托管人</w:t>
      </w:r>
      <w:r w:rsidR="00C847B6">
        <w:rPr>
          <w:rFonts w:hint="eastAsia"/>
          <w:lang w:eastAsia="zh-CN"/>
        </w:rPr>
        <w:t>依照</w:t>
      </w:r>
      <w:r>
        <w:rPr>
          <w:rFonts w:hint="eastAsia"/>
          <w:lang w:eastAsia="zh-CN"/>
        </w:rPr>
        <w:t>相关</w:t>
      </w:r>
      <w:r w:rsidR="00C847B6">
        <w:rPr>
          <w:rFonts w:hint="eastAsia"/>
          <w:lang w:eastAsia="zh-CN"/>
        </w:rPr>
        <w:t>法律法规</w:t>
      </w:r>
      <w:r>
        <w:rPr>
          <w:rFonts w:hint="eastAsia"/>
          <w:lang w:eastAsia="zh-CN"/>
        </w:rPr>
        <w:t>、</w:t>
      </w:r>
      <w:r w:rsidR="00C847B6">
        <w:rPr>
          <w:rFonts w:hint="eastAsia"/>
          <w:lang w:eastAsia="zh-CN"/>
        </w:rPr>
        <w:t>基金</w:t>
      </w:r>
      <w:r>
        <w:rPr>
          <w:rFonts w:hint="eastAsia"/>
          <w:lang w:eastAsia="zh-CN"/>
        </w:rPr>
        <w:t>合同及</w:t>
      </w:r>
      <w:r w:rsidR="00C847B6">
        <w:rPr>
          <w:rFonts w:hint="eastAsia"/>
          <w:lang w:eastAsia="zh-CN"/>
        </w:rPr>
        <w:t>托管协议约定</w:t>
      </w:r>
      <w:r>
        <w:rPr>
          <w:rFonts w:hint="eastAsia"/>
          <w:lang w:eastAsia="zh-CN"/>
        </w:rPr>
        <w:t>履行了监督职责</w:t>
      </w:r>
      <w:r w:rsidR="00C847B6">
        <w:rPr>
          <w:rFonts w:hint="eastAsia"/>
          <w:lang w:eastAsia="zh-CN"/>
        </w:rPr>
        <w:t>，</w:t>
      </w:r>
      <w:r w:rsidR="00EB6E2E">
        <w:rPr>
          <w:rFonts w:hint="eastAsia"/>
          <w:lang w:eastAsia="zh-CN"/>
        </w:rPr>
        <w:t>基金管理人</w:t>
      </w:r>
      <w:proofErr w:type="gramStart"/>
      <w:r w:rsidR="00EB6E2E">
        <w:rPr>
          <w:rFonts w:hint="eastAsia"/>
          <w:lang w:eastAsia="zh-CN"/>
        </w:rPr>
        <w:t>仍违反</w:t>
      </w:r>
      <w:proofErr w:type="gramEnd"/>
      <w:r w:rsidR="00EB6E2E">
        <w:rPr>
          <w:rFonts w:hint="eastAsia"/>
          <w:lang w:eastAsia="zh-CN"/>
        </w:rPr>
        <w:t>法律法规规定、</w:t>
      </w:r>
      <w:r w:rsidR="00C847B6">
        <w:rPr>
          <w:rFonts w:hint="eastAsia"/>
          <w:lang w:eastAsia="zh-CN"/>
        </w:rPr>
        <w:t>基金合同</w:t>
      </w:r>
      <w:r w:rsidR="00EB6E2E">
        <w:rPr>
          <w:rFonts w:hint="eastAsia"/>
          <w:lang w:eastAsia="zh-CN"/>
        </w:rPr>
        <w:t>或托管协议</w:t>
      </w:r>
      <w:r w:rsidR="00C847B6">
        <w:rPr>
          <w:rFonts w:hint="eastAsia"/>
          <w:lang w:eastAsia="zh-CN"/>
        </w:rPr>
        <w:t>约定的</w:t>
      </w:r>
      <w:r w:rsidR="00FE3D34">
        <w:rPr>
          <w:rFonts w:hint="eastAsia"/>
          <w:lang w:eastAsia="zh-CN"/>
        </w:rPr>
        <w:t>投资组合</w:t>
      </w:r>
      <w:r w:rsidR="00C847B6">
        <w:rPr>
          <w:rFonts w:hint="eastAsia"/>
          <w:lang w:eastAsia="zh-CN"/>
        </w:rPr>
        <w:t>比例限制</w:t>
      </w:r>
      <w:r>
        <w:rPr>
          <w:rFonts w:hint="eastAsia"/>
          <w:lang w:eastAsia="zh-CN"/>
        </w:rPr>
        <w:t>而</w:t>
      </w:r>
      <w:r w:rsidR="00C847B6">
        <w:rPr>
          <w:rFonts w:hint="eastAsia"/>
          <w:lang w:eastAsia="zh-CN"/>
        </w:rPr>
        <w:t>造成基金财产损失的，由基金管理人承担责任，基金托管人不承担任何责任。</w:t>
      </w:r>
    </w:p>
    <w:p w:rsidR="00C847B6" w:rsidRDefault="00C847B6" w:rsidP="000B3F54">
      <w:pPr>
        <w:ind w:firstLineChars="200" w:firstLine="480"/>
        <w:jc w:val="both"/>
        <w:rPr>
          <w:lang w:eastAsia="zh-CN"/>
        </w:rPr>
      </w:pPr>
      <w:r>
        <w:rPr>
          <w:rFonts w:hint="eastAsia"/>
          <w:lang w:eastAsia="zh-CN"/>
        </w:rPr>
        <w:t>（三）基金托管人根据有关法律法规的规定及基金合同的约定对下述基金投资禁止行为进行监督。</w:t>
      </w:r>
      <w:r w:rsidR="005F2136" w:rsidRPr="0047252C">
        <w:rPr>
          <w:rFonts w:hint="eastAsia"/>
          <w:lang w:eastAsia="zh-CN"/>
        </w:rPr>
        <w:t>除本协议</w:t>
      </w:r>
      <w:r w:rsidR="005F2136" w:rsidRPr="0047252C">
        <w:rPr>
          <w:lang w:eastAsia="zh-CN"/>
        </w:rPr>
        <w:t>另有约定</w:t>
      </w:r>
      <w:r w:rsidR="005F2136" w:rsidRPr="0047252C">
        <w:rPr>
          <w:rFonts w:hint="eastAsia"/>
          <w:lang w:eastAsia="zh-CN"/>
        </w:rPr>
        <w:t>外</w:t>
      </w:r>
      <w:r w:rsidR="005F2136" w:rsidRPr="0047252C">
        <w:rPr>
          <w:lang w:eastAsia="zh-CN"/>
        </w:rPr>
        <w:t>，</w:t>
      </w:r>
      <w:r w:rsidR="005F2136" w:rsidRPr="0047252C">
        <w:rPr>
          <w:rFonts w:hint="eastAsia"/>
          <w:lang w:eastAsia="zh-CN"/>
        </w:rPr>
        <w:t>基金托管人通过事后监督方式对基金管理人基金投资禁止行为进行监督。</w:t>
      </w:r>
    </w:p>
    <w:p w:rsidR="00C847B6" w:rsidRDefault="00C847B6" w:rsidP="000B3F54">
      <w:pPr>
        <w:ind w:firstLineChars="200" w:firstLine="480"/>
        <w:jc w:val="both"/>
        <w:rPr>
          <w:lang w:eastAsia="zh-CN"/>
        </w:rPr>
      </w:pPr>
      <w:r>
        <w:rPr>
          <w:rFonts w:hint="eastAsia"/>
          <w:lang w:eastAsia="zh-CN"/>
        </w:rPr>
        <w:t>根据法律法规的规定及基金合同的约定，基金财产不得用于下列投资或者活动：</w:t>
      </w:r>
    </w:p>
    <w:p w:rsidR="00C847B6" w:rsidRPr="0047252C" w:rsidRDefault="00C847B6" w:rsidP="000B3F54">
      <w:pPr>
        <w:ind w:firstLineChars="200" w:firstLine="480"/>
        <w:jc w:val="both"/>
        <w:rPr>
          <w:lang w:eastAsia="zh-CN"/>
        </w:rPr>
      </w:pPr>
      <w:r w:rsidRPr="0047252C">
        <w:rPr>
          <w:lang w:eastAsia="zh-CN"/>
        </w:rPr>
        <w:t>1</w:t>
      </w:r>
      <w:r w:rsidRPr="0047252C">
        <w:rPr>
          <w:rFonts w:hint="eastAsia"/>
          <w:lang w:eastAsia="zh-CN"/>
        </w:rPr>
        <w:t>．</w:t>
      </w:r>
      <w:r w:rsidRPr="0047252C">
        <w:rPr>
          <w:lang w:eastAsia="zh-CN"/>
        </w:rPr>
        <w:t>承销证券；</w:t>
      </w:r>
    </w:p>
    <w:p w:rsidR="00C847B6" w:rsidRPr="0047252C" w:rsidRDefault="00C847B6" w:rsidP="000B3F54">
      <w:pPr>
        <w:ind w:firstLineChars="200" w:firstLine="480"/>
        <w:jc w:val="both"/>
        <w:rPr>
          <w:lang w:eastAsia="zh-CN"/>
        </w:rPr>
      </w:pPr>
      <w:r w:rsidRPr="0047252C">
        <w:rPr>
          <w:rFonts w:hint="eastAsia"/>
          <w:lang w:eastAsia="zh-CN"/>
        </w:rPr>
        <w:t>2．</w:t>
      </w:r>
      <w:r w:rsidRPr="0047252C">
        <w:rPr>
          <w:lang w:eastAsia="zh-CN"/>
        </w:rPr>
        <w:t>违反规定向他人贷款或者提供担保；</w:t>
      </w:r>
    </w:p>
    <w:p w:rsidR="00C847B6" w:rsidRPr="0047252C" w:rsidRDefault="00C847B6" w:rsidP="000B3F54">
      <w:pPr>
        <w:ind w:firstLineChars="200" w:firstLine="480"/>
        <w:jc w:val="both"/>
        <w:rPr>
          <w:lang w:eastAsia="zh-CN"/>
        </w:rPr>
      </w:pPr>
      <w:r w:rsidRPr="0047252C">
        <w:rPr>
          <w:rFonts w:hint="eastAsia"/>
          <w:lang w:eastAsia="zh-CN"/>
        </w:rPr>
        <w:t>3．</w:t>
      </w:r>
      <w:r w:rsidRPr="0047252C">
        <w:rPr>
          <w:lang w:eastAsia="zh-CN"/>
        </w:rPr>
        <w:t>从事承担无限责任的投资；</w:t>
      </w:r>
    </w:p>
    <w:p w:rsidR="00B4439A" w:rsidRPr="0047252C" w:rsidRDefault="00B4439A" w:rsidP="000B3F54">
      <w:pPr>
        <w:ind w:firstLineChars="200" w:firstLine="480"/>
        <w:jc w:val="both"/>
        <w:rPr>
          <w:lang w:eastAsia="zh-CN"/>
        </w:rPr>
      </w:pPr>
      <w:r w:rsidRPr="0047252C">
        <w:rPr>
          <w:rFonts w:hint="eastAsia"/>
          <w:lang w:eastAsia="zh-CN"/>
        </w:rPr>
        <w:t>4. 买卖其他基金份额，但是</w:t>
      </w:r>
      <w:r w:rsidR="009C253A" w:rsidRPr="0047252C">
        <w:rPr>
          <w:rFonts w:hint="eastAsia"/>
          <w:lang w:eastAsia="zh-CN"/>
        </w:rPr>
        <w:t>中国证监会</w:t>
      </w:r>
      <w:r w:rsidRPr="0047252C">
        <w:rPr>
          <w:rFonts w:hint="eastAsia"/>
          <w:lang w:eastAsia="zh-CN"/>
        </w:rPr>
        <w:t>另有规定的除外；</w:t>
      </w:r>
    </w:p>
    <w:p w:rsidR="00C847B6" w:rsidRPr="0047252C" w:rsidRDefault="00B4439A" w:rsidP="000B3F54">
      <w:pPr>
        <w:ind w:firstLineChars="200" w:firstLine="480"/>
        <w:jc w:val="both"/>
        <w:rPr>
          <w:lang w:eastAsia="zh-CN"/>
        </w:rPr>
      </w:pPr>
      <w:r w:rsidRPr="0047252C">
        <w:rPr>
          <w:rFonts w:hint="eastAsia"/>
          <w:lang w:eastAsia="zh-CN"/>
        </w:rPr>
        <w:t>5</w:t>
      </w:r>
      <w:r w:rsidR="00C847B6" w:rsidRPr="0047252C">
        <w:rPr>
          <w:rFonts w:hint="eastAsia"/>
          <w:lang w:eastAsia="zh-CN"/>
        </w:rPr>
        <w:t>．</w:t>
      </w:r>
      <w:r w:rsidRPr="0047252C">
        <w:rPr>
          <w:lang w:eastAsia="zh-CN"/>
        </w:rPr>
        <w:t>向</w:t>
      </w:r>
      <w:r w:rsidR="00C847B6" w:rsidRPr="0047252C">
        <w:rPr>
          <w:lang w:eastAsia="zh-CN"/>
        </w:rPr>
        <w:t>基金管理人、基金托管人出资；</w:t>
      </w:r>
    </w:p>
    <w:p w:rsidR="00C847B6" w:rsidRPr="0047252C" w:rsidRDefault="00B4439A" w:rsidP="000B3F54">
      <w:pPr>
        <w:ind w:firstLineChars="200" w:firstLine="480"/>
        <w:jc w:val="both"/>
        <w:rPr>
          <w:lang w:eastAsia="zh-CN"/>
        </w:rPr>
      </w:pPr>
      <w:r w:rsidRPr="0047252C">
        <w:rPr>
          <w:rFonts w:hint="eastAsia"/>
          <w:lang w:eastAsia="zh-CN"/>
        </w:rPr>
        <w:lastRenderedPageBreak/>
        <w:t>6</w:t>
      </w:r>
      <w:r w:rsidR="00C847B6" w:rsidRPr="0047252C">
        <w:rPr>
          <w:rFonts w:hint="eastAsia"/>
          <w:lang w:eastAsia="zh-CN"/>
        </w:rPr>
        <w:t>．</w:t>
      </w:r>
      <w:r w:rsidR="00C847B6" w:rsidRPr="0047252C">
        <w:rPr>
          <w:lang w:eastAsia="zh-CN"/>
        </w:rPr>
        <w:t>从事内幕交易、操纵证券交易价格及其他不正当的证券交易活动；</w:t>
      </w:r>
    </w:p>
    <w:p w:rsidR="00C847B6" w:rsidRPr="0047252C" w:rsidRDefault="00B4439A" w:rsidP="000B3F54">
      <w:pPr>
        <w:ind w:firstLineChars="200" w:firstLine="480"/>
        <w:jc w:val="both"/>
        <w:rPr>
          <w:lang w:eastAsia="zh-CN"/>
        </w:rPr>
      </w:pPr>
      <w:r w:rsidRPr="0047252C">
        <w:rPr>
          <w:rFonts w:hint="eastAsia"/>
          <w:lang w:eastAsia="zh-CN"/>
        </w:rPr>
        <w:t>7</w:t>
      </w:r>
      <w:r w:rsidR="00C847B6" w:rsidRPr="0047252C">
        <w:rPr>
          <w:rFonts w:hint="eastAsia"/>
          <w:lang w:eastAsia="zh-CN"/>
        </w:rPr>
        <w:t>．</w:t>
      </w:r>
      <w:r w:rsidR="00C847B6" w:rsidRPr="0047252C">
        <w:rPr>
          <w:lang w:eastAsia="zh-CN"/>
        </w:rPr>
        <w:t>依照法律、行政法规和中国证监会规定禁止的其他活动</w:t>
      </w:r>
      <w:r w:rsidR="00C847B6" w:rsidRPr="0047252C">
        <w:rPr>
          <w:rFonts w:hint="eastAsia"/>
          <w:lang w:eastAsia="zh-CN"/>
        </w:rPr>
        <w:t>。</w:t>
      </w:r>
    </w:p>
    <w:p w:rsidR="009772C4" w:rsidRPr="009772C4" w:rsidRDefault="00C847B6" w:rsidP="000B3F54">
      <w:pPr>
        <w:ind w:firstLineChars="200" w:firstLine="480"/>
        <w:jc w:val="both"/>
        <w:rPr>
          <w:lang w:eastAsia="zh-CN"/>
        </w:rPr>
      </w:pPr>
      <w:r w:rsidRPr="0047252C">
        <w:rPr>
          <w:rFonts w:hint="eastAsia"/>
          <w:lang w:eastAsia="zh-CN"/>
        </w:rPr>
        <w:t>法律法规或监管部门取消上述</w:t>
      </w:r>
      <w:r w:rsidR="00B4439A" w:rsidRPr="0047252C">
        <w:rPr>
          <w:rFonts w:hint="eastAsia"/>
          <w:lang w:eastAsia="zh-CN"/>
        </w:rPr>
        <w:t>投资禁止行为</w:t>
      </w:r>
      <w:r w:rsidRPr="0047252C">
        <w:rPr>
          <w:rFonts w:hint="eastAsia"/>
          <w:lang w:eastAsia="zh-CN"/>
        </w:rPr>
        <w:t>，如适用于本基金，则本基金投资可不再受相关限制。</w:t>
      </w:r>
    </w:p>
    <w:p w:rsidR="00C847B6" w:rsidRDefault="00C847B6" w:rsidP="000B3F54">
      <w:pPr>
        <w:ind w:firstLineChars="200" w:firstLine="480"/>
        <w:jc w:val="both"/>
        <w:rPr>
          <w:lang w:eastAsia="zh-CN"/>
        </w:rPr>
      </w:pPr>
      <w:r>
        <w:rPr>
          <w:rFonts w:hint="eastAsia"/>
          <w:lang w:eastAsia="zh-CN"/>
        </w:rPr>
        <w:t>基金托管人依照相关法律法规、基金</w:t>
      </w:r>
      <w:r w:rsidR="00EB6E2E">
        <w:rPr>
          <w:rFonts w:hint="eastAsia"/>
          <w:lang w:eastAsia="zh-CN"/>
        </w:rPr>
        <w:t>合同及托管协议约定履行了监督职责，基金管理人</w:t>
      </w:r>
      <w:proofErr w:type="gramStart"/>
      <w:r w:rsidR="00EB6E2E">
        <w:rPr>
          <w:rFonts w:hint="eastAsia"/>
          <w:lang w:eastAsia="zh-CN"/>
        </w:rPr>
        <w:t>仍违反</w:t>
      </w:r>
      <w:proofErr w:type="gramEnd"/>
      <w:r w:rsidR="00EB6E2E">
        <w:rPr>
          <w:rFonts w:hint="eastAsia"/>
          <w:lang w:eastAsia="zh-CN"/>
        </w:rPr>
        <w:t>法律法规规定、</w:t>
      </w:r>
      <w:r>
        <w:rPr>
          <w:rFonts w:hint="eastAsia"/>
          <w:lang w:eastAsia="zh-CN"/>
        </w:rPr>
        <w:t>基金合同</w:t>
      </w:r>
      <w:r w:rsidR="00EB6E2E">
        <w:rPr>
          <w:rFonts w:hint="eastAsia"/>
          <w:lang w:eastAsia="zh-CN"/>
        </w:rPr>
        <w:t>或托管协议</w:t>
      </w:r>
      <w:r>
        <w:rPr>
          <w:rFonts w:hint="eastAsia"/>
          <w:lang w:eastAsia="zh-CN"/>
        </w:rPr>
        <w:t>约定的投资禁止行为而造成基金财产损失的，由基金管理人承担责任，基金托管人不承担任何责任。</w:t>
      </w:r>
    </w:p>
    <w:p w:rsidR="00AD7121" w:rsidRPr="00AD7121" w:rsidRDefault="00AD7121" w:rsidP="000B3F54">
      <w:pPr>
        <w:ind w:firstLineChars="200" w:firstLine="480"/>
        <w:jc w:val="both"/>
        <w:rPr>
          <w:lang w:eastAsia="zh-CN"/>
        </w:rPr>
      </w:pPr>
      <w:r>
        <w:rPr>
          <w:rFonts w:hint="eastAsia"/>
          <w:lang w:eastAsia="zh-CN"/>
        </w:rPr>
        <w:t>（四）</w:t>
      </w:r>
      <w:r w:rsidRPr="003361A8">
        <w:rPr>
          <w:rFonts w:hint="eastAsia"/>
          <w:lang w:eastAsia="zh-CN"/>
        </w:rPr>
        <w:t>基金管理人运用基金财产买卖基金管理人、基金托管人及其控股股东、实际控制人或者与其有</w:t>
      </w:r>
      <w:r w:rsidR="007D6544">
        <w:rPr>
          <w:rFonts w:hint="eastAsia"/>
          <w:lang w:eastAsia="zh-CN"/>
        </w:rPr>
        <w:t>其他</w:t>
      </w:r>
      <w:r w:rsidRPr="003361A8">
        <w:rPr>
          <w:rFonts w:hint="eastAsia"/>
          <w:lang w:eastAsia="zh-CN"/>
        </w:rPr>
        <w:t>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847B6" w:rsidRDefault="00AD7121" w:rsidP="000B3F54">
      <w:pPr>
        <w:ind w:firstLineChars="200" w:firstLine="480"/>
        <w:jc w:val="both"/>
        <w:rPr>
          <w:lang w:eastAsia="zh-CN"/>
        </w:rPr>
      </w:pPr>
      <w:r>
        <w:rPr>
          <w:rFonts w:hint="eastAsia"/>
          <w:lang w:eastAsia="zh-CN"/>
        </w:rPr>
        <w:t>（五</w:t>
      </w:r>
      <w:r w:rsidR="00C847B6">
        <w:rPr>
          <w:rFonts w:hint="eastAsia"/>
          <w:lang w:eastAsia="zh-CN"/>
        </w:rPr>
        <w:t>）基金托管人根据有关法律法规的规定及基金合同的约定，对基金管理人参与银行间债券市场进行监督。</w:t>
      </w:r>
    </w:p>
    <w:p w:rsidR="00A36207" w:rsidRDefault="00C847B6" w:rsidP="000B3F54">
      <w:pPr>
        <w:ind w:firstLineChars="200" w:firstLine="480"/>
        <w:jc w:val="both"/>
        <w:rPr>
          <w:lang w:eastAsia="zh-CN"/>
        </w:rPr>
      </w:pPr>
      <w:r>
        <w:rPr>
          <w:rFonts w:hint="eastAsia"/>
          <w:lang w:eastAsia="zh-CN"/>
        </w:rPr>
        <w:t>基金管理人应在基金投资运作之前向基金托管人提供</w:t>
      </w:r>
      <w:r w:rsidR="004A2900">
        <w:rPr>
          <w:rFonts w:hint="eastAsia"/>
          <w:lang w:eastAsia="zh-CN"/>
        </w:rPr>
        <w:t>符合法律法规及行业标准的、</w:t>
      </w:r>
      <w:r>
        <w:rPr>
          <w:rFonts w:hint="eastAsia"/>
          <w:lang w:eastAsia="zh-CN"/>
        </w:rPr>
        <w:t>经慎重选择的、本基金适用的银行间债券市场交易对手名单，并约定各交易对手所适用的交易结算方式。</w:t>
      </w:r>
      <w:r w:rsidR="004A2900" w:rsidRPr="0047252C">
        <w:rPr>
          <w:rFonts w:hint="eastAsia"/>
          <w:lang w:eastAsia="zh-CN"/>
        </w:rPr>
        <w:t>基金管理人应严格按照交易对手名单的范围在银行间债券市场选择交易对手。</w:t>
      </w:r>
      <w:r>
        <w:rPr>
          <w:rFonts w:hint="eastAsia"/>
          <w:lang w:eastAsia="zh-CN"/>
        </w:rPr>
        <w:t>基金托管人监督基金管理人是否按事前提供的银行间债券市场交易对手名单进行交易</w:t>
      </w:r>
      <w:r w:rsidR="00831BCD">
        <w:rPr>
          <w:rFonts w:hint="eastAsia"/>
          <w:lang w:eastAsia="zh-CN"/>
        </w:rPr>
        <w:t>，</w:t>
      </w:r>
      <w:r w:rsidR="00A36207">
        <w:rPr>
          <w:rFonts w:hint="eastAsia"/>
          <w:lang w:eastAsia="zh-CN"/>
        </w:rPr>
        <w:t>如</w:t>
      </w:r>
      <w:r w:rsidR="00831BCD">
        <w:rPr>
          <w:rFonts w:hint="eastAsia"/>
          <w:lang w:eastAsia="zh-CN"/>
        </w:rPr>
        <w:t>基金管理人未按要求提供银行间债券市场交易对手</w:t>
      </w:r>
      <w:r w:rsidR="00A36207">
        <w:rPr>
          <w:rFonts w:hint="eastAsia"/>
          <w:lang w:eastAsia="zh-CN"/>
        </w:rPr>
        <w:t>名单</w:t>
      </w:r>
      <w:r w:rsidR="00831BCD">
        <w:rPr>
          <w:rFonts w:hint="eastAsia"/>
          <w:lang w:eastAsia="zh-CN"/>
        </w:rPr>
        <w:t>，</w:t>
      </w:r>
      <w:r w:rsidR="00AB053C">
        <w:rPr>
          <w:rFonts w:hint="eastAsia"/>
          <w:lang w:eastAsia="zh-CN"/>
        </w:rPr>
        <w:t>导致</w:t>
      </w:r>
      <w:r w:rsidR="00831BCD">
        <w:rPr>
          <w:rFonts w:hint="eastAsia"/>
          <w:lang w:eastAsia="zh-CN"/>
        </w:rPr>
        <w:t>基金托管人</w:t>
      </w:r>
      <w:r w:rsidR="00AB053C">
        <w:rPr>
          <w:rFonts w:hint="eastAsia"/>
          <w:lang w:eastAsia="zh-CN"/>
        </w:rPr>
        <w:t>无法有效履行</w:t>
      </w:r>
      <w:r w:rsidR="00A36207">
        <w:rPr>
          <w:rFonts w:hint="eastAsia"/>
          <w:lang w:eastAsia="zh-CN"/>
        </w:rPr>
        <w:t>监督职责，</w:t>
      </w:r>
      <w:r w:rsidR="00794DDD">
        <w:rPr>
          <w:rFonts w:hint="eastAsia"/>
          <w:lang w:eastAsia="zh-CN"/>
        </w:rPr>
        <w:t>由此造成的</w:t>
      </w:r>
      <w:r w:rsidR="00A36207">
        <w:rPr>
          <w:rFonts w:hint="eastAsia"/>
          <w:lang w:eastAsia="zh-CN"/>
        </w:rPr>
        <w:t>损失和责任均由基金管理人承担</w:t>
      </w:r>
      <w:r>
        <w:rPr>
          <w:rFonts w:hint="eastAsia"/>
          <w:lang w:eastAsia="zh-CN"/>
        </w:rPr>
        <w:t>。</w:t>
      </w:r>
    </w:p>
    <w:p w:rsidR="00AD5BCB" w:rsidRDefault="00C847B6" w:rsidP="000B3F54">
      <w:pPr>
        <w:ind w:firstLineChars="200" w:firstLine="480"/>
        <w:jc w:val="both"/>
        <w:rPr>
          <w:lang w:eastAsia="zh-CN"/>
        </w:rPr>
      </w:pPr>
      <w:r>
        <w:rPr>
          <w:rFonts w:hint="eastAsia"/>
          <w:lang w:eastAsia="zh-CN"/>
        </w:rPr>
        <w:t>基金管理人对银行间债券市场交易对手名单</w:t>
      </w:r>
      <w:r w:rsidR="005838C8">
        <w:rPr>
          <w:rFonts w:hint="eastAsia"/>
          <w:lang w:eastAsia="zh-CN"/>
        </w:rPr>
        <w:t>及结算方式</w:t>
      </w:r>
      <w:r>
        <w:rPr>
          <w:rFonts w:hint="eastAsia"/>
          <w:lang w:eastAsia="zh-CN"/>
        </w:rPr>
        <w:t>进行更新，</w:t>
      </w:r>
      <w:r w:rsidR="00275232">
        <w:rPr>
          <w:rFonts w:hint="eastAsia"/>
          <w:lang w:eastAsia="zh-CN"/>
        </w:rPr>
        <w:t>应</w:t>
      </w:r>
      <w:r w:rsidR="005838C8">
        <w:rPr>
          <w:rFonts w:hint="eastAsia"/>
          <w:lang w:eastAsia="zh-CN"/>
        </w:rPr>
        <w:t>及时通知基金托管人，新名单自基金托管人确认后生效，新名单生效前已与本次剔除的交易对手所进行但尚未结算的交易，仍应按照协议进行结算。</w:t>
      </w:r>
      <w:r w:rsidR="0053044D">
        <w:rPr>
          <w:rFonts w:hint="eastAsia"/>
          <w:lang w:eastAsia="zh-CN"/>
        </w:rPr>
        <w:t>如基金管理人根据市场情况需要</w:t>
      </w:r>
      <w:r>
        <w:rPr>
          <w:rFonts w:hint="eastAsia"/>
          <w:lang w:eastAsia="zh-CN"/>
        </w:rPr>
        <w:t>调整银行间债券市场交易对手名单</w:t>
      </w:r>
      <w:r w:rsidR="005838C8">
        <w:rPr>
          <w:rFonts w:hint="eastAsia"/>
          <w:lang w:eastAsia="zh-CN"/>
        </w:rPr>
        <w:t>及结算方式的</w:t>
      </w:r>
      <w:r>
        <w:rPr>
          <w:rFonts w:hint="eastAsia"/>
          <w:lang w:eastAsia="zh-CN"/>
        </w:rPr>
        <w:t>，应向基金托管人说明理由，</w:t>
      </w:r>
      <w:r w:rsidR="005838C8">
        <w:rPr>
          <w:rFonts w:hint="eastAsia"/>
          <w:lang w:eastAsia="zh-CN"/>
        </w:rPr>
        <w:t>并</w:t>
      </w:r>
      <w:r>
        <w:rPr>
          <w:rFonts w:hint="eastAsia"/>
          <w:lang w:eastAsia="zh-CN"/>
        </w:rPr>
        <w:t>在与交易对手发生交易前</w:t>
      </w:r>
      <w:r w:rsidR="005838C8">
        <w:rPr>
          <w:rFonts w:hint="eastAsia"/>
          <w:lang w:eastAsia="zh-CN"/>
        </w:rPr>
        <w:t>3</w:t>
      </w:r>
      <w:r>
        <w:rPr>
          <w:rFonts w:hint="eastAsia"/>
          <w:lang w:eastAsia="zh-CN"/>
        </w:rPr>
        <w:t>个工作日内与基金托管人确认，</w:t>
      </w:r>
      <w:r w:rsidR="005838C8">
        <w:rPr>
          <w:rFonts w:hint="eastAsia"/>
          <w:lang w:eastAsia="zh-CN"/>
        </w:rPr>
        <w:t>双方共</w:t>
      </w:r>
      <w:r w:rsidR="005838C8">
        <w:rPr>
          <w:rFonts w:hint="eastAsia"/>
          <w:lang w:eastAsia="zh-CN"/>
        </w:rPr>
        <w:lastRenderedPageBreak/>
        <w:t>同协商解决。</w:t>
      </w:r>
      <w:r>
        <w:rPr>
          <w:rFonts w:hint="eastAsia"/>
          <w:lang w:eastAsia="zh-CN"/>
        </w:rPr>
        <w:t>如果基金托管人发现基金管理人与不在名单内的银行间市场交易对手进行交易，应及时提醒基金管理人</w:t>
      </w:r>
      <w:r w:rsidR="00AD5BCB">
        <w:rPr>
          <w:rFonts w:hint="eastAsia"/>
          <w:lang w:eastAsia="zh-CN"/>
        </w:rPr>
        <w:t>，</w:t>
      </w:r>
      <w:r w:rsidR="00831BCD">
        <w:rPr>
          <w:rFonts w:hint="eastAsia"/>
          <w:lang w:eastAsia="zh-CN"/>
        </w:rPr>
        <w:t>经提醒后基金管理人仍未改正的，</w:t>
      </w:r>
      <w:r>
        <w:rPr>
          <w:rFonts w:hint="eastAsia"/>
          <w:lang w:eastAsia="zh-CN"/>
        </w:rPr>
        <w:t>基金托管人不承担</w:t>
      </w:r>
      <w:r w:rsidR="00AD5BCB">
        <w:rPr>
          <w:rFonts w:hint="eastAsia"/>
          <w:lang w:eastAsia="zh-CN"/>
        </w:rPr>
        <w:t>由此造成的任何损失和责任</w:t>
      </w:r>
      <w:r>
        <w:rPr>
          <w:rFonts w:hint="eastAsia"/>
          <w:lang w:eastAsia="zh-CN"/>
        </w:rPr>
        <w:t>。</w:t>
      </w:r>
    </w:p>
    <w:p w:rsidR="00831BCD" w:rsidRDefault="00C847B6" w:rsidP="000B3F54">
      <w:pPr>
        <w:ind w:firstLineChars="200" w:firstLine="480"/>
        <w:jc w:val="both"/>
        <w:rPr>
          <w:lang w:eastAsia="zh-CN"/>
        </w:rPr>
      </w:pPr>
      <w:r>
        <w:rPr>
          <w:rFonts w:hint="eastAsia"/>
          <w:lang w:eastAsia="zh-CN"/>
        </w:rPr>
        <w:t>基金管理人负责对交易对手的资信控制和交易方式进行控制，按银行间债券市场的交易规则进行交易，</w:t>
      </w:r>
      <w:r w:rsidR="00AD5BCB" w:rsidRPr="0047252C">
        <w:rPr>
          <w:rFonts w:hint="eastAsia"/>
          <w:lang w:eastAsia="zh-CN"/>
        </w:rPr>
        <w:t>并负责解决因交易对手不履行合同而造成的纠纷及损失，基金托管人不承担由此造成的任何法律责任及损失。</w:t>
      </w:r>
      <w:r w:rsidR="00AD5BCB">
        <w:rPr>
          <w:rFonts w:hint="eastAsia"/>
          <w:lang w:eastAsia="zh-CN"/>
        </w:rPr>
        <w:t>基金托管人根据银行间债券市场成交单对合同履行情况进行监督，</w:t>
      </w:r>
      <w:r>
        <w:rPr>
          <w:rFonts w:hint="eastAsia"/>
          <w:lang w:eastAsia="zh-CN"/>
        </w:rPr>
        <w:t>如基金托管人发现基金管理人没有按照事先约定的交易对手或交易方式进行交易时，基金托管人应及时提醒基金管理人，</w:t>
      </w:r>
      <w:r w:rsidR="00831BCD">
        <w:rPr>
          <w:rFonts w:hint="eastAsia"/>
          <w:lang w:eastAsia="zh-CN"/>
        </w:rPr>
        <w:t>经提醒后基金管理人仍未改正的，</w:t>
      </w:r>
      <w:r>
        <w:rPr>
          <w:rFonts w:hint="eastAsia"/>
          <w:lang w:eastAsia="zh-CN"/>
        </w:rPr>
        <w:t>基金托管人不承担由此造成的任何损失和责任。</w:t>
      </w:r>
    </w:p>
    <w:p w:rsidR="00C847B6" w:rsidRDefault="00AD7121" w:rsidP="000B3F54">
      <w:pPr>
        <w:ind w:firstLineChars="200" w:firstLine="480"/>
        <w:jc w:val="both"/>
        <w:rPr>
          <w:lang w:eastAsia="zh-CN"/>
        </w:rPr>
      </w:pPr>
      <w:r>
        <w:rPr>
          <w:rFonts w:hint="eastAsia"/>
          <w:lang w:eastAsia="zh-CN"/>
        </w:rPr>
        <w:t>（六</w:t>
      </w:r>
      <w:r w:rsidR="00C847B6">
        <w:rPr>
          <w:rFonts w:hint="eastAsia"/>
          <w:lang w:eastAsia="zh-CN"/>
        </w:rPr>
        <w:t>）基金托管人根据有关法律法规的规定及基金合同的约定，对基金管理人选择存款银行进行监督。</w:t>
      </w:r>
    </w:p>
    <w:p w:rsidR="00C847B6" w:rsidRDefault="00C847B6" w:rsidP="000B3F54">
      <w:pPr>
        <w:ind w:firstLineChars="200" w:firstLine="480"/>
        <w:jc w:val="both"/>
        <w:rPr>
          <w:lang w:eastAsia="zh-CN"/>
        </w:rPr>
      </w:pPr>
      <w:r>
        <w:rPr>
          <w:rFonts w:hint="eastAsia"/>
          <w:lang w:eastAsia="zh-CN"/>
        </w:rPr>
        <w:t>基金投资银行存款的，基金管理人应根据法律法规的规定及基金合同的约定，确定符合条件的所有存款银行的名单，并</w:t>
      </w:r>
      <w:r w:rsidR="00794DDD">
        <w:rPr>
          <w:rFonts w:hint="eastAsia"/>
          <w:lang w:eastAsia="zh-CN"/>
        </w:rPr>
        <w:t>在基金投资</w:t>
      </w:r>
      <w:r w:rsidR="005C4152">
        <w:rPr>
          <w:rFonts w:hint="eastAsia"/>
          <w:lang w:eastAsia="zh-CN"/>
        </w:rPr>
        <w:t>存款</w:t>
      </w:r>
      <w:r w:rsidR="00794DDD">
        <w:rPr>
          <w:rFonts w:hint="eastAsia"/>
          <w:lang w:eastAsia="zh-CN"/>
        </w:rPr>
        <w:t>之前及时</w:t>
      </w:r>
      <w:r>
        <w:rPr>
          <w:rFonts w:hint="eastAsia"/>
          <w:lang w:eastAsia="zh-CN"/>
        </w:rPr>
        <w:t>提供给基金托管人，基金托</w:t>
      </w:r>
      <w:r w:rsidR="00794DDD">
        <w:rPr>
          <w:rFonts w:hint="eastAsia"/>
          <w:lang w:eastAsia="zh-CN"/>
        </w:rPr>
        <w:t>管人应据以对基金投资银行存款的交易对手是否符合有关规定进行监督，如基金管理人未按要求提供存款银行名单，</w:t>
      </w:r>
      <w:r w:rsidR="00AB053C">
        <w:rPr>
          <w:rFonts w:hint="eastAsia"/>
          <w:lang w:eastAsia="zh-CN"/>
        </w:rPr>
        <w:t>导致基金托管人无法有效履行监督职责</w:t>
      </w:r>
      <w:r w:rsidR="00794DDD">
        <w:rPr>
          <w:rFonts w:hint="eastAsia"/>
          <w:lang w:eastAsia="zh-CN"/>
        </w:rPr>
        <w:t>，由此造成的损失和责任均由基金管理人承担。</w:t>
      </w:r>
    </w:p>
    <w:p w:rsidR="00C847B6" w:rsidRDefault="00C847B6" w:rsidP="000B3F54">
      <w:pPr>
        <w:ind w:firstLineChars="200" w:firstLine="480"/>
        <w:jc w:val="both"/>
        <w:rPr>
          <w:lang w:eastAsia="zh-CN"/>
        </w:rPr>
      </w:pPr>
      <w:r>
        <w:rPr>
          <w:rFonts w:hint="eastAsia"/>
          <w:lang w:eastAsia="zh-CN"/>
        </w:rPr>
        <w:t>本基金投资银行存款应符合如下规定：</w:t>
      </w:r>
    </w:p>
    <w:p w:rsidR="00C847B6" w:rsidRDefault="00A34AFB" w:rsidP="000B3F54">
      <w:pPr>
        <w:ind w:firstLineChars="200" w:firstLine="480"/>
        <w:jc w:val="both"/>
        <w:rPr>
          <w:lang w:eastAsia="zh-CN"/>
        </w:rPr>
      </w:pPr>
      <w:r>
        <w:rPr>
          <w:rFonts w:hint="eastAsia"/>
          <w:lang w:eastAsia="zh-CN"/>
        </w:rPr>
        <w:t>1</w:t>
      </w:r>
      <w:r w:rsidR="00C847B6">
        <w:rPr>
          <w:rFonts w:hint="eastAsia"/>
          <w:lang w:eastAsia="zh-CN"/>
        </w:rPr>
        <w:t>．基金管理人与基金托管人应根据相关规定，就本基金</w:t>
      </w:r>
      <w:r w:rsidR="006B7492">
        <w:rPr>
          <w:rFonts w:hint="eastAsia"/>
          <w:lang w:eastAsia="zh-CN"/>
        </w:rPr>
        <w:t>投资银行存款另行签订书面协议，</w:t>
      </w:r>
      <w:r w:rsidR="002952F2" w:rsidRPr="0047252C">
        <w:rPr>
          <w:rFonts w:hint="eastAsia"/>
          <w:lang w:eastAsia="zh-CN"/>
        </w:rPr>
        <w:t>明确基金管理人和基金托管人在办理基金投资银行存款业务中的权利义务</w:t>
      </w:r>
      <w:r w:rsidR="00C847B6">
        <w:rPr>
          <w:rFonts w:hint="eastAsia"/>
          <w:lang w:eastAsia="zh-CN"/>
        </w:rPr>
        <w:t>，以确保基金财产的安全，保护基金份额持有人的合法权益。</w:t>
      </w:r>
    </w:p>
    <w:p w:rsidR="00C847B6" w:rsidRDefault="004554B4" w:rsidP="000B3F54">
      <w:pPr>
        <w:ind w:firstLineChars="200" w:firstLine="480"/>
        <w:jc w:val="both"/>
        <w:rPr>
          <w:lang w:eastAsia="zh-CN"/>
        </w:rPr>
      </w:pPr>
      <w:r>
        <w:rPr>
          <w:rFonts w:hint="eastAsia"/>
          <w:lang w:eastAsia="zh-CN"/>
        </w:rPr>
        <w:t>2</w:t>
      </w:r>
      <w:r w:rsidR="00C847B6">
        <w:rPr>
          <w:rFonts w:hint="eastAsia"/>
          <w:lang w:eastAsia="zh-CN"/>
        </w:rPr>
        <w:t>．基金托管人应加强对基金银行存款业务的监督与核查，严格审查相关协议、账户资料、投资指令、存款证实书等有关文件，切实履行托管职责。</w:t>
      </w:r>
    </w:p>
    <w:p w:rsidR="00C847B6" w:rsidRDefault="004554B4" w:rsidP="000B3F54">
      <w:pPr>
        <w:ind w:firstLineChars="200" w:firstLine="480"/>
        <w:jc w:val="both"/>
        <w:rPr>
          <w:lang w:eastAsia="zh-CN"/>
        </w:rPr>
      </w:pPr>
      <w:r>
        <w:rPr>
          <w:rFonts w:hint="eastAsia"/>
          <w:lang w:eastAsia="zh-CN"/>
        </w:rPr>
        <w:t>3</w:t>
      </w:r>
      <w:r w:rsidR="00C847B6">
        <w:rPr>
          <w:rFonts w:hint="eastAsia"/>
          <w:lang w:eastAsia="zh-CN"/>
        </w:rPr>
        <w:t>．基金管理人与基金托管人在开展基金存款业务时，应严格遵守《基金法》、《运作办法》等有关法律法规，以及国家有关账户管理、利率管理、支付结算等的各项规定。</w:t>
      </w:r>
    </w:p>
    <w:p w:rsidR="00C847B6" w:rsidRDefault="00AD7121" w:rsidP="000B3F54">
      <w:pPr>
        <w:ind w:firstLineChars="200" w:firstLine="480"/>
        <w:jc w:val="both"/>
        <w:rPr>
          <w:lang w:eastAsia="zh-CN"/>
        </w:rPr>
      </w:pPr>
      <w:r>
        <w:rPr>
          <w:rFonts w:hint="eastAsia"/>
          <w:lang w:eastAsia="zh-CN"/>
        </w:rPr>
        <w:t>（七</w:t>
      </w:r>
      <w:r w:rsidR="00C847B6">
        <w:rPr>
          <w:rFonts w:hint="eastAsia"/>
          <w:lang w:eastAsia="zh-CN"/>
        </w:rPr>
        <w:t>）基金托管人对基金投资流通受限证券的监督</w:t>
      </w:r>
    </w:p>
    <w:p w:rsidR="00C847B6" w:rsidRDefault="00C847B6" w:rsidP="000B3F54">
      <w:pPr>
        <w:ind w:firstLineChars="200" w:firstLine="480"/>
        <w:jc w:val="both"/>
        <w:rPr>
          <w:lang w:eastAsia="zh-CN"/>
        </w:rPr>
      </w:pPr>
      <w:r>
        <w:rPr>
          <w:rFonts w:hint="eastAsia"/>
          <w:lang w:eastAsia="zh-CN"/>
        </w:rPr>
        <w:lastRenderedPageBreak/>
        <w:t>1.</w:t>
      </w:r>
      <w:r>
        <w:rPr>
          <w:lang w:eastAsia="zh-CN"/>
        </w:rPr>
        <w:t>基金投资流通受限证券，应遵守《关于基金投资非公开发行股票等流通受限证券有关问题的通知》等有关法律法规规定。</w:t>
      </w:r>
    </w:p>
    <w:p w:rsidR="0073395C" w:rsidRDefault="00C847B6" w:rsidP="000B3F54">
      <w:pPr>
        <w:ind w:firstLineChars="200" w:firstLine="480"/>
        <w:jc w:val="both"/>
        <w:rPr>
          <w:lang w:eastAsia="zh-CN"/>
        </w:rPr>
      </w:pPr>
      <w:r>
        <w:rPr>
          <w:rFonts w:hint="eastAsia"/>
          <w:lang w:eastAsia="zh-CN"/>
        </w:rPr>
        <w:t>2.</w:t>
      </w:r>
      <w:r>
        <w:rPr>
          <w:lang w:eastAsia="zh-CN"/>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lang w:eastAsia="zh-CN"/>
        </w:rPr>
        <w:t>券</w:t>
      </w:r>
      <w:proofErr w:type="gramEnd"/>
      <w:r>
        <w:rPr>
          <w:lang w:eastAsia="zh-CN"/>
        </w:rPr>
        <w:t>等流通受限证券。</w:t>
      </w:r>
    </w:p>
    <w:p w:rsidR="00C847B6" w:rsidRDefault="00C847B6" w:rsidP="000B3F54">
      <w:pPr>
        <w:ind w:firstLineChars="200" w:firstLine="480"/>
        <w:jc w:val="both"/>
        <w:rPr>
          <w:lang w:eastAsia="zh-CN"/>
        </w:rPr>
      </w:pPr>
      <w:r>
        <w:rPr>
          <w:rFonts w:hint="eastAsia"/>
          <w:lang w:eastAsia="zh-CN"/>
        </w:rPr>
        <w:t>3.</w:t>
      </w:r>
      <w:r>
        <w:rPr>
          <w:lang w:eastAsia="zh-CN"/>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C847B6" w:rsidRDefault="00C847B6" w:rsidP="000B3F54">
      <w:pPr>
        <w:ind w:firstLineChars="200" w:firstLine="480"/>
        <w:jc w:val="both"/>
        <w:rPr>
          <w:lang w:eastAsia="zh-CN"/>
        </w:rPr>
      </w:pPr>
      <w:r>
        <w:rPr>
          <w:rFonts w:hint="eastAsia"/>
          <w:lang w:eastAsia="zh-CN"/>
        </w:rPr>
        <w:t>基金管理人应至少</w:t>
      </w:r>
      <w:proofErr w:type="gramStart"/>
      <w:r>
        <w:rPr>
          <w:rFonts w:hint="eastAsia"/>
          <w:lang w:eastAsia="zh-CN"/>
        </w:rPr>
        <w:t>于首次</w:t>
      </w:r>
      <w:proofErr w:type="gramEnd"/>
      <w:r>
        <w:rPr>
          <w:rFonts w:hint="eastAsia"/>
          <w:lang w:eastAsia="zh-CN"/>
        </w:rPr>
        <w:t>执行投资指令之前两个工作日将上述资料书面发至基金托管人，保证基金托管人有足够的时间进行审核。</w:t>
      </w:r>
    </w:p>
    <w:p w:rsidR="00C847B6" w:rsidRDefault="00C847B6" w:rsidP="000B3F54">
      <w:pPr>
        <w:ind w:firstLineChars="200" w:firstLine="480"/>
        <w:jc w:val="both"/>
        <w:rPr>
          <w:lang w:eastAsia="zh-CN"/>
        </w:rPr>
      </w:pPr>
      <w:r>
        <w:rPr>
          <w:rFonts w:hint="eastAsia"/>
          <w:lang w:eastAsia="zh-CN"/>
        </w:rPr>
        <w:t>4.</w:t>
      </w:r>
      <w:r>
        <w:rPr>
          <w:lang w:eastAsia="zh-CN"/>
        </w:rPr>
        <w:t>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w:t>
      </w:r>
      <w:proofErr w:type="gramStart"/>
      <w:r>
        <w:rPr>
          <w:lang w:eastAsia="zh-CN"/>
        </w:rPr>
        <w:t>于拟执行</w:t>
      </w:r>
      <w:proofErr w:type="gramEnd"/>
      <w:r>
        <w:rPr>
          <w:lang w:eastAsia="zh-CN"/>
        </w:rPr>
        <w:t>投资指令前两个工作日将上述信息书面发至基金托管人，保证基金托管人有足够的时间进行审核。</w:t>
      </w:r>
    </w:p>
    <w:p w:rsidR="00C847B6" w:rsidRDefault="00C847B6" w:rsidP="000B3F54">
      <w:pPr>
        <w:ind w:firstLineChars="200" w:firstLine="480"/>
        <w:jc w:val="both"/>
        <w:rPr>
          <w:lang w:eastAsia="zh-CN"/>
        </w:rPr>
      </w:pPr>
      <w:r>
        <w:rPr>
          <w:rFonts w:hint="eastAsia"/>
          <w:lang w:eastAsia="zh-CN"/>
        </w:rPr>
        <w:t>5.</w:t>
      </w:r>
      <w:r>
        <w:rPr>
          <w:lang w:eastAsia="zh-CN"/>
        </w:rPr>
        <w:t>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C847B6" w:rsidRDefault="00AD7121" w:rsidP="000B3F54">
      <w:pPr>
        <w:ind w:firstLineChars="200" w:firstLine="480"/>
        <w:jc w:val="both"/>
        <w:rPr>
          <w:lang w:eastAsia="zh-CN"/>
        </w:rPr>
      </w:pPr>
      <w:r>
        <w:rPr>
          <w:rFonts w:hint="eastAsia"/>
          <w:lang w:eastAsia="zh-CN"/>
        </w:rPr>
        <w:lastRenderedPageBreak/>
        <w:t>（八</w:t>
      </w:r>
      <w:r w:rsidR="00C847B6">
        <w:rPr>
          <w:rFonts w:hint="eastAsia"/>
          <w:lang w:eastAsia="zh-CN"/>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847B6" w:rsidRDefault="00C847B6" w:rsidP="000B3F54">
      <w:pPr>
        <w:ind w:firstLineChars="200" w:firstLine="480"/>
        <w:jc w:val="both"/>
        <w:rPr>
          <w:lang w:eastAsia="zh-CN"/>
        </w:rPr>
      </w:pPr>
      <w:r>
        <w:rPr>
          <w:rFonts w:hint="eastAsia"/>
          <w:lang w:eastAsia="zh-CN"/>
        </w:rPr>
        <w:t>如果基金管理人未经基金托管人的审核擅自将不实的业绩表现数据印制在宣传推介材料上，</w:t>
      </w:r>
      <w:proofErr w:type="gramStart"/>
      <w:r>
        <w:rPr>
          <w:rFonts w:hint="eastAsia"/>
          <w:lang w:eastAsia="zh-CN"/>
        </w:rPr>
        <w:t>则基金</w:t>
      </w:r>
      <w:proofErr w:type="gramEnd"/>
      <w:r>
        <w:rPr>
          <w:rFonts w:hint="eastAsia"/>
          <w:lang w:eastAsia="zh-CN"/>
        </w:rPr>
        <w:t>托管人对此不承担任何责任，并将在发现后立即报告中国证监会。</w:t>
      </w:r>
    </w:p>
    <w:p w:rsidR="00C847B6" w:rsidRDefault="00AD7121" w:rsidP="000B3F54">
      <w:pPr>
        <w:ind w:firstLineChars="200" w:firstLine="480"/>
        <w:jc w:val="both"/>
        <w:rPr>
          <w:lang w:eastAsia="zh-CN"/>
        </w:rPr>
      </w:pPr>
      <w:r>
        <w:rPr>
          <w:rFonts w:hint="eastAsia"/>
          <w:lang w:eastAsia="zh-CN"/>
        </w:rPr>
        <w:t>（九</w:t>
      </w:r>
      <w:r w:rsidR="00C847B6">
        <w:rPr>
          <w:rFonts w:hint="eastAsia"/>
          <w:lang w:eastAsia="zh-CN"/>
        </w:rPr>
        <w:t>）基金托管人发现基金管理人的上述事项及投资指令或实际投资运作中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sidR="00C847B6">
        <w:rPr>
          <w:lang w:eastAsia="zh-CN"/>
        </w:rPr>
        <w:t xml:space="preserve">, </w:t>
      </w:r>
      <w:r w:rsidR="00C847B6">
        <w:rPr>
          <w:rFonts w:hint="eastAsia"/>
          <w:lang w:eastAsia="zh-CN"/>
        </w:rPr>
        <w:t>基金托管人有权随时对通知事项进行复查</w:t>
      </w:r>
      <w:r w:rsidR="00C847B6">
        <w:rPr>
          <w:lang w:eastAsia="zh-CN"/>
        </w:rPr>
        <w:t xml:space="preserve">, </w:t>
      </w:r>
      <w:r w:rsidR="00C847B6">
        <w:rPr>
          <w:rFonts w:hint="eastAsia"/>
          <w:lang w:eastAsia="zh-CN"/>
        </w:rPr>
        <w:t>督促基金管理人改正。基金管理人对基金托管人通知的违规事项未能在上述规定期限内纠正的，基金托管人有权报告中国证监会。</w:t>
      </w:r>
    </w:p>
    <w:p w:rsidR="00C847B6" w:rsidRDefault="00C847B6" w:rsidP="000B3F54">
      <w:pPr>
        <w:ind w:firstLineChars="200" w:firstLine="480"/>
        <w:jc w:val="both"/>
        <w:rPr>
          <w:lang w:eastAsia="zh-CN"/>
        </w:rPr>
      </w:pPr>
      <w:r>
        <w:rPr>
          <w:rFonts w:hint="eastAsia"/>
          <w:lang w:eastAsia="zh-CN"/>
        </w:rPr>
        <w:t>基金托管人发现基金管理人的指令违反法律、行政法规和其他有关规定，或者违反基金合同约定的，应当拒绝执行，立即通知基金管理人及时改正。如基金管理人拒绝改正的，基金托管人有权报告中国证监会</w:t>
      </w:r>
    </w:p>
    <w:p w:rsidR="00C847B6" w:rsidRDefault="00C847B6" w:rsidP="000B3F54">
      <w:pPr>
        <w:ind w:firstLineChars="200" w:firstLine="480"/>
        <w:jc w:val="both"/>
        <w:rPr>
          <w:lang w:eastAsia="zh-CN"/>
        </w:rPr>
      </w:pPr>
      <w:r>
        <w:rPr>
          <w:rFonts w:hint="eastAsia"/>
          <w:lang w:eastAsia="zh-CN"/>
        </w:rPr>
        <w:t>基金托管人发现基金管理人依据交易程序已经生效的指令违反法律、行政法规和其他有关规定，或者违反基金合同约定的，应当立即通知基金管理人，并及时向中国证监会报告。</w:t>
      </w:r>
    </w:p>
    <w:p w:rsidR="00C847B6" w:rsidRDefault="00AD7121" w:rsidP="000B3F54">
      <w:pPr>
        <w:ind w:firstLineChars="200" w:firstLine="480"/>
        <w:jc w:val="both"/>
        <w:rPr>
          <w:lang w:eastAsia="zh-CN"/>
        </w:rPr>
      </w:pPr>
      <w:r>
        <w:rPr>
          <w:rFonts w:hint="eastAsia"/>
          <w:lang w:eastAsia="zh-CN"/>
        </w:rPr>
        <w:t>（十</w:t>
      </w:r>
      <w:r w:rsidR="00C847B6">
        <w:rPr>
          <w:rFonts w:hint="eastAsia"/>
          <w:lang w:eastAsia="zh-CN"/>
        </w:rPr>
        <w:t>）对基金托管人按照法规要求需向中国证监会报送基金监督报告的事项，基金管理人应积极配合提供相关数据资料和制度等。</w:t>
      </w:r>
    </w:p>
    <w:p w:rsidR="00C847B6" w:rsidRDefault="007D0A47" w:rsidP="000B3F54">
      <w:pPr>
        <w:ind w:firstLineChars="200" w:firstLine="480"/>
        <w:jc w:val="both"/>
        <w:rPr>
          <w:lang w:eastAsia="zh-CN"/>
        </w:rPr>
      </w:pPr>
      <w:r>
        <w:rPr>
          <w:rFonts w:hint="eastAsia"/>
          <w:lang w:eastAsia="zh-CN"/>
        </w:rPr>
        <w:t>（十</w:t>
      </w:r>
      <w:r w:rsidR="00AD7121">
        <w:rPr>
          <w:rFonts w:hint="eastAsia"/>
          <w:lang w:eastAsia="zh-CN"/>
        </w:rPr>
        <w:t>一</w:t>
      </w:r>
      <w:r w:rsidR="00C847B6">
        <w:rPr>
          <w:rFonts w:hint="eastAsia"/>
          <w:lang w:eastAsia="zh-CN"/>
        </w:rPr>
        <w:t>）基金托管人发现基金管理人有重大违法、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8B5DEF" w:rsidRDefault="008B5DEF" w:rsidP="000B3F54">
      <w:pPr>
        <w:ind w:firstLineChars="200" w:firstLine="480"/>
        <w:jc w:val="both"/>
        <w:rPr>
          <w:lang w:eastAsia="zh-CN"/>
        </w:rPr>
      </w:pPr>
      <w:r>
        <w:rPr>
          <w:rFonts w:hint="eastAsia"/>
          <w:lang w:eastAsia="zh-CN"/>
        </w:rPr>
        <w:lastRenderedPageBreak/>
        <w:t>（十二）</w:t>
      </w:r>
      <w:proofErr w:type="gramStart"/>
      <w:r>
        <w:rPr>
          <w:rFonts w:hint="eastAsia"/>
          <w:lang w:eastAsia="zh-CN"/>
        </w:rPr>
        <w:t>侧袋机制</w:t>
      </w:r>
      <w:proofErr w:type="gramEnd"/>
      <w:r>
        <w:rPr>
          <w:rFonts w:hint="eastAsia"/>
          <w:lang w:eastAsia="zh-CN"/>
        </w:rPr>
        <w:t>的实施和投资运作安排</w:t>
      </w:r>
    </w:p>
    <w:p w:rsidR="008B5DEF" w:rsidRDefault="008B5DEF" w:rsidP="000B3F54">
      <w:pPr>
        <w:ind w:firstLineChars="200" w:firstLine="480"/>
        <w:jc w:val="both"/>
        <w:rPr>
          <w:lang w:eastAsia="zh-CN"/>
        </w:rPr>
      </w:pPr>
      <w:r>
        <w:rPr>
          <w:rFonts w:hint="eastAsia"/>
          <w:lang w:eastAsia="zh-CN"/>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lang w:eastAsia="zh-CN"/>
        </w:rPr>
        <w:t>启用侧袋机制</w:t>
      </w:r>
      <w:proofErr w:type="gramEnd"/>
      <w:r>
        <w:rPr>
          <w:rFonts w:hint="eastAsia"/>
          <w:lang w:eastAsia="zh-CN"/>
        </w:rPr>
        <w:t>。</w:t>
      </w:r>
    </w:p>
    <w:p w:rsidR="008B5DEF" w:rsidRDefault="008B5DEF" w:rsidP="000B3F54">
      <w:pPr>
        <w:ind w:firstLineChars="200" w:firstLine="480"/>
        <w:jc w:val="both"/>
        <w:rPr>
          <w:lang w:eastAsia="zh-CN"/>
        </w:rPr>
      </w:pPr>
      <w:proofErr w:type="gramStart"/>
      <w:r>
        <w:rPr>
          <w:rFonts w:hint="eastAsia"/>
          <w:lang w:eastAsia="zh-CN"/>
        </w:rPr>
        <w:t>侧袋机制</w:t>
      </w:r>
      <w:proofErr w:type="gramEnd"/>
      <w:r>
        <w:rPr>
          <w:rFonts w:hint="eastAsia"/>
          <w:lang w:eastAsia="zh-CN"/>
        </w:rPr>
        <w:t>实施期间，本部分约定的投资组合比例、投资策略、组合限制、业绩比较基准、风险收益特征等约定仅</w:t>
      </w:r>
      <w:proofErr w:type="gramStart"/>
      <w:r>
        <w:rPr>
          <w:rFonts w:hint="eastAsia"/>
          <w:lang w:eastAsia="zh-CN"/>
        </w:rPr>
        <w:t>适用于主袋账户</w:t>
      </w:r>
      <w:proofErr w:type="gramEnd"/>
      <w:r>
        <w:rPr>
          <w:rFonts w:hint="eastAsia"/>
          <w:lang w:eastAsia="zh-CN"/>
        </w:rPr>
        <w:t>。</w:t>
      </w:r>
    </w:p>
    <w:p w:rsidR="008B5DEF" w:rsidRPr="008B5DEF" w:rsidRDefault="008B5DEF" w:rsidP="000B3F54">
      <w:pPr>
        <w:ind w:firstLineChars="200" w:firstLine="480"/>
        <w:jc w:val="both"/>
        <w:rPr>
          <w:lang w:eastAsia="zh-CN"/>
        </w:rPr>
      </w:pPr>
      <w:proofErr w:type="gramStart"/>
      <w:r>
        <w:rPr>
          <w:rFonts w:hint="eastAsia"/>
          <w:lang w:eastAsia="zh-CN"/>
        </w:rPr>
        <w:t>侧袋账户</w:t>
      </w:r>
      <w:proofErr w:type="gramEnd"/>
      <w:r>
        <w:rPr>
          <w:rFonts w:hint="eastAsia"/>
          <w:lang w:eastAsia="zh-CN"/>
        </w:rPr>
        <w:t>的实施条件、实施程序、运作安排、投资安排、特定资产的处置变现和支付等对投资者权益有重大影响的事项详见招募说明书的规定。</w:t>
      </w:r>
    </w:p>
    <w:p w:rsidR="00C847B6" w:rsidRDefault="00C847B6" w:rsidP="000B3F54">
      <w:pPr>
        <w:ind w:firstLineChars="200" w:firstLine="480"/>
        <w:jc w:val="both"/>
        <w:rPr>
          <w:lang w:eastAsia="zh-CN"/>
        </w:rPr>
      </w:pPr>
    </w:p>
    <w:p w:rsidR="00C847B6" w:rsidRDefault="00C847B6">
      <w:pPr>
        <w:pStyle w:val="1"/>
        <w:rPr>
          <w:lang w:eastAsia="zh-CN"/>
        </w:rPr>
      </w:pPr>
      <w:bookmarkStart w:id="13" w:name="_Toc296541722"/>
      <w:r>
        <w:rPr>
          <w:rFonts w:hint="eastAsia"/>
          <w:lang w:eastAsia="zh-CN"/>
        </w:rPr>
        <w:t>四、基金管理人对基金托管人的业务核查</w:t>
      </w:r>
      <w:bookmarkEnd w:id="13"/>
    </w:p>
    <w:p w:rsidR="00C847B6" w:rsidRDefault="00C847B6" w:rsidP="000B3F54">
      <w:pPr>
        <w:ind w:firstLineChars="200" w:firstLine="480"/>
        <w:jc w:val="both"/>
        <w:rPr>
          <w:lang w:eastAsia="zh-CN"/>
        </w:rPr>
      </w:pPr>
      <w:r>
        <w:rPr>
          <w:rFonts w:hint="eastAsia"/>
          <w:lang w:eastAsia="zh-CN"/>
        </w:rPr>
        <w:t>（一）基金管理人对基金托管人履行托管职责情况进行核查，核查事项包括但不</w:t>
      </w:r>
      <w:r w:rsidR="00F62113">
        <w:rPr>
          <w:rFonts w:hint="eastAsia"/>
          <w:lang w:eastAsia="zh-CN"/>
        </w:rPr>
        <w:t>限于基金托管人安全保管基金财产、开设基金财产的资金账户、</w:t>
      </w:r>
      <w:r>
        <w:rPr>
          <w:rFonts w:hint="eastAsia"/>
          <w:lang w:eastAsia="zh-CN"/>
        </w:rPr>
        <w:t>证券账户</w:t>
      </w:r>
      <w:r w:rsidR="00F62113">
        <w:rPr>
          <w:rFonts w:hint="eastAsia"/>
          <w:lang w:eastAsia="zh-CN"/>
        </w:rPr>
        <w:t>及投资所需的其他账户，</w:t>
      </w:r>
      <w:r>
        <w:rPr>
          <w:rFonts w:hint="eastAsia"/>
          <w:lang w:eastAsia="zh-CN"/>
        </w:rPr>
        <w:t>及时、准确复核基金管理人计算的基金资产净值、基金份额净值，根据基金管理人指令办理清算交收且如遇到问题应及时反馈、相关信息披露和监督基金投资运作是否对非公开信息保密等行为。</w:t>
      </w:r>
    </w:p>
    <w:p w:rsidR="00C847B6" w:rsidRDefault="00C847B6" w:rsidP="000B3F54">
      <w:pPr>
        <w:ind w:firstLineChars="200" w:firstLine="480"/>
        <w:jc w:val="both"/>
        <w:rPr>
          <w:lang w:eastAsia="zh-CN"/>
        </w:rPr>
      </w:pPr>
      <w:r>
        <w:rPr>
          <w:rFonts w:hint="eastAsia"/>
          <w:lang w:eastAsia="zh-CN"/>
        </w:rPr>
        <w:t>基金管理人定期和不定期地对基金托管人保管的基金资产进行核查。基金托管人应积极配合基金管理人的核查行为，包括但不限于：提交相关资料以</w:t>
      </w:r>
      <w:proofErr w:type="gramStart"/>
      <w:r>
        <w:rPr>
          <w:rFonts w:hint="eastAsia"/>
          <w:lang w:eastAsia="zh-CN"/>
        </w:rPr>
        <w:t>供基金</w:t>
      </w:r>
      <w:proofErr w:type="gramEnd"/>
      <w:r>
        <w:rPr>
          <w:rFonts w:hint="eastAsia"/>
          <w:lang w:eastAsia="zh-CN"/>
        </w:rPr>
        <w:t>管理人核查托管财产的完整性和真实性，在规定时间内答复基金管理人并改正。</w:t>
      </w:r>
    </w:p>
    <w:p w:rsidR="00C847B6" w:rsidRDefault="00C847B6" w:rsidP="000B3F54">
      <w:pPr>
        <w:ind w:firstLineChars="200" w:firstLine="480"/>
        <w:jc w:val="both"/>
        <w:rPr>
          <w:lang w:eastAsia="zh-CN"/>
        </w:rPr>
      </w:pPr>
      <w:r>
        <w:rPr>
          <w:rFonts w:hint="eastAsia"/>
          <w:lang w:eastAsia="zh-CN"/>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w:t>
      </w:r>
      <w:r>
        <w:rPr>
          <w:lang w:eastAsia="zh-CN"/>
        </w:rPr>
        <w:t xml:space="preserve">, </w:t>
      </w:r>
      <w:r>
        <w:rPr>
          <w:rFonts w:hint="eastAsia"/>
          <w:lang w:eastAsia="zh-CN"/>
        </w:rPr>
        <w:t>督促基金托管人改正。基金托管人应积极配合基金管理人的核查行为，包括但不限于：提交相关资料以</w:t>
      </w:r>
      <w:proofErr w:type="gramStart"/>
      <w:r>
        <w:rPr>
          <w:rFonts w:hint="eastAsia"/>
          <w:lang w:eastAsia="zh-CN"/>
        </w:rPr>
        <w:t>供基金</w:t>
      </w:r>
      <w:proofErr w:type="gramEnd"/>
      <w:r>
        <w:rPr>
          <w:rFonts w:hint="eastAsia"/>
          <w:lang w:eastAsia="zh-CN"/>
        </w:rPr>
        <w:t>管理人核查托管财产的完整性和真实性，在规定时间内答复基金管理人并改正等。基金管理人有权要求基金托管人赔偿基金因此所遭受的损失。</w:t>
      </w:r>
    </w:p>
    <w:p w:rsidR="00C847B6" w:rsidRDefault="00C847B6" w:rsidP="000B3F54">
      <w:pPr>
        <w:ind w:firstLineChars="200" w:firstLine="480"/>
        <w:jc w:val="both"/>
        <w:rPr>
          <w:lang w:eastAsia="zh-CN"/>
        </w:rPr>
      </w:pPr>
      <w:r>
        <w:rPr>
          <w:rFonts w:hint="eastAsia"/>
          <w:lang w:eastAsia="zh-CN"/>
        </w:rPr>
        <w:lastRenderedPageBreak/>
        <w:t>（三）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847B6" w:rsidRDefault="00C847B6" w:rsidP="000B3F54">
      <w:pPr>
        <w:ind w:firstLineChars="200" w:firstLine="480"/>
        <w:jc w:val="both"/>
        <w:rPr>
          <w:lang w:eastAsia="zh-CN"/>
        </w:rPr>
      </w:pPr>
    </w:p>
    <w:p w:rsidR="00C847B6" w:rsidRDefault="00C847B6">
      <w:pPr>
        <w:pStyle w:val="1"/>
        <w:rPr>
          <w:lang w:eastAsia="zh-CN"/>
        </w:rPr>
      </w:pPr>
      <w:bookmarkStart w:id="14" w:name="_Toc296541723"/>
      <w:r>
        <w:rPr>
          <w:rFonts w:hint="eastAsia"/>
          <w:lang w:eastAsia="zh-CN"/>
        </w:rPr>
        <w:t>五、基金财产的保管</w:t>
      </w:r>
      <w:bookmarkEnd w:id="14"/>
    </w:p>
    <w:p w:rsidR="00C847B6" w:rsidRDefault="00C847B6" w:rsidP="000B3F54">
      <w:pPr>
        <w:ind w:firstLineChars="200" w:firstLine="480"/>
        <w:jc w:val="both"/>
        <w:rPr>
          <w:lang w:eastAsia="zh-CN"/>
        </w:rPr>
      </w:pPr>
      <w:r>
        <w:rPr>
          <w:rFonts w:hint="eastAsia"/>
          <w:lang w:eastAsia="zh-CN"/>
        </w:rPr>
        <w:t>（一）基金财产保管的原则</w:t>
      </w:r>
    </w:p>
    <w:p w:rsidR="00C847B6" w:rsidRDefault="00C847B6" w:rsidP="000B3F54">
      <w:pPr>
        <w:ind w:firstLineChars="200" w:firstLine="480"/>
        <w:jc w:val="both"/>
        <w:rPr>
          <w:lang w:eastAsia="zh-CN"/>
        </w:rPr>
      </w:pPr>
      <w:r>
        <w:rPr>
          <w:lang w:eastAsia="zh-CN"/>
        </w:rPr>
        <w:t>1</w:t>
      </w:r>
      <w:r>
        <w:rPr>
          <w:rFonts w:hint="eastAsia"/>
          <w:lang w:eastAsia="zh-CN"/>
        </w:rPr>
        <w:t>．基金财产应独立于基金管理人、基金托管人的固有财产。</w:t>
      </w:r>
    </w:p>
    <w:p w:rsidR="00C847B6" w:rsidRDefault="00C847B6" w:rsidP="000B3F54">
      <w:pPr>
        <w:ind w:firstLineChars="200" w:firstLine="480"/>
        <w:jc w:val="both"/>
        <w:rPr>
          <w:lang w:eastAsia="zh-CN"/>
        </w:rPr>
      </w:pPr>
      <w:r>
        <w:rPr>
          <w:lang w:eastAsia="zh-CN"/>
        </w:rPr>
        <w:t>2</w:t>
      </w:r>
      <w:r>
        <w:rPr>
          <w:rFonts w:hint="eastAsia"/>
          <w:lang w:eastAsia="zh-CN"/>
        </w:rPr>
        <w:t>．基金托管人应安全保管基金财产。未经基金管理人的正当指令，不得自行运用、处分、分配基金的任何财产。如果基金财产在基金托管人保管期间损坏、灭失的，应由该基金托管人承担赔偿责任。</w:t>
      </w:r>
    </w:p>
    <w:p w:rsidR="00C847B6" w:rsidRDefault="00C847B6" w:rsidP="000B3F54">
      <w:pPr>
        <w:ind w:firstLineChars="200" w:firstLine="480"/>
        <w:jc w:val="both"/>
        <w:rPr>
          <w:lang w:eastAsia="zh-CN"/>
        </w:rPr>
      </w:pPr>
      <w:r>
        <w:rPr>
          <w:lang w:eastAsia="zh-CN"/>
        </w:rPr>
        <w:t>3</w:t>
      </w:r>
      <w:r>
        <w:rPr>
          <w:rFonts w:hint="eastAsia"/>
          <w:lang w:eastAsia="zh-CN"/>
        </w:rPr>
        <w:t>．基金托管人按照规定开设基金财产的资金账户、证券账户</w:t>
      </w:r>
      <w:r w:rsidR="00F62113">
        <w:rPr>
          <w:rFonts w:hint="eastAsia"/>
          <w:lang w:eastAsia="zh-CN"/>
        </w:rPr>
        <w:t>及投资所需的其他</w:t>
      </w:r>
      <w:r>
        <w:rPr>
          <w:rFonts w:hint="eastAsia"/>
          <w:lang w:eastAsia="zh-CN"/>
        </w:rPr>
        <w:t>账户。</w:t>
      </w:r>
    </w:p>
    <w:p w:rsidR="00C847B6" w:rsidRDefault="00C847B6" w:rsidP="000B3F54">
      <w:pPr>
        <w:ind w:firstLineChars="200" w:firstLine="480"/>
        <w:jc w:val="both"/>
        <w:rPr>
          <w:lang w:eastAsia="zh-CN"/>
        </w:rPr>
      </w:pPr>
      <w:r>
        <w:rPr>
          <w:lang w:eastAsia="zh-CN"/>
        </w:rPr>
        <w:t>4</w:t>
      </w:r>
      <w:r>
        <w:rPr>
          <w:rFonts w:hint="eastAsia"/>
          <w:lang w:eastAsia="zh-CN"/>
        </w:rPr>
        <w:t>．基金托管人对所托管的不同基金财产分别设置账户，与基金托管人的其他业务和其他基金的托管业务实行严格的分账管理，确保基金财产的完整与独立。</w:t>
      </w:r>
    </w:p>
    <w:p w:rsidR="00C847B6" w:rsidRDefault="00C847B6" w:rsidP="000B3F54">
      <w:pPr>
        <w:ind w:firstLineChars="200" w:firstLine="480"/>
        <w:jc w:val="both"/>
        <w:rPr>
          <w:lang w:eastAsia="zh-CN"/>
        </w:rPr>
      </w:pPr>
      <w:r>
        <w:rPr>
          <w:lang w:eastAsia="zh-CN"/>
        </w:rPr>
        <w:t>5</w:t>
      </w:r>
      <w:r>
        <w:rPr>
          <w:rFonts w:hint="eastAsia"/>
          <w:lang w:eastAsia="zh-CN"/>
        </w:rPr>
        <w:t>．基金托管人根据基金管理人的指令，按照法律法规的规定、基金合同和本协议的约定保管基金财产。</w:t>
      </w:r>
    </w:p>
    <w:p w:rsidR="00C847B6" w:rsidRDefault="00C847B6" w:rsidP="000B3F54">
      <w:pPr>
        <w:ind w:firstLineChars="200" w:firstLine="480"/>
        <w:jc w:val="both"/>
        <w:rPr>
          <w:lang w:eastAsia="zh-CN"/>
        </w:rPr>
      </w:pPr>
      <w:r>
        <w:rPr>
          <w:lang w:eastAsia="zh-CN"/>
        </w:rPr>
        <w:t>6</w:t>
      </w:r>
      <w:r>
        <w:rPr>
          <w:rFonts w:hint="eastAsia"/>
          <w:lang w:eastAsia="zh-CN"/>
        </w:rPr>
        <w:t>．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的损失，基金托管人对此不承担任何责任。</w:t>
      </w:r>
    </w:p>
    <w:p w:rsidR="00C847B6" w:rsidRDefault="00C847B6" w:rsidP="000B3F54">
      <w:pPr>
        <w:ind w:firstLineChars="200" w:firstLine="480"/>
        <w:jc w:val="both"/>
        <w:rPr>
          <w:lang w:eastAsia="zh-CN"/>
        </w:rPr>
      </w:pPr>
      <w:r>
        <w:rPr>
          <w:lang w:eastAsia="zh-CN"/>
        </w:rPr>
        <w:t>7</w:t>
      </w:r>
      <w:r>
        <w:rPr>
          <w:rFonts w:hint="eastAsia"/>
          <w:lang w:eastAsia="zh-CN"/>
        </w:rPr>
        <w:t>．除依据法律法规和基金合同的规定外，基金托管人不得委托第三人托管基金财产。</w:t>
      </w:r>
    </w:p>
    <w:p w:rsidR="00C847B6" w:rsidRDefault="00C847B6" w:rsidP="000B3F54">
      <w:pPr>
        <w:ind w:firstLineChars="200" w:firstLine="480"/>
        <w:jc w:val="both"/>
        <w:rPr>
          <w:lang w:eastAsia="zh-CN"/>
        </w:rPr>
      </w:pPr>
      <w:r>
        <w:rPr>
          <w:rFonts w:hint="eastAsia"/>
          <w:lang w:eastAsia="zh-CN"/>
        </w:rPr>
        <w:t>（</w:t>
      </w:r>
      <w:r w:rsidR="00DA7A19">
        <w:rPr>
          <w:rFonts w:hint="eastAsia"/>
          <w:lang w:eastAsia="zh-CN"/>
        </w:rPr>
        <w:t>二</w:t>
      </w:r>
      <w:r>
        <w:rPr>
          <w:rFonts w:hint="eastAsia"/>
          <w:lang w:eastAsia="zh-CN"/>
        </w:rPr>
        <w:t>）基金银行账户的开立和管理</w:t>
      </w:r>
    </w:p>
    <w:p w:rsidR="00C847B6" w:rsidRDefault="00C847B6" w:rsidP="000B3F54">
      <w:pPr>
        <w:ind w:firstLineChars="200" w:firstLine="480"/>
        <w:jc w:val="both"/>
        <w:rPr>
          <w:lang w:eastAsia="zh-CN"/>
        </w:rPr>
      </w:pPr>
      <w:r>
        <w:rPr>
          <w:lang w:eastAsia="zh-CN"/>
        </w:rPr>
        <w:t>1</w:t>
      </w:r>
      <w:r>
        <w:rPr>
          <w:rFonts w:hint="eastAsia"/>
          <w:lang w:eastAsia="zh-CN"/>
        </w:rPr>
        <w:t>．基金托管人应负责本基金的银行账户的开设和管理。</w:t>
      </w:r>
    </w:p>
    <w:p w:rsidR="00C847B6" w:rsidRDefault="00C847B6" w:rsidP="000B3F54">
      <w:pPr>
        <w:ind w:firstLineChars="200" w:firstLine="480"/>
        <w:jc w:val="both"/>
        <w:rPr>
          <w:lang w:eastAsia="zh-CN"/>
        </w:rPr>
      </w:pPr>
      <w:r>
        <w:rPr>
          <w:lang w:eastAsia="zh-CN"/>
        </w:rPr>
        <w:lastRenderedPageBreak/>
        <w:t>2</w:t>
      </w:r>
      <w:r>
        <w:rPr>
          <w:rFonts w:hint="eastAsia"/>
          <w:lang w:eastAsia="zh-CN"/>
        </w:rPr>
        <w:t>．基金托管人可以本基金的名义在其营业机构开设本基金的银行账户，并根据基金管理人合法合</w:t>
      </w:r>
      <w:proofErr w:type="gramStart"/>
      <w:r>
        <w:rPr>
          <w:rFonts w:hint="eastAsia"/>
          <w:lang w:eastAsia="zh-CN"/>
        </w:rPr>
        <w:t>规</w:t>
      </w:r>
      <w:proofErr w:type="gramEnd"/>
      <w:r>
        <w:rPr>
          <w:rFonts w:hint="eastAsia"/>
          <w:lang w:eastAsia="zh-CN"/>
        </w:rPr>
        <w:t>的指令办理资金收付。本基金的银行预留印鉴由基金托管人保管和使用。本基金的一切货币收支活动，包括但不限于投资、支付赎回金额、支付基金收益、收取申购款，均需通过本基金的银行账户进行。</w:t>
      </w:r>
    </w:p>
    <w:p w:rsidR="00C847B6" w:rsidRDefault="00C847B6" w:rsidP="000B3F54">
      <w:pPr>
        <w:ind w:firstLineChars="200" w:firstLine="480"/>
        <w:jc w:val="both"/>
        <w:rPr>
          <w:lang w:eastAsia="zh-CN"/>
        </w:rPr>
      </w:pPr>
      <w:r>
        <w:rPr>
          <w:lang w:eastAsia="zh-CN"/>
        </w:rPr>
        <w:t>3</w:t>
      </w:r>
      <w:r>
        <w:rPr>
          <w:rFonts w:hint="eastAsia"/>
          <w:lang w:eastAsia="zh-CN"/>
        </w:rPr>
        <w:t>．基金银行账户的开立和使用，限于满足开展本基金业务的需要。基金托管人和基金管理人不得假借本基金的名义开立任何其他银行账户；亦不得使用基金的任何账户进行本基金业务以外的活动。</w:t>
      </w:r>
    </w:p>
    <w:p w:rsidR="00C847B6" w:rsidRDefault="00C847B6" w:rsidP="000B3F54">
      <w:pPr>
        <w:ind w:firstLineChars="200" w:firstLine="480"/>
        <w:jc w:val="both"/>
        <w:rPr>
          <w:lang w:eastAsia="zh-CN"/>
        </w:rPr>
      </w:pPr>
      <w:r>
        <w:rPr>
          <w:lang w:eastAsia="zh-CN"/>
        </w:rPr>
        <w:t>4</w:t>
      </w:r>
      <w:r>
        <w:rPr>
          <w:rFonts w:hint="eastAsia"/>
          <w:lang w:eastAsia="zh-CN"/>
        </w:rPr>
        <w:t>．基金银行账户的开立和管理应符合相关法律法规的有关规定。</w:t>
      </w:r>
    </w:p>
    <w:p w:rsidR="00C847B6" w:rsidRDefault="00C847B6" w:rsidP="000B3F54">
      <w:pPr>
        <w:ind w:firstLineChars="200" w:firstLine="480"/>
        <w:jc w:val="both"/>
        <w:rPr>
          <w:lang w:eastAsia="zh-CN"/>
        </w:rPr>
      </w:pPr>
      <w:r>
        <w:rPr>
          <w:rFonts w:hint="eastAsia"/>
          <w:lang w:eastAsia="zh-CN"/>
        </w:rPr>
        <w:t>（</w:t>
      </w:r>
      <w:r w:rsidR="00DA7A19">
        <w:rPr>
          <w:rFonts w:hint="eastAsia"/>
          <w:lang w:eastAsia="zh-CN"/>
        </w:rPr>
        <w:t>三</w:t>
      </w:r>
      <w:r>
        <w:rPr>
          <w:rFonts w:hint="eastAsia"/>
          <w:lang w:eastAsia="zh-CN"/>
        </w:rPr>
        <w:t>）基金证券交收账户和结算备付金账户的开立和管理</w:t>
      </w:r>
    </w:p>
    <w:p w:rsidR="00C847B6" w:rsidRDefault="00C847B6" w:rsidP="000B3F54">
      <w:pPr>
        <w:ind w:firstLineChars="200" w:firstLine="480"/>
        <w:jc w:val="both"/>
        <w:rPr>
          <w:lang w:eastAsia="zh-CN"/>
        </w:rPr>
      </w:pPr>
      <w:r>
        <w:rPr>
          <w:lang w:eastAsia="zh-CN"/>
        </w:rPr>
        <w:t>1</w:t>
      </w:r>
      <w:r>
        <w:rPr>
          <w:rFonts w:hint="eastAsia"/>
          <w:lang w:eastAsia="zh-CN"/>
        </w:rPr>
        <w:t>．基金托管人在中国证券登记结算有限责任公司上海分公司、深圳分公司为基金开立基金托管人与本基金联名的证券账户，账户名称以实际开立为准。</w:t>
      </w:r>
    </w:p>
    <w:p w:rsidR="00C847B6" w:rsidRDefault="00C847B6" w:rsidP="000B3F54">
      <w:pPr>
        <w:ind w:firstLineChars="200" w:firstLine="480"/>
        <w:jc w:val="both"/>
        <w:rPr>
          <w:lang w:eastAsia="zh-CN"/>
        </w:rPr>
      </w:pPr>
      <w:r>
        <w:rPr>
          <w:lang w:eastAsia="zh-CN"/>
        </w:rPr>
        <w:t>2</w:t>
      </w:r>
      <w:r>
        <w:rPr>
          <w:rFonts w:hint="eastAsia"/>
          <w:lang w:eastAsia="zh-CN"/>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C847B6" w:rsidRDefault="00C847B6" w:rsidP="000B3F54">
      <w:pPr>
        <w:ind w:firstLineChars="200" w:firstLine="480"/>
        <w:jc w:val="both"/>
        <w:rPr>
          <w:lang w:eastAsia="zh-CN"/>
        </w:rPr>
      </w:pPr>
      <w:r>
        <w:rPr>
          <w:lang w:eastAsia="zh-CN"/>
        </w:rPr>
        <w:t>3</w:t>
      </w:r>
      <w:r>
        <w:rPr>
          <w:rFonts w:hint="eastAsia"/>
          <w:lang w:eastAsia="zh-CN"/>
        </w:rPr>
        <w:t>．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rsidR="00C847B6" w:rsidRDefault="00C847B6" w:rsidP="000B3F54">
      <w:pPr>
        <w:ind w:firstLineChars="200" w:firstLine="480"/>
        <w:jc w:val="both"/>
        <w:rPr>
          <w:lang w:eastAsia="zh-CN"/>
        </w:rPr>
      </w:pPr>
      <w:r>
        <w:rPr>
          <w:lang w:eastAsia="zh-CN"/>
        </w:rPr>
        <w:t>4</w:t>
      </w:r>
      <w:r>
        <w:rPr>
          <w:rFonts w:hint="eastAsia"/>
          <w:lang w:eastAsia="zh-CN"/>
        </w:rPr>
        <w:t>．基金证券账户的开立由基金托管人负责，账户资产的管理和运用由基金管理人负责。</w:t>
      </w:r>
    </w:p>
    <w:p w:rsidR="00C847B6" w:rsidRDefault="00C847B6" w:rsidP="000B3F54">
      <w:pPr>
        <w:ind w:firstLineChars="200" w:firstLine="480"/>
        <w:jc w:val="both"/>
        <w:rPr>
          <w:lang w:eastAsia="zh-CN"/>
        </w:rPr>
      </w:pPr>
      <w:r>
        <w:rPr>
          <w:lang w:eastAsia="zh-CN"/>
        </w:rPr>
        <w:t>5</w:t>
      </w:r>
      <w:r>
        <w:rPr>
          <w:rFonts w:hint="eastAsia"/>
          <w:lang w:eastAsia="zh-CN"/>
        </w:rPr>
        <w:t>．若中国证监会或其他监管机构在本托管协议生效日之后允许基金从事其他投资品种的投资业务，涉及相关账户的开设、使用的，按有关规定开设、使用并管理；若无相关规定，</w:t>
      </w:r>
      <w:proofErr w:type="gramStart"/>
      <w:r>
        <w:rPr>
          <w:rFonts w:hint="eastAsia"/>
          <w:lang w:eastAsia="zh-CN"/>
        </w:rPr>
        <w:t>则基金</w:t>
      </w:r>
      <w:proofErr w:type="gramEnd"/>
      <w:r>
        <w:rPr>
          <w:rFonts w:hint="eastAsia"/>
          <w:lang w:eastAsia="zh-CN"/>
        </w:rPr>
        <w:t>托管人应当比照并遵守上述关于账户开设、使用的规定。</w:t>
      </w:r>
    </w:p>
    <w:p w:rsidR="00C847B6" w:rsidRDefault="00C40918" w:rsidP="000B3F54">
      <w:pPr>
        <w:ind w:firstLineChars="200" w:firstLine="480"/>
        <w:jc w:val="both"/>
        <w:rPr>
          <w:lang w:eastAsia="zh-CN"/>
        </w:rPr>
      </w:pPr>
      <w:r>
        <w:rPr>
          <w:rFonts w:hint="eastAsia"/>
          <w:lang w:eastAsia="zh-CN"/>
        </w:rPr>
        <w:t>（</w:t>
      </w:r>
      <w:r w:rsidR="00DA7A19">
        <w:rPr>
          <w:rFonts w:hint="eastAsia"/>
          <w:lang w:eastAsia="zh-CN"/>
        </w:rPr>
        <w:t>四</w:t>
      </w:r>
      <w:r>
        <w:rPr>
          <w:rFonts w:hint="eastAsia"/>
          <w:lang w:eastAsia="zh-CN"/>
        </w:rPr>
        <w:t>）债券托管账户</w:t>
      </w:r>
      <w:r w:rsidR="00C847B6">
        <w:rPr>
          <w:rFonts w:hint="eastAsia"/>
          <w:lang w:eastAsia="zh-CN"/>
        </w:rPr>
        <w:t>的开设和管理</w:t>
      </w:r>
    </w:p>
    <w:p w:rsidR="002404CE" w:rsidRDefault="00C847B6" w:rsidP="000B3F54">
      <w:pPr>
        <w:ind w:firstLineChars="200" w:firstLine="480"/>
        <w:jc w:val="both"/>
        <w:rPr>
          <w:lang w:eastAsia="zh-CN"/>
        </w:rPr>
      </w:pPr>
      <w:r>
        <w:rPr>
          <w:rFonts w:hint="eastAsia"/>
          <w:lang w:eastAsia="zh-CN"/>
        </w:rPr>
        <w:t>基金合同生效后，基金托管人根据中国人民银行、中央国债登记结算有限责任公司</w:t>
      </w:r>
      <w:r w:rsidR="002404CE">
        <w:rPr>
          <w:rFonts w:hint="eastAsia"/>
          <w:lang w:eastAsia="zh-CN"/>
        </w:rPr>
        <w:t>、银行间市场清算股份有限公司</w:t>
      </w:r>
      <w:r w:rsidR="00C40918">
        <w:rPr>
          <w:rFonts w:hint="eastAsia"/>
          <w:lang w:eastAsia="zh-CN"/>
        </w:rPr>
        <w:t>的有关规定，</w:t>
      </w:r>
      <w:r w:rsidR="002404CE">
        <w:rPr>
          <w:rFonts w:hint="eastAsia"/>
          <w:lang w:eastAsia="zh-CN"/>
        </w:rPr>
        <w:t>在</w:t>
      </w:r>
      <w:r>
        <w:rPr>
          <w:rFonts w:hint="eastAsia"/>
          <w:lang w:eastAsia="zh-CN"/>
        </w:rPr>
        <w:t>中央国债登记结算有限责</w:t>
      </w:r>
      <w:r>
        <w:rPr>
          <w:rFonts w:hint="eastAsia"/>
          <w:lang w:eastAsia="zh-CN"/>
        </w:rPr>
        <w:lastRenderedPageBreak/>
        <w:t>任公司、银行间市场清算所股份有限公司开立债券托管与结算账户，并代表基金进行银行间市场债券的结算。</w:t>
      </w:r>
    </w:p>
    <w:p w:rsidR="00C847B6" w:rsidRDefault="00C847B6" w:rsidP="000B3F54">
      <w:pPr>
        <w:ind w:firstLineChars="200" w:firstLine="480"/>
        <w:jc w:val="both"/>
        <w:rPr>
          <w:lang w:eastAsia="zh-CN"/>
        </w:rPr>
      </w:pPr>
      <w:r>
        <w:rPr>
          <w:rFonts w:hint="eastAsia"/>
          <w:lang w:eastAsia="zh-CN"/>
        </w:rPr>
        <w:t>（</w:t>
      </w:r>
      <w:r w:rsidR="00DA7A19">
        <w:rPr>
          <w:rFonts w:hint="eastAsia"/>
          <w:lang w:eastAsia="zh-CN"/>
        </w:rPr>
        <w:t>五</w:t>
      </w:r>
      <w:r>
        <w:rPr>
          <w:rFonts w:hint="eastAsia"/>
          <w:lang w:eastAsia="zh-CN"/>
        </w:rPr>
        <w:t>）其他账户的开立和管理</w:t>
      </w:r>
    </w:p>
    <w:p w:rsidR="00C847B6" w:rsidRDefault="00C847B6" w:rsidP="000B3F54">
      <w:pPr>
        <w:ind w:firstLineChars="200" w:firstLine="480"/>
        <w:jc w:val="both"/>
        <w:rPr>
          <w:lang w:eastAsia="zh-CN"/>
        </w:rPr>
      </w:pPr>
      <w:r>
        <w:rPr>
          <w:lang w:eastAsia="zh-CN"/>
        </w:rPr>
        <w:t>1</w:t>
      </w:r>
      <w:r>
        <w:rPr>
          <w:rFonts w:hint="eastAsia"/>
          <w:lang w:eastAsia="zh-CN"/>
        </w:rPr>
        <w:t>．因业务发展需要而开立的其他账户，可以根据法律法规和基金合同的规定，在基金管理人和基金托管人商议后由基金托管人负责开立。新账户按有关规则使用并管理。</w:t>
      </w:r>
    </w:p>
    <w:p w:rsidR="00C847B6" w:rsidRDefault="00C847B6" w:rsidP="000B3F54">
      <w:pPr>
        <w:ind w:firstLineChars="200" w:firstLine="480"/>
        <w:jc w:val="both"/>
        <w:rPr>
          <w:lang w:eastAsia="zh-CN"/>
        </w:rPr>
      </w:pPr>
      <w:r>
        <w:rPr>
          <w:lang w:eastAsia="zh-CN"/>
        </w:rPr>
        <w:t>2</w:t>
      </w:r>
      <w:r>
        <w:rPr>
          <w:rFonts w:hint="eastAsia"/>
          <w:lang w:eastAsia="zh-CN"/>
        </w:rPr>
        <w:t>．法律法规等有关规定对相关账户的开立和管理另有规定的，从其规定办理。</w:t>
      </w:r>
    </w:p>
    <w:p w:rsidR="00C847B6" w:rsidRDefault="00C847B6" w:rsidP="000B3F54">
      <w:pPr>
        <w:ind w:firstLineChars="200" w:firstLine="480"/>
        <w:jc w:val="both"/>
        <w:rPr>
          <w:lang w:eastAsia="zh-CN"/>
        </w:rPr>
      </w:pPr>
      <w:r>
        <w:rPr>
          <w:rFonts w:hint="eastAsia"/>
          <w:lang w:eastAsia="zh-CN"/>
        </w:rPr>
        <w:t>（</w:t>
      </w:r>
      <w:r w:rsidR="00DA7A19">
        <w:rPr>
          <w:rFonts w:hint="eastAsia"/>
          <w:lang w:eastAsia="zh-CN"/>
        </w:rPr>
        <w:t>六</w:t>
      </w:r>
      <w:r>
        <w:rPr>
          <w:rFonts w:hint="eastAsia"/>
          <w:lang w:eastAsia="zh-CN"/>
        </w:rPr>
        <w:t>）基金财产投资的有关有价凭证等的保管</w:t>
      </w:r>
    </w:p>
    <w:p w:rsidR="00C847B6" w:rsidRDefault="00C847B6" w:rsidP="000B3F54">
      <w:pPr>
        <w:ind w:firstLineChars="200" w:firstLine="480"/>
        <w:jc w:val="both"/>
        <w:rPr>
          <w:lang w:eastAsia="zh-CN"/>
        </w:rPr>
      </w:pPr>
      <w:r>
        <w:rPr>
          <w:rFonts w:hint="eastAsia"/>
          <w:lang w:eastAsia="zh-CN"/>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及其他基金财产不承担保管责任。</w:t>
      </w:r>
    </w:p>
    <w:p w:rsidR="00C847B6" w:rsidRDefault="00C847B6" w:rsidP="000B3F54">
      <w:pPr>
        <w:ind w:firstLineChars="200" w:firstLine="480"/>
        <w:jc w:val="both"/>
        <w:rPr>
          <w:lang w:eastAsia="zh-CN"/>
        </w:rPr>
      </w:pPr>
      <w:r>
        <w:rPr>
          <w:rFonts w:hint="eastAsia"/>
          <w:lang w:eastAsia="zh-CN"/>
        </w:rPr>
        <w:t>（</w:t>
      </w:r>
      <w:r w:rsidR="00DA7A19">
        <w:rPr>
          <w:rFonts w:hint="eastAsia"/>
          <w:lang w:eastAsia="zh-CN"/>
        </w:rPr>
        <w:t>七</w:t>
      </w:r>
      <w:r>
        <w:rPr>
          <w:rFonts w:hint="eastAsia"/>
          <w:lang w:eastAsia="zh-CN"/>
        </w:rPr>
        <w:t>）与基金财产有关的重大合同的保管</w:t>
      </w:r>
    </w:p>
    <w:p w:rsidR="00C847B6" w:rsidRDefault="00C847B6" w:rsidP="000B3F54">
      <w:pPr>
        <w:ind w:firstLineChars="200" w:firstLine="480"/>
        <w:jc w:val="both"/>
        <w:rPr>
          <w:lang w:eastAsia="zh-CN"/>
        </w:rPr>
      </w:pPr>
      <w:r>
        <w:rPr>
          <w:rFonts w:hint="eastAsia"/>
          <w:lang w:eastAsia="zh-CN"/>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w:t>
      </w:r>
      <w:r>
        <w:rPr>
          <w:lang w:eastAsia="zh-CN"/>
        </w:rPr>
        <w:t>10</w:t>
      </w:r>
      <w:r>
        <w:rPr>
          <w:rFonts w:hint="eastAsia"/>
          <w:lang w:eastAsia="zh-CN"/>
        </w:rPr>
        <w:t>个工作日内将正本送达基金托管人处。重大合同的保管期限为基金合同终止后</w:t>
      </w:r>
      <w:r w:rsidR="00725A54" w:rsidRPr="003F417D">
        <w:rPr>
          <w:rFonts w:hint="eastAsia"/>
          <w:bCs/>
          <w:szCs w:val="21"/>
          <w:lang w:eastAsia="zh-CN"/>
        </w:rPr>
        <w:t>不少于法律法规规定的最低年限</w:t>
      </w:r>
      <w:r>
        <w:rPr>
          <w:rFonts w:hint="eastAsia"/>
          <w:lang w:eastAsia="zh-CN"/>
        </w:rPr>
        <w:t>。对于无法取得二份以上的正本的，基金管理人应向基金托管人提供加盖授权业务章的合同传真件，未经双方协商或未在合同约定范围内，合同原件不得转移。</w:t>
      </w:r>
    </w:p>
    <w:p w:rsidR="000B3F54" w:rsidRDefault="000B3F54" w:rsidP="000B3F54">
      <w:pPr>
        <w:ind w:firstLineChars="200" w:firstLine="480"/>
        <w:jc w:val="both"/>
        <w:rPr>
          <w:lang w:eastAsia="zh-CN"/>
        </w:rPr>
      </w:pPr>
    </w:p>
    <w:p w:rsidR="00C847B6" w:rsidRDefault="00C847B6">
      <w:pPr>
        <w:pStyle w:val="1"/>
        <w:rPr>
          <w:lang w:eastAsia="zh-CN"/>
        </w:rPr>
      </w:pPr>
      <w:bookmarkStart w:id="15" w:name="_Toc296541724"/>
      <w:r>
        <w:rPr>
          <w:rFonts w:hint="eastAsia"/>
          <w:lang w:eastAsia="zh-CN"/>
        </w:rPr>
        <w:lastRenderedPageBreak/>
        <w:t>六、指令的发送、确认及执行</w:t>
      </w:r>
      <w:bookmarkEnd w:id="15"/>
    </w:p>
    <w:p w:rsidR="00C847B6" w:rsidRDefault="00C847B6" w:rsidP="000B3F54">
      <w:pPr>
        <w:ind w:firstLineChars="200" w:firstLine="480"/>
        <w:jc w:val="both"/>
        <w:rPr>
          <w:lang w:eastAsia="zh-CN"/>
        </w:rPr>
      </w:pPr>
      <w:r>
        <w:rPr>
          <w:rFonts w:hint="eastAsia"/>
          <w:lang w:eastAsia="zh-CN"/>
        </w:rPr>
        <w:t>基金管理人在运用基金财产时向基金托管人发送资金划拨及其他款项收付指令，基金托管人执行基金管理人的投资指令、办理基金名下的资金往来等有关事项。</w:t>
      </w:r>
    </w:p>
    <w:p w:rsidR="00FC6D64" w:rsidRPr="00FC6D64" w:rsidRDefault="00FC6D64" w:rsidP="000B3F54">
      <w:pPr>
        <w:ind w:firstLineChars="200" w:firstLine="480"/>
        <w:jc w:val="both"/>
        <w:rPr>
          <w:lang w:eastAsia="zh-CN"/>
        </w:rPr>
      </w:pPr>
      <w:r w:rsidRPr="00FC6D64">
        <w:rPr>
          <w:lang w:eastAsia="zh-CN"/>
        </w:rPr>
        <w:t>基金管理人发送的指令包括电子指令和纸质指令。</w:t>
      </w:r>
    </w:p>
    <w:p w:rsidR="00FC6D64" w:rsidRDefault="00FC6D64" w:rsidP="000B3F54">
      <w:pPr>
        <w:ind w:firstLineChars="200" w:firstLine="480"/>
        <w:jc w:val="both"/>
        <w:rPr>
          <w:lang w:eastAsia="zh-CN"/>
        </w:rPr>
      </w:pPr>
      <w:r w:rsidRPr="00FC6D64">
        <w:rPr>
          <w:lang w:eastAsia="zh-CN"/>
        </w:rPr>
        <w:t>电子指令包括基金管理人发送的电子指令（采用深</w:t>
      </w:r>
      <w:proofErr w:type="gramStart"/>
      <w:r w:rsidRPr="00FC6D64">
        <w:rPr>
          <w:lang w:eastAsia="zh-CN"/>
        </w:rPr>
        <w:t>证通金融</w:t>
      </w:r>
      <w:proofErr w:type="gramEnd"/>
      <w:r w:rsidRPr="00FC6D64">
        <w:rPr>
          <w:lang w:eastAsia="zh-CN"/>
        </w:rPr>
        <w:t>数据交换平台发送的电子指令、</w:t>
      </w:r>
      <w:r>
        <w:rPr>
          <w:lang w:eastAsia="zh-CN"/>
        </w:rPr>
        <w:t>通过</w:t>
      </w:r>
      <w:proofErr w:type="gramStart"/>
      <w:r w:rsidRPr="00FC6D64">
        <w:rPr>
          <w:lang w:eastAsia="zh-CN"/>
        </w:rPr>
        <w:t>托管网</w:t>
      </w:r>
      <w:proofErr w:type="gramEnd"/>
      <w:r w:rsidRPr="00FC6D64">
        <w:rPr>
          <w:lang w:eastAsia="zh-CN"/>
        </w:rPr>
        <w:t>银发送的电子指令）、自动产生的电子指令（</w:t>
      </w:r>
      <w:r w:rsidR="000A2A12">
        <w:rPr>
          <w:rFonts w:hint="eastAsia"/>
          <w:lang w:eastAsia="zh-CN"/>
        </w:rPr>
        <w:t>托管业务系统</w:t>
      </w:r>
      <w:r w:rsidRPr="00FC6D64">
        <w:rPr>
          <w:lang w:eastAsia="zh-CN"/>
        </w:rPr>
        <w:t>通过预先设定的业务规则自动产生的电子指令）。电子指令一经发出即被视为合法有效指令，传真纸质指令作为应急方式备用。基金管理人通过深</w:t>
      </w:r>
      <w:proofErr w:type="gramStart"/>
      <w:r w:rsidRPr="00FC6D64">
        <w:rPr>
          <w:lang w:eastAsia="zh-CN"/>
        </w:rPr>
        <w:t>证通金融</w:t>
      </w:r>
      <w:proofErr w:type="gramEnd"/>
      <w:r w:rsidRPr="00FC6D64">
        <w:rPr>
          <w:lang w:eastAsia="zh-CN"/>
        </w:rPr>
        <w:t>数据交换平台</w:t>
      </w:r>
      <w:r w:rsidR="00A84E09">
        <w:rPr>
          <w:rFonts w:hint="eastAsia"/>
          <w:lang w:eastAsia="zh-CN"/>
        </w:rPr>
        <w:t>和</w:t>
      </w:r>
      <w:proofErr w:type="gramStart"/>
      <w:r w:rsidR="00A84E09">
        <w:rPr>
          <w:rFonts w:hint="eastAsia"/>
          <w:lang w:eastAsia="zh-CN"/>
        </w:rPr>
        <w:t>托管网</w:t>
      </w:r>
      <w:proofErr w:type="gramEnd"/>
      <w:r w:rsidR="00A84E09">
        <w:rPr>
          <w:rFonts w:hint="eastAsia"/>
          <w:lang w:eastAsia="zh-CN"/>
        </w:rPr>
        <w:t>银</w:t>
      </w:r>
      <w:r w:rsidRPr="00FC6D64">
        <w:rPr>
          <w:lang w:eastAsia="zh-CN"/>
        </w:rPr>
        <w:t>发送的电子指令，基金托管人根据U</w:t>
      </w:r>
      <w:r w:rsidR="00AB053C" w:rsidRPr="0047252C">
        <w:rPr>
          <w:rFonts w:hint="eastAsia"/>
          <w:lang w:eastAsia="zh-CN"/>
        </w:rPr>
        <w:t>ser</w:t>
      </w:r>
      <w:r w:rsidRPr="0047252C">
        <w:rPr>
          <w:lang w:eastAsia="zh-CN"/>
        </w:rPr>
        <w:t xml:space="preserve"> </w:t>
      </w:r>
      <w:r w:rsidRPr="00FC6D64">
        <w:rPr>
          <w:lang w:eastAsia="zh-CN"/>
        </w:rPr>
        <w:t>ID唯一识别基金管理人身份，基金管理人应妥善保管U</w:t>
      </w:r>
      <w:r w:rsidR="00AB053C" w:rsidRPr="0047252C">
        <w:rPr>
          <w:rFonts w:hint="eastAsia"/>
          <w:lang w:eastAsia="zh-CN"/>
        </w:rPr>
        <w:t>ser</w:t>
      </w:r>
      <w:r w:rsidRPr="00FC6D64">
        <w:rPr>
          <w:lang w:eastAsia="zh-CN"/>
        </w:rPr>
        <w:t xml:space="preserve"> ID，基金托管人身份识别后对于执行该电子指令造成的任何损失基金托管人不承担责任。</w:t>
      </w:r>
    </w:p>
    <w:p w:rsidR="00174764" w:rsidRPr="00174764" w:rsidRDefault="00174764" w:rsidP="000B3F54">
      <w:pPr>
        <w:ind w:firstLineChars="200" w:firstLine="480"/>
        <w:jc w:val="both"/>
        <w:rPr>
          <w:lang w:eastAsia="zh-CN"/>
        </w:rPr>
      </w:pPr>
      <w:r>
        <w:rPr>
          <w:rFonts w:hint="eastAsia"/>
          <w:lang w:eastAsia="zh-CN"/>
        </w:rPr>
        <w:t>（一）基金管理人对</w:t>
      </w:r>
      <w:r w:rsidR="00A84E09">
        <w:rPr>
          <w:rFonts w:hint="eastAsia"/>
          <w:lang w:eastAsia="zh-CN"/>
        </w:rPr>
        <w:t>纸质</w:t>
      </w:r>
      <w:r>
        <w:rPr>
          <w:rFonts w:hint="eastAsia"/>
          <w:lang w:eastAsia="zh-CN"/>
        </w:rPr>
        <w:t>指令</w:t>
      </w:r>
      <w:r w:rsidR="00A84E09">
        <w:rPr>
          <w:rFonts w:hint="eastAsia"/>
          <w:lang w:eastAsia="zh-CN"/>
        </w:rPr>
        <w:t>发送</w:t>
      </w:r>
      <w:r>
        <w:rPr>
          <w:rFonts w:hint="eastAsia"/>
          <w:lang w:eastAsia="zh-CN"/>
        </w:rPr>
        <w:t>人员的书面授权</w:t>
      </w:r>
    </w:p>
    <w:p w:rsidR="00C847B6" w:rsidRDefault="00C847B6" w:rsidP="000B3F54">
      <w:pPr>
        <w:ind w:firstLineChars="200" w:firstLine="480"/>
        <w:jc w:val="both"/>
        <w:rPr>
          <w:lang w:eastAsia="zh-CN"/>
        </w:rPr>
      </w:pPr>
      <w:r>
        <w:rPr>
          <w:lang w:eastAsia="zh-CN"/>
        </w:rPr>
        <w:t>1</w:t>
      </w:r>
      <w:r>
        <w:rPr>
          <w:rFonts w:hint="eastAsia"/>
          <w:lang w:eastAsia="zh-CN"/>
        </w:rPr>
        <w:t>．基金管理人应指定专人向基金托管人发送指令。</w:t>
      </w:r>
    </w:p>
    <w:p w:rsidR="00C847B6" w:rsidRDefault="00C847B6" w:rsidP="000B3F54">
      <w:pPr>
        <w:ind w:firstLineChars="200" w:firstLine="480"/>
        <w:jc w:val="both"/>
        <w:rPr>
          <w:lang w:eastAsia="zh-CN"/>
        </w:rPr>
      </w:pPr>
      <w:r>
        <w:rPr>
          <w:lang w:eastAsia="zh-CN"/>
        </w:rPr>
        <w:t>2</w:t>
      </w:r>
      <w:r>
        <w:rPr>
          <w:rFonts w:hint="eastAsia"/>
          <w:lang w:eastAsia="zh-CN"/>
        </w:rPr>
        <w:t>．基金管理人应向基金托管人提供书面授权文件，内容包括被授权人名单、预留印鉴及被授权人签字样本，授权文件应注明被授权人相应的权限。</w:t>
      </w:r>
    </w:p>
    <w:p w:rsidR="00C847B6" w:rsidRDefault="00C847B6" w:rsidP="000B3F54">
      <w:pPr>
        <w:ind w:firstLineChars="200" w:firstLine="480"/>
        <w:jc w:val="both"/>
        <w:rPr>
          <w:lang w:eastAsia="zh-CN"/>
        </w:rPr>
      </w:pPr>
      <w:r>
        <w:rPr>
          <w:lang w:eastAsia="zh-CN"/>
        </w:rPr>
        <w:t>3</w:t>
      </w:r>
      <w:r>
        <w:rPr>
          <w:rFonts w:hint="eastAsia"/>
          <w:lang w:eastAsia="zh-CN"/>
        </w:rPr>
        <w:t>．基金托管人在收到授权文件原件并向基金管理人电话确认后，授权文件即生效。</w:t>
      </w:r>
      <w:r w:rsidR="00764026" w:rsidRPr="0047252C">
        <w:rPr>
          <w:rFonts w:hint="eastAsia"/>
          <w:lang w:eastAsia="zh-CN"/>
        </w:rPr>
        <w:t>如果授权文件中载明具体生效时间的，该生效时间不得早于基金托管人收到授权文件并经电话确认的时点，如早于，则以基金托管人收到授权文件并经电话确认的时点为授权文件的生效时间。</w:t>
      </w:r>
    </w:p>
    <w:p w:rsidR="00C847B6" w:rsidRDefault="00C847B6" w:rsidP="000B3F54">
      <w:pPr>
        <w:ind w:firstLineChars="200" w:firstLine="480"/>
        <w:jc w:val="both"/>
        <w:rPr>
          <w:lang w:eastAsia="zh-CN"/>
        </w:rPr>
      </w:pPr>
      <w:r>
        <w:rPr>
          <w:lang w:eastAsia="zh-CN"/>
        </w:rPr>
        <w:t>4</w:t>
      </w:r>
      <w:r>
        <w:rPr>
          <w:rFonts w:hint="eastAsia"/>
          <w:lang w:eastAsia="zh-CN"/>
        </w:rPr>
        <w:t>．基金管理人和基金托管人对授权文件负有保密义务，其内容不得向被授权人及相关操作人员以外的任何人泄</w:t>
      </w:r>
      <w:r>
        <w:rPr>
          <w:lang w:eastAsia="zh-CN"/>
        </w:rPr>
        <w:t>漏</w:t>
      </w:r>
      <w:r>
        <w:rPr>
          <w:rFonts w:hint="eastAsia"/>
          <w:lang w:eastAsia="zh-CN"/>
        </w:rPr>
        <w:t>。</w:t>
      </w:r>
    </w:p>
    <w:p w:rsidR="00C847B6" w:rsidRDefault="00C847B6" w:rsidP="000B3F54">
      <w:pPr>
        <w:ind w:firstLineChars="200" w:firstLine="480"/>
        <w:jc w:val="both"/>
        <w:rPr>
          <w:lang w:eastAsia="zh-CN"/>
        </w:rPr>
      </w:pPr>
      <w:r>
        <w:rPr>
          <w:rFonts w:hint="eastAsia"/>
          <w:lang w:eastAsia="zh-CN"/>
        </w:rPr>
        <w:t>（二）指令的内容</w:t>
      </w:r>
    </w:p>
    <w:p w:rsidR="00C847B6" w:rsidRDefault="00C847B6" w:rsidP="000B3F54">
      <w:pPr>
        <w:ind w:firstLineChars="200" w:firstLine="480"/>
        <w:jc w:val="both"/>
        <w:rPr>
          <w:lang w:eastAsia="zh-CN"/>
        </w:rPr>
      </w:pPr>
      <w:r>
        <w:rPr>
          <w:lang w:eastAsia="zh-CN"/>
        </w:rPr>
        <w:t>1</w:t>
      </w:r>
      <w:r>
        <w:rPr>
          <w:rFonts w:hint="eastAsia"/>
          <w:lang w:eastAsia="zh-CN"/>
        </w:rPr>
        <w:t>．指令包括赎回、分红付款指令、回购到期付款指令、与投资有关的付款指令以及其他资金划拨指令等。</w:t>
      </w:r>
    </w:p>
    <w:p w:rsidR="00C847B6" w:rsidRDefault="00C847B6" w:rsidP="000B3F54">
      <w:pPr>
        <w:ind w:firstLineChars="200" w:firstLine="480"/>
        <w:jc w:val="both"/>
        <w:rPr>
          <w:lang w:eastAsia="zh-CN"/>
        </w:rPr>
      </w:pPr>
      <w:r>
        <w:rPr>
          <w:lang w:eastAsia="zh-CN"/>
        </w:rPr>
        <w:t>2</w:t>
      </w:r>
      <w:r>
        <w:rPr>
          <w:rFonts w:hint="eastAsia"/>
          <w:lang w:eastAsia="zh-CN"/>
        </w:rPr>
        <w:t>．基金管理人发给基金托管人的指令应写明款项事由、支付时间、到账时间、金额、账户信息（含收款行大额支付行号）等，</w:t>
      </w:r>
      <w:r w:rsidR="00A84E09">
        <w:rPr>
          <w:rFonts w:hint="eastAsia"/>
          <w:lang w:eastAsia="zh-CN"/>
        </w:rPr>
        <w:t>纸质指令还需</w:t>
      </w:r>
      <w:r>
        <w:rPr>
          <w:rFonts w:hint="eastAsia"/>
          <w:lang w:eastAsia="zh-CN"/>
        </w:rPr>
        <w:t>加盖预留印鉴并由被授权人签字。</w:t>
      </w:r>
    </w:p>
    <w:p w:rsidR="00C847B6" w:rsidRDefault="00C847B6" w:rsidP="000B3F54">
      <w:pPr>
        <w:ind w:firstLineChars="200" w:firstLine="480"/>
        <w:jc w:val="both"/>
        <w:rPr>
          <w:lang w:eastAsia="zh-CN"/>
        </w:rPr>
      </w:pPr>
      <w:r>
        <w:rPr>
          <w:rFonts w:hint="eastAsia"/>
          <w:lang w:eastAsia="zh-CN"/>
        </w:rPr>
        <w:lastRenderedPageBreak/>
        <w:t>（三）指令的发送、确认及执行的时间和程序</w:t>
      </w:r>
    </w:p>
    <w:p w:rsidR="00C847B6" w:rsidRDefault="00C847B6" w:rsidP="000B3F54">
      <w:pPr>
        <w:ind w:firstLineChars="200" w:firstLine="480"/>
        <w:jc w:val="both"/>
        <w:rPr>
          <w:lang w:eastAsia="zh-CN"/>
        </w:rPr>
      </w:pPr>
      <w:r>
        <w:rPr>
          <w:lang w:eastAsia="zh-CN"/>
        </w:rPr>
        <w:t>1</w:t>
      </w:r>
      <w:r>
        <w:rPr>
          <w:rFonts w:hint="eastAsia"/>
          <w:lang w:eastAsia="zh-CN"/>
        </w:rPr>
        <w:t>．指令的发送</w:t>
      </w:r>
    </w:p>
    <w:p w:rsidR="00C847B6" w:rsidRDefault="00C847B6" w:rsidP="000B3F54">
      <w:pPr>
        <w:ind w:firstLineChars="200" w:firstLine="480"/>
        <w:jc w:val="both"/>
        <w:rPr>
          <w:lang w:eastAsia="zh-CN"/>
        </w:rPr>
      </w:pPr>
      <w:r>
        <w:rPr>
          <w:rFonts w:hint="eastAsia"/>
          <w:lang w:eastAsia="zh-CN"/>
        </w:rPr>
        <w:t>基金管理人发送指令应采用</w:t>
      </w:r>
      <w:r w:rsidR="00A84E09">
        <w:rPr>
          <w:rFonts w:hint="eastAsia"/>
          <w:lang w:eastAsia="zh-CN"/>
        </w:rPr>
        <w:t>电子指令或</w:t>
      </w:r>
      <w:r>
        <w:rPr>
          <w:rFonts w:hint="eastAsia"/>
          <w:lang w:eastAsia="zh-CN"/>
        </w:rPr>
        <w:t>传真方式或其他基金管理人和基金托管人双方书面共同确认的方式。</w:t>
      </w:r>
    </w:p>
    <w:p w:rsidR="00C847B6" w:rsidRDefault="00C847B6" w:rsidP="000B3F54">
      <w:pPr>
        <w:ind w:firstLineChars="200" w:firstLine="480"/>
        <w:jc w:val="both"/>
        <w:rPr>
          <w:lang w:eastAsia="zh-CN"/>
        </w:rPr>
      </w:pPr>
      <w:r>
        <w:rPr>
          <w:rFonts w:hint="eastAsia"/>
          <w:lang w:eastAsia="zh-CN"/>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交易指令发送人员的授权，并且基金托管人根据本协议确认后，则对于此后该交易指令发送人员无权发送的指令，或超权限发送的指令，基金管理人不承担责任，授权已更改但未通知基金托管人及未经基金托管人确认的情况除外。</w:t>
      </w:r>
    </w:p>
    <w:p w:rsidR="00C847B6" w:rsidRDefault="00C847B6" w:rsidP="000B3F54">
      <w:pPr>
        <w:ind w:firstLineChars="200" w:firstLine="480"/>
        <w:jc w:val="both"/>
        <w:rPr>
          <w:lang w:eastAsia="zh-CN"/>
        </w:rPr>
      </w:pPr>
      <w:r>
        <w:rPr>
          <w:rFonts w:hint="eastAsia"/>
          <w:lang w:eastAsia="zh-CN"/>
        </w:rPr>
        <w:t>指令发出后，基金管理人应及时以电话方式向基金托管人确认。</w:t>
      </w:r>
    </w:p>
    <w:p w:rsidR="001B7FD6" w:rsidRDefault="00F21A48" w:rsidP="000B3F54">
      <w:pPr>
        <w:ind w:firstLineChars="200" w:firstLine="480"/>
        <w:jc w:val="both"/>
        <w:rPr>
          <w:lang w:eastAsia="zh-CN"/>
        </w:rPr>
      </w:pPr>
      <w:r>
        <w:rPr>
          <w:rFonts w:hint="eastAsia"/>
          <w:lang w:eastAsia="zh-CN"/>
        </w:rPr>
        <w:t>对于</w:t>
      </w:r>
      <w:r w:rsidR="00C847B6">
        <w:rPr>
          <w:rFonts w:hint="eastAsia"/>
          <w:lang w:eastAsia="zh-CN"/>
        </w:rPr>
        <w:t>银行间同业市场债券交易</w:t>
      </w:r>
      <w:r>
        <w:rPr>
          <w:rFonts w:hint="eastAsia"/>
          <w:lang w:eastAsia="zh-CN"/>
        </w:rPr>
        <w:t>，</w:t>
      </w:r>
      <w:r w:rsidR="00C847B6">
        <w:rPr>
          <w:rFonts w:hint="eastAsia"/>
          <w:lang w:eastAsia="zh-CN"/>
        </w:rPr>
        <w:t>如果银行间簿记系统已经生成的交易需要取消或终止，基金管理人应书面通知基金托管人。</w:t>
      </w:r>
    </w:p>
    <w:p w:rsidR="00C847B6" w:rsidRDefault="00C847B6" w:rsidP="000B3F54">
      <w:pPr>
        <w:ind w:firstLineChars="200" w:firstLine="480"/>
        <w:jc w:val="both"/>
        <w:rPr>
          <w:lang w:eastAsia="zh-CN"/>
        </w:rPr>
      </w:pPr>
      <w:r>
        <w:rPr>
          <w:rFonts w:hint="eastAsia"/>
          <w:lang w:eastAsia="zh-CN"/>
        </w:rPr>
        <w:t>基金管理人应于划款前一日向基金托管人发送投资划款指令并电话确认，如需划款当日下达投资划款指令，在发送指令时，应为基金托管人留出执行指令所必需的时间</w:t>
      </w:r>
      <w:r>
        <w:rPr>
          <w:lang w:eastAsia="zh-CN"/>
        </w:rPr>
        <w:t xml:space="preserve">, </w:t>
      </w:r>
      <w:r>
        <w:rPr>
          <w:rFonts w:hint="eastAsia"/>
          <w:lang w:eastAsia="zh-CN"/>
        </w:rPr>
        <w:t>指令一般应在指定到账时点前</w:t>
      </w:r>
      <w:r>
        <w:rPr>
          <w:lang w:eastAsia="zh-CN"/>
        </w:rPr>
        <w:t>2</w:t>
      </w:r>
      <w:r>
        <w:rPr>
          <w:rFonts w:hint="eastAsia"/>
          <w:lang w:eastAsia="zh-CN"/>
        </w:rPr>
        <w:t>个工作小时发送（</w:t>
      </w:r>
      <w:r>
        <w:rPr>
          <w:lang w:eastAsia="zh-CN"/>
        </w:rPr>
        <w:t>T</w:t>
      </w:r>
      <w:r>
        <w:rPr>
          <w:rFonts w:hint="eastAsia"/>
          <w:lang w:eastAsia="zh-CN"/>
        </w:rPr>
        <w:t>＋</w:t>
      </w:r>
      <w:r>
        <w:rPr>
          <w:lang w:eastAsia="zh-CN"/>
        </w:rPr>
        <w:t>0</w:t>
      </w:r>
      <w:r>
        <w:rPr>
          <w:rFonts w:hint="eastAsia"/>
          <w:lang w:eastAsia="zh-CN"/>
        </w:rPr>
        <w:t>交收的指令发送截止时间为当日</w:t>
      </w:r>
      <w:r>
        <w:rPr>
          <w:lang w:eastAsia="zh-CN"/>
        </w:rPr>
        <w:t>15:00</w:t>
      </w:r>
      <w:r>
        <w:rPr>
          <w:rFonts w:hint="eastAsia"/>
          <w:lang w:eastAsia="zh-CN"/>
        </w:rPr>
        <w:t>），并进行电话确认。</w:t>
      </w:r>
      <w:r w:rsidRPr="0047252C">
        <w:rPr>
          <w:rFonts w:hint="eastAsia"/>
          <w:lang w:eastAsia="zh-CN"/>
        </w:rPr>
        <w:t>对于在上交所固定收益平台和在深交所综合协议交易平台交易的、实行“实时逐笔全额结算”和“</w:t>
      </w:r>
      <w:r w:rsidRPr="0047252C">
        <w:rPr>
          <w:lang w:eastAsia="zh-CN"/>
        </w:rPr>
        <w:t>T+0</w:t>
      </w:r>
      <w:r w:rsidRPr="0047252C">
        <w:rPr>
          <w:rFonts w:hint="eastAsia"/>
          <w:lang w:eastAsia="zh-CN"/>
        </w:rPr>
        <w:t>逐笔全额非担保交收的业务，基金管理人应在交易日</w:t>
      </w:r>
      <w:r w:rsidRPr="0047252C">
        <w:rPr>
          <w:lang w:eastAsia="zh-CN"/>
        </w:rPr>
        <w:t>14</w:t>
      </w:r>
      <w:r w:rsidRPr="0047252C">
        <w:rPr>
          <w:rFonts w:hint="eastAsia"/>
          <w:lang w:eastAsia="zh-CN"/>
        </w:rPr>
        <w:t>：</w:t>
      </w:r>
      <w:r w:rsidRPr="0047252C">
        <w:rPr>
          <w:lang w:eastAsia="zh-CN"/>
        </w:rPr>
        <w:t>00</w:t>
      </w:r>
      <w:r w:rsidRPr="0047252C">
        <w:rPr>
          <w:rFonts w:hint="eastAsia"/>
          <w:lang w:eastAsia="zh-CN"/>
        </w:rPr>
        <w:t>前将划款指令发送至基金托管人，对于基金管理人在指令发送截止时点之后发送的指令，基金托管人不保证当日执行完毕并不承担责任。</w:t>
      </w:r>
      <w:r>
        <w:rPr>
          <w:rFonts w:hint="eastAsia"/>
          <w:lang w:eastAsia="zh-CN"/>
        </w:rPr>
        <w:t>由于基金管理人的原因造成指令传输不及时、未能留出足够的划款时间，致使资金未能及时到账所造成的损失不由基金托管人承担。</w:t>
      </w:r>
    </w:p>
    <w:p w:rsidR="00C847B6" w:rsidRDefault="00C847B6" w:rsidP="000B3F54">
      <w:pPr>
        <w:ind w:firstLineChars="200" w:firstLine="480"/>
        <w:jc w:val="both"/>
        <w:rPr>
          <w:lang w:eastAsia="zh-CN"/>
        </w:rPr>
      </w:pPr>
      <w:r>
        <w:rPr>
          <w:lang w:eastAsia="zh-CN"/>
        </w:rPr>
        <w:t>2</w:t>
      </w:r>
      <w:r>
        <w:rPr>
          <w:rFonts w:hint="eastAsia"/>
          <w:lang w:eastAsia="zh-CN"/>
        </w:rPr>
        <w:t>．指令的确认</w:t>
      </w:r>
    </w:p>
    <w:p w:rsidR="00C847B6" w:rsidRDefault="00C847B6" w:rsidP="000B3F54">
      <w:pPr>
        <w:ind w:firstLineChars="200" w:firstLine="480"/>
        <w:jc w:val="both"/>
        <w:rPr>
          <w:lang w:eastAsia="zh-CN"/>
        </w:rPr>
      </w:pPr>
      <w:r>
        <w:rPr>
          <w:rFonts w:hint="eastAsia"/>
          <w:lang w:eastAsia="zh-CN"/>
        </w:rPr>
        <w:t>基金托管人应指定专人接收基金管理人的指令，预先通知基金管理人其名单，并与基金管理人商定指令发送和接收方式。指令到达基金托管人后，基金托管人应指定专人立即审慎验证有关内容</w:t>
      </w:r>
      <w:r w:rsidR="00A84E09">
        <w:rPr>
          <w:rFonts w:hint="eastAsia"/>
          <w:lang w:eastAsia="zh-CN"/>
        </w:rPr>
        <w:t>，纸质指令还需验证</w:t>
      </w:r>
      <w:r>
        <w:rPr>
          <w:rFonts w:hint="eastAsia"/>
          <w:lang w:eastAsia="zh-CN"/>
        </w:rPr>
        <w:t>印鉴和签名，如有疑问必须及时通知基金管理人。基金托管人对划款</w:t>
      </w:r>
      <w:proofErr w:type="gramStart"/>
      <w:r>
        <w:rPr>
          <w:rFonts w:hint="eastAsia"/>
          <w:lang w:eastAsia="zh-CN"/>
        </w:rPr>
        <w:t>指令仅</w:t>
      </w:r>
      <w:proofErr w:type="gramEnd"/>
      <w:r>
        <w:rPr>
          <w:rFonts w:hint="eastAsia"/>
          <w:lang w:eastAsia="zh-CN"/>
        </w:rPr>
        <w:t>进行形式审核。</w:t>
      </w:r>
    </w:p>
    <w:p w:rsidR="00C847B6" w:rsidRDefault="00C847B6" w:rsidP="000B3F54">
      <w:pPr>
        <w:ind w:firstLineChars="200" w:firstLine="480"/>
        <w:jc w:val="both"/>
        <w:rPr>
          <w:lang w:eastAsia="zh-CN"/>
        </w:rPr>
      </w:pPr>
      <w:r>
        <w:rPr>
          <w:lang w:eastAsia="zh-CN"/>
        </w:rPr>
        <w:lastRenderedPageBreak/>
        <w:t>3</w:t>
      </w:r>
      <w:r>
        <w:rPr>
          <w:rFonts w:hint="eastAsia"/>
          <w:lang w:eastAsia="zh-CN"/>
        </w:rPr>
        <w:t>．指令的执行</w:t>
      </w:r>
    </w:p>
    <w:p w:rsidR="00C847B6" w:rsidRDefault="00C847B6" w:rsidP="000B3F54">
      <w:pPr>
        <w:ind w:firstLineChars="200" w:firstLine="480"/>
        <w:jc w:val="both"/>
        <w:rPr>
          <w:lang w:eastAsia="zh-CN"/>
        </w:rPr>
      </w:pPr>
      <w:r>
        <w:rPr>
          <w:rFonts w:hint="eastAsia"/>
          <w:lang w:eastAsia="zh-CN"/>
        </w:rPr>
        <w:t>基金托管人对指令验证后，应及时办理。</w:t>
      </w:r>
    </w:p>
    <w:p w:rsidR="00012B9A" w:rsidRPr="00203EA5" w:rsidRDefault="00C847B6" w:rsidP="000B3F54">
      <w:pPr>
        <w:ind w:firstLineChars="200" w:firstLine="480"/>
        <w:jc w:val="both"/>
        <w:rPr>
          <w:lang w:eastAsia="zh-CN"/>
        </w:rPr>
      </w:pPr>
      <w:r>
        <w:rPr>
          <w:rFonts w:hint="eastAsia"/>
          <w:lang w:eastAsia="zh-CN"/>
        </w:rPr>
        <w:t>基金管理人应确保基金托管人在执行指令时基金资金账户有足够的资金余额，</w:t>
      </w:r>
      <w:r w:rsidR="00012B9A">
        <w:rPr>
          <w:rFonts w:hint="eastAsia"/>
          <w:lang w:eastAsia="zh-CN"/>
        </w:rPr>
        <w:t>在基金资金头寸充足的情况下，基金托管人对基金管理人符合法律法规、基金合同和本协议的指令不得拖延或延迟执行。</w:t>
      </w:r>
      <w:r w:rsidR="00DA49A3">
        <w:rPr>
          <w:rFonts w:hint="eastAsia"/>
          <w:lang w:eastAsia="zh-CN"/>
        </w:rPr>
        <w:t>如</w:t>
      </w:r>
      <w:r w:rsidR="00012B9A">
        <w:rPr>
          <w:rFonts w:hint="eastAsia"/>
          <w:lang w:eastAsia="zh-CN"/>
        </w:rPr>
        <w:t>基金资金头寸不足，</w:t>
      </w:r>
      <w:r w:rsidR="00DE631D">
        <w:rPr>
          <w:rFonts w:hint="eastAsia"/>
          <w:lang w:eastAsia="zh-CN"/>
        </w:rPr>
        <w:t>基金托管人</w:t>
      </w:r>
      <w:r w:rsidR="00DA49A3">
        <w:rPr>
          <w:rFonts w:hint="eastAsia"/>
          <w:lang w:eastAsia="zh-CN"/>
        </w:rPr>
        <w:t>立即通知基金管理人，</w:t>
      </w:r>
      <w:r w:rsidR="00B67963">
        <w:rPr>
          <w:rFonts w:hint="eastAsia"/>
          <w:lang w:eastAsia="zh-CN"/>
        </w:rPr>
        <w:t>基金管理人</w:t>
      </w:r>
      <w:r w:rsidR="006C5D7C">
        <w:rPr>
          <w:rFonts w:hint="eastAsia"/>
          <w:lang w:eastAsia="zh-CN"/>
        </w:rPr>
        <w:t>应</w:t>
      </w:r>
      <w:r w:rsidR="00B67963">
        <w:rPr>
          <w:rFonts w:hint="eastAsia"/>
          <w:lang w:eastAsia="zh-CN"/>
        </w:rPr>
        <w:t>补足资金并通知基金托管人继续执行</w:t>
      </w:r>
      <w:r w:rsidR="005E6382">
        <w:rPr>
          <w:rFonts w:hint="eastAsia"/>
          <w:lang w:eastAsia="zh-CN"/>
        </w:rPr>
        <w:t>该</w:t>
      </w:r>
      <w:r w:rsidR="006C5D7C">
        <w:rPr>
          <w:rFonts w:hint="eastAsia"/>
          <w:lang w:eastAsia="zh-CN"/>
        </w:rPr>
        <w:t>指令</w:t>
      </w:r>
      <w:r w:rsidR="00B67963">
        <w:rPr>
          <w:rFonts w:hint="eastAsia"/>
          <w:lang w:eastAsia="zh-CN"/>
        </w:rPr>
        <w:t>，</w:t>
      </w:r>
      <w:r w:rsidR="006C5D7C">
        <w:rPr>
          <w:rFonts w:hint="eastAsia"/>
          <w:lang w:eastAsia="zh-CN"/>
        </w:rPr>
        <w:t>如基金管理人补足资金后预留的指令执行时间不足，或者</w:t>
      </w:r>
      <w:r w:rsidR="00DE631D">
        <w:rPr>
          <w:rFonts w:hint="eastAsia"/>
          <w:lang w:eastAsia="zh-CN"/>
        </w:rPr>
        <w:t>基金管理人</w:t>
      </w:r>
      <w:r w:rsidR="006C5D7C">
        <w:rPr>
          <w:rFonts w:hint="eastAsia"/>
          <w:lang w:eastAsia="zh-CN"/>
        </w:rPr>
        <w:t>补足资金后未通知基金托管人继续执行指令，</w:t>
      </w:r>
      <w:r w:rsidR="009B1575">
        <w:rPr>
          <w:rFonts w:hint="eastAsia"/>
          <w:lang w:eastAsia="zh-CN"/>
        </w:rPr>
        <w:t>基金托管人</w:t>
      </w:r>
      <w:r w:rsidR="005E6382" w:rsidRPr="0047252C">
        <w:rPr>
          <w:rFonts w:hint="eastAsia"/>
          <w:lang w:eastAsia="zh-CN"/>
        </w:rPr>
        <w:t>不保证当日执行完毕并不承担责任</w:t>
      </w:r>
      <w:r w:rsidR="00DA49A3" w:rsidRPr="0047252C">
        <w:rPr>
          <w:rFonts w:hint="eastAsia"/>
          <w:lang w:eastAsia="zh-CN"/>
        </w:rPr>
        <w:t>；</w:t>
      </w:r>
      <w:r w:rsidR="00B01B06">
        <w:rPr>
          <w:rFonts w:hint="eastAsia"/>
          <w:lang w:eastAsia="zh-CN"/>
        </w:rPr>
        <w:t>如基金管理人未补足</w:t>
      </w:r>
      <w:r w:rsidR="00DA49A3">
        <w:rPr>
          <w:rFonts w:hint="eastAsia"/>
          <w:lang w:eastAsia="zh-CN"/>
        </w:rPr>
        <w:t>资金</w:t>
      </w:r>
      <w:r w:rsidR="00B01B06">
        <w:rPr>
          <w:rFonts w:hint="eastAsia"/>
          <w:lang w:eastAsia="zh-CN"/>
        </w:rPr>
        <w:t>，基金托管人可不予执行</w:t>
      </w:r>
      <w:r w:rsidR="005E6382">
        <w:rPr>
          <w:rFonts w:hint="eastAsia"/>
          <w:lang w:eastAsia="zh-CN"/>
        </w:rPr>
        <w:t>该</w:t>
      </w:r>
      <w:r w:rsidR="00EF3339">
        <w:rPr>
          <w:rFonts w:hint="eastAsia"/>
          <w:lang w:eastAsia="zh-CN"/>
        </w:rPr>
        <w:t>指令，基金托管人不承担因未</w:t>
      </w:r>
      <w:r w:rsidR="00B01B06">
        <w:rPr>
          <w:rFonts w:hint="eastAsia"/>
          <w:lang w:eastAsia="zh-CN"/>
        </w:rPr>
        <w:t>执行该指令造成损失的责任。</w:t>
      </w:r>
      <w:r w:rsidR="00203EA5">
        <w:rPr>
          <w:rFonts w:hint="eastAsia"/>
          <w:lang w:eastAsia="zh-CN"/>
        </w:rPr>
        <w:t>特别地，</w:t>
      </w:r>
      <w:r w:rsidR="00203EA5" w:rsidRPr="0017312E">
        <w:rPr>
          <w:rFonts w:hint="eastAsia"/>
          <w:lang w:eastAsia="zh-CN"/>
        </w:rPr>
        <w:t>对于已达成的非RTGS T+0</w:t>
      </w:r>
      <w:r w:rsidR="00203EA5">
        <w:rPr>
          <w:rFonts w:hint="eastAsia"/>
          <w:lang w:eastAsia="zh-CN"/>
        </w:rPr>
        <w:t>场内交易，账户余额充足时，基金托管人可根据中</w:t>
      </w:r>
      <w:proofErr w:type="gramStart"/>
      <w:r w:rsidR="00203EA5">
        <w:rPr>
          <w:rFonts w:hint="eastAsia"/>
          <w:lang w:eastAsia="zh-CN"/>
        </w:rPr>
        <w:t>登数据</w:t>
      </w:r>
      <w:proofErr w:type="gramEnd"/>
      <w:r w:rsidR="00203EA5">
        <w:rPr>
          <w:rFonts w:hint="eastAsia"/>
          <w:lang w:eastAsia="zh-CN"/>
        </w:rPr>
        <w:t>直接处理，无需基金管理人出具划款指令，</w:t>
      </w:r>
      <w:r w:rsidR="00203EA5" w:rsidRPr="0017312E">
        <w:rPr>
          <w:rFonts w:hint="eastAsia"/>
          <w:lang w:eastAsia="zh-CN"/>
        </w:rPr>
        <w:t>若账户余额不足，</w:t>
      </w:r>
      <w:proofErr w:type="gramStart"/>
      <w:r w:rsidR="00203EA5" w:rsidRPr="0017312E">
        <w:rPr>
          <w:rFonts w:hint="eastAsia"/>
          <w:lang w:eastAsia="zh-CN"/>
        </w:rPr>
        <w:t>则</w:t>
      </w:r>
      <w:r w:rsidR="00203EA5">
        <w:rPr>
          <w:rFonts w:hint="eastAsia"/>
          <w:lang w:eastAsia="zh-CN"/>
        </w:rPr>
        <w:t>基金</w:t>
      </w:r>
      <w:proofErr w:type="gramEnd"/>
      <w:r w:rsidR="00203EA5" w:rsidRPr="0017312E">
        <w:rPr>
          <w:rFonts w:hint="eastAsia"/>
          <w:lang w:eastAsia="zh-CN"/>
        </w:rPr>
        <w:t>管理人需在当日16：00之前补足资金，否则造成</w:t>
      </w:r>
      <w:r w:rsidR="00203EA5">
        <w:rPr>
          <w:rFonts w:hint="eastAsia"/>
          <w:lang w:eastAsia="zh-CN"/>
        </w:rPr>
        <w:t>基金</w:t>
      </w:r>
      <w:r w:rsidR="00203EA5" w:rsidRPr="0017312E">
        <w:rPr>
          <w:rFonts w:hint="eastAsia"/>
          <w:lang w:eastAsia="zh-CN"/>
        </w:rPr>
        <w:t>托管人或</w:t>
      </w:r>
      <w:r w:rsidR="00203EA5">
        <w:rPr>
          <w:rFonts w:hint="eastAsia"/>
          <w:lang w:eastAsia="zh-CN"/>
        </w:rPr>
        <w:t>基金</w:t>
      </w:r>
      <w:r w:rsidR="00203EA5" w:rsidRPr="0017312E">
        <w:rPr>
          <w:rFonts w:hint="eastAsia"/>
          <w:lang w:eastAsia="zh-CN"/>
        </w:rPr>
        <w:t>托管人托管的其他资产损失</w:t>
      </w:r>
      <w:r w:rsidR="00203EA5">
        <w:rPr>
          <w:rFonts w:hint="eastAsia"/>
          <w:lang w:eastAsia="zh-CN"/>
        </w:rPr>
        <w:t>的，由基金</w:t>
      </w:r>
      <w:r w:rsidR="00203EA5" w:rsidRPr="0017312E">
        <w:rPr>
          <w:rFonts w:hint="eastAsia"/>
          <w:lang w:eastAsia="zh-CN"/>
        </w:rPr>
        <w:t>管理人承担赔偿责任。</w:t>
      </w:r>
    </w:p>
    <w:p w:rsidR="00C847B6" w:rsidRDefault="00C847B6" w:rsidP="000B3F54">
      <w:pPr>
        <w:ind w:firstLineChars="200" w:firstLine="480"/>
        <w:jc w:val="both"/>
        <w:rPr>
          <w:lang w:eastAsia="zh-CN"/>
        </w:rPr>
      </w:pPr>
      <w:r>
        <w:rPr>
          <w:rFonts w:hint="eastAsia"/>
          <w:lang w:eastAsia="zh-CN"/>
        </w:rPr>
        <w:t>（四）基金管理人发送错误指令的情形和处理程序</w:t>
      </w:r>
    </w:p>
    <w:p w:rsidR="00C847B6" w:rsidRDefault="00C847B6" w:rsidP="000B3F54">
      <w:pPr>
        <w:ind w:firstLineChars="200" w:firstLine="480"/>
        <w:jc w:val="both"/>
        <w:rPr>
          <w:lang w:eastAsia="zh-CN"/>
        </w:rPr>
      </w:pPr>
      <w:r>
        <w:rPr>
          <w:rFonts w:hint="eastAsia"/>
          <w:lang w:eastAsia="zh-CN"/>
        </w:rPr>
        <w:t>基金管理人发送错误指令的情形包括指令发送人员无权或超越权限发送指令及交割信息错误，指令中重要信息模糊不清或不全等。</w:t>
      </w:r>
    </w:p>
    <w:p w:rsidR="00C847B6" w:rsidRDefault="00C847B6" w:rsidP="000B3F54">
      <w:pPr>
        <w:ind w:firstLineChars="200" w:firstLine="480"/>
        <w:jc w:val="both"/>
        <w:rPr>
          <w:lang w:eastAsia="zh-CN"/>
        </w:rPr>
      </w:pPr>
      <w:r>
        <w:rPr>
          <w:rFonts w:hint="eastAsia"/>
          <w:lang w:eastAsia="zh-CN"/>
        </w:rPr>
        <w:t>基金托管人发现指令错误，有权拒绝执行，并及时提示基金管理人改正后再予以执行。如需撤销</w:t>
      </w:r>
      <w:r w:rsidR="00A84E09">
        <w:rPr>
          <w:rFonts w:hint="eastAsia"/>
          <w:lang w:eastAsia="zh-CN"/>
        </w:rPr>
        <w:t>纸质</w:t>
      </w:r>
      <w:r>
        <w:rPr>
          <w:rFonts w:hint="eastAsia"/>
          <w:lang w:eastAsia="zh-CN"/>
        </w:rPr>
        <w:t>指令，基金管理人应出具书面说明，并加盖业务用章。</w:t>
      </w:r>
    </w:p>
    <w:p w:rsidR="00C847B6" w:rsidRDefault="00C847B6" w:rsidP="000B3F54">
      <w:pPr>
        <w:ind w:firstLineChars="200" w:firstLine="480"/>
        <w:jc w:val="both"/>
        <w:rPr>
          <w:lang w:eastAsia="zh-CN"/>
        </w:rPr>
      </w:pPr>
      <w:r>
        <w:rPr>
          <w:rFonts w:hint="eastAsia"/>
          <w:lang w:eastAsia="zh-CN"/>
        </w:rPr>
        <w:t>（五）基金托管人依照法律法规暂缓、拒绝执行指令的情形和处理程序</w:t>
      </w:r>
    </w:p>
    <w:p w:rsidR="00C847B6" w:rsidRDefault="00C847B6" w:rsidP="000B3F54">
      <w:pPr>
        <w:ind w:firstLineChars="200" w:firstLine="480"/>
        <w:jc w:val="both"/>
        <w:rPr>
          <w:lang w:eastAsia="zh-CN"/>
        </w:rPr>
      </w:pPr>
      <w:proofErr w:type="gramStart"/>
      <w:r>
        <w:rPr>
          <w:rFonts w:hint="eastAsia"/>
          <w:lang w:eastAsia="zh-CN"/>
        </w:rPr>
        <w:t>若基金</w:t>
      </w:r>
      <w:proofErr w:type="gramEnd"/>
      <w:r>
        <w:rPr>
          <w:rFonts w:hint="eastAsia"/>
          <w:lang w:eastAsia="zh-CN"/>
        </w:rPr>
        <w:t>托管人发现基金管理人的指令违反法律、行政法规和其他有关规定，或者违反基金合同约定的，应当拒绝执行，立即通知基金管理人。</w:t>
      </w:r>
    </w:p>
    <w:p w:rsidR="00C847B6" w:rsidRDefault="00C847B6" w:rsidP="000B3F54">
      <w:pPr>
        <w:ind w:firstLineChars="200" w:firstLine="480"/>
        <w:jc w:val="both"/>
        <w:rPr>
          <w:lang w:eastAsia="zh-CN"/>
        </w:rPr>
      </w:pPr>
      <w:proofErr w:type="gramStart"/>
      <w:r>
        <w:rPr>
          <w:rFonts w:hint="eastAsia"/>
          <w:lang w:eastAsia="zh-CN"/>
        </w:rPr>
        <w:t>若基金</w:t>
      </w:r>
      <w:proofErr w:type="gramEnd"/>
      <w:r>
        <w:rPr>
          <w:rFonts w:hint="eastAsia"/>
          <w:lang w:eastAsia="zh-CN"/>
        </w:rPr>
        <w:t>托管人发现基金管理人依据交易程序已经生效的指令违反法律、行政法规和其他有关规定，或者违反基金合同约定的，应当立即通知基金管理人。</w:t>
      </w:r>
    </w:p>
    <w:p w:rsidR="00C847B6" w:rsidRDefault="00C847B6" w:rsidP="000B3F54">
      <w:pPr>
        <w:ind w:firstLineChars="200" w:firstLine="480"/>
        <w:jc w:val="both"/>
        <w:rPr>
          <w:lang w:eastAsia="zh-CN"/>
        </w:rPr>
      </w:pPr>
      <w:r>
        <w:rPr>
          <w:rFonts w:hint="eastAsia"/>
          <w:lang w:eastAsia="zh-CN"/>
        </w:rPr>
        <w:t>（六）基金托管人未按照基金管理人指令执行的处理方法</w:t>
      </w:r>
    </w:p>
    <w:p w:rsidR="00C847B6" w:rsidRDefault="00C847B6" w:rsidP="000B3F54">
      <w:pPr>
        <w:ind w:firstLineChars="200" w:firstLine="480"/>
        <w:jc w:val="both"/>
        <w:rPr>
          <w:lang w:eastAsia="zh-CN"/>
        </w:rPr>
      </w:pPr>
      <w:r>
        <w:rPr>
          <w:rFonts w:hint="eastAsia"/>
          <w:lang w:eastAsia="zh-CN"/>
        </w:rPr>
        <w:t>基金托管人由于未能执行或错误执行基金管理人指令致使本基金的利益受到损害，应在发现后，及时采取措施予以弥补，给基金份额持有人造成损失的，基金托管人应依法承担相应的责任。</w:t>
      </w:r>
    </w:p>
    <w:p w:rsidR="00C847B6" w:rsidRDefault="00C847B6" w:rsidP="000B3F54">
      <w:pPr>
        <w:ind w:firstLineChars="200" w:firstLine="480"/>
        <w:jc w:val="both"/>
        <w:rPr>
          <w:lang w:eastAsia="zh-CN"/>
        </w:rPr>
      </w:pPr>
      <w:r>
        <w:rPr>
          <w:rFonts w:hint="eastAsia"/>
          <w:lang w:eastAsia="zh-CN"/>
        </w:rPr>
        <w:lastRenderedPageBreak/>
        <w:t>（七）更换被授权人员的程序</w:t>
      </w:r>
    </w:p>
    <w:p w:rsidR="00C847B6" w:rsidRDefault="00C847B6" w:rsidP="000B3F54">
      <w:pPr>
        <w:ind w:firstLineChars="200" w:firstLine="480"/>
        <w:jc w:val="both"/>
        <w:rPr>
          <w:lang w:eastAsia="zh-CN"/>
        </w:rPr>
      </w:pPr>
      <w:r>
        <w:rPr>
          <w:rFonts w:hint="eastAsia"/>
          <w:lang w:eastAsia="zh-CN"/>
        </w:rPr>
        <w:t>基金管理人更换被授权人、更改或终止对被授权人的授权，应当至少提前一个工作日通知基金托管人，同时基金管理人向基金托管人传真新的被授权人的姓名、权限、预留印鉴和签字样本，并及时通过电话确认，确保基金托管人收到后，授权文件即生效。基金管理人在此后三个工作日内将授权变更通知原件寄送至基金托管人，原件内容应与传真</w:t>
      </w:r>
      <w:proofErr w:type="gramStart"/>
      <w:r>
        <w:rPr>
          <w:rFonts w:hint="eastAsia"/>
          <w:lang w:eastAsia="zh-CN"/>
        </w:rPr>
        <w:t>件内容</w:t>
      </w:r>
      <w:proofErr w:type="gramEnd"/>
      <w:r>
        <w:rPr>
          <w:rFonts w:hint="eastAsia"/>
          <w:lang w:eastAsia="zh-CN"/>
        </w:rPr>
        <w:t>完全一致，若有不一致的，以传真件为准。</w:t>
      </w:r>
    </w:p>
    <w:p w:rsidR="00C847B6" w:rsidRDefault="00C847B6" w:rsidP="000B3F54">
      <w:pPr>
        <w:ind w:firstLineChars="200" w:firstLine="480"/>
        <w:jc w:val="both"/>
        <w:rPr>
          <w:lang w:eastAsia="zh-CN"/>
        </w:rPr>
      </w:pPr>
      <w:r>
        <w:rPr>
          <w:rFonts w:hint="eastAsia"/>
          <w:lang w:eastAsia="zh-CN"/>
        </w:rPr>
        <w:t>被授权人变更通知生效前，基金托管人仍应按原约定执行指令，基金管理人不得否认其效力。</w:t>
      </w:r>
    </w:p>
    <w:p w:rsidR="00C847B6" w:rsidRDefault="00E7737F" w:rsidP="000B3F54">
      <w:pPr>
        <w:ind w:firstLineChars="200" w:firstLine="480"/>
        <w:jc w:val="both"/>
        <w:rPr>
          <w:lang w:eastAsia="zh-CN"/>
        </w:rPr>
      </w:pPr>
      <w:r>
        <w:rPr>
          <w:rFonts w:hint="eastAsia"/>
          <w:lang w:eastAsia="zh-CN"/>
        </w:rPr>
        <w:t>基金托管人更换接收</w:t>
      </w:r>
      <w:r w:rsidR="00C847B6">
        <w:rPr>
          <w:rFonts w:hint="eastAsia"/>
          <w:lang w:eastAsia="zh-CN"/>
        </w:rPr>
        <w:t>基金管理人指令的人员，应至少提前一个工作日及时通知基金管理人。</w:t>
      </w:r>
    </w:p>
    <w:p w:rsidR="00C847B6" w:rsidRDefault="00C847B6" w:rsidP="000B3F54">
      <w:pPr>
        <w:ind w:firstLineChars="200" w:firstLine="480"/>
        <w:jc w:val="both"/>
        <w:rPr>
          <w:lang w:eastAsia="zh-CN"/>
        </w:rPr>
      </w:pPr>
      <w:r>
        <w:rPr>
          <w:rFonts w:hint="eastAsia"/>
          <w:lang w:eastAsia="zh-CN"/>
        </w:rPr>
        <w:t>（八）其他事项</w:t>
      </w:r>
    </w:p>
    <w:p w:rsidR="00C847B6" w:rsidRDefault="00C847B6" w:rsidP="000B3F54">
      <w:pPr>
        <w:ind w:firstLineChars="200" w:firstLine="480"/>
        <w:jc w:val="both"/>
        <w:rPr>
          <w:lang w:eastAsia="zh-CN"/>
        </w:rPr>
      </w:pPr>
      <w:r>
        <w:rPr>
          <w:lang w:eastAsia="zh-CN"/>
        </w:rPr>
        <w:t>1</w:t>
      </w:r>
      <w:r>
        <w:rPr>
          <w:rFonts w:hint="eastAsia"/>
          <w:lang w:eastAsia="zh-CN"/>
        </w:rPr>
        <w:t>．基金托管人在接收指令时，应对指令的要素是否齐全、印鉴与被授权人是否与预留的授权文件内容相符进行检查，如发现问题，应及时报告基金管理人。</w:t>
      </w:r>
    </w:p>
    <w:p w:rsidR="00C847B6" w:rsidRDefault="00C847B6" w:rsidP="000B3F54">
      <w:pPr>
        <w:ind w:firstLineChars="200" w:firstLine="480"/>
        <w:jc w:val="both"/>
        <w:rPr>
          <w:lang w:eastAsia="zh-CN"/>
        </w:rPr>
      </w:pPr>
      <w:r>
        <w:rPr>
          <w:rFonts w:hint="eastAsia"/>
          <w:lang w:eastAsia="zh-CN"/>
        </w:rPr>
        <w:t>如果基金管理人已经撤销或更改对指令发送人员的授权，并且已通知基金托管人并经基金托管人电话确认，则对于在变更通知的启用日期后该指令发送人员无权发送的指令，或超权限发送的指令，基金管理人不承担责任。</w:t>
      </w:r>
    </w:p>
    <w:p w:rsidR="00C847B6" w:rsidRDefault="00C847B6" w:rsidP="000B3F54">
      <w:pPr>
        <w:ind w:firstLineChars="200" w:firstLine="480"/>
        <w:jc w:val="both"/>
        <w:rPr>
          <w:lang w:eastAsia="zh-CN"/>
        </w:rPr>
      </w:pPr>
      <w:r>
        <w:rPr>
          <w:lang w:eastAsia="zh-CN"/>
        </w:rPr>
        <w:t>2</w:t>
      </w:r>
      <w:r>
        <w:rPr>
          <w:rFonts w:hint="eastAsia"/>
          <w:lang w:eastAsia="zh-CN"/>
        </w:rPr>
        <w:t>．基金托管人在履行监督责任后，对执行基金管理人的合法指令对基金财产造成的损失不承担赔偿责任。</w:t>
      </w:r>
    </w:p>
    <w:p w:rsidR="00C847B6" w:rsidRDefault="00C847B6" w:rsidP="000B3F54">
      <w:pPr>
        <w:ind w:firstLineChars="200" w:firstLine="480"/>
        <w:jc w:val="both"/>
        <w:rPr>
          <w:lang w:eastAsia="zh-CN"/>
        </w:rPr>
      </w:pPr>
    </w:p>
    <w:p w:rsidR="00C847B6" w:rsidRDefault="00C847B6">
      <w:pPr>
        <w:pStyle w:val="1"/>
        <w:rPr>
          <w:lang w:eastAsia="zh-CN"/>
        </w:rPr>
      </w:pPr>
      <w:bookmarkStart w:id="16" w:name="_Toc296541725"/>
      <w:r>
        <w:rPr>
          <w:rFonts w:hint="eastAsia"/>
          <w:lang w:eastAsia="zh-CN"/>
        </w:rPr>
        <w:t>七、交易及清算交收安排</w:t>
      </w:r>
      <w:bookmarkEnd w:id="16"/>
    </w:p>
    <w:p w:rsidR="00C847B6" w:rsidRDefault="00C847B6" w:rsidP="000B3F54">
      <w:pPr>
        <w:ind w:firstLineChars="200" w:firstLine="480"/>
        <w:jc w:val="both"/>
        <w:rPr>
          <w:lang w:eastAsia="zh-CN"/>
        </w:rPr>
      </w:pPr>
      <w:r>
        <w:rPr>
          <w:rFonts w:hint="eastAsia"/>
          <w:lang w:eastAsia="zh-CN"/>
        </w:rPr>
        <w:t>（一）选择代理证券买卖的证券经营机构</w:t>
      </w:r>
    </w:p>
    <w:p w:rsidR="00C847B6" w:rsidRDefault="00C847B6" w:rsidP="000B3F54">
      <w:pPr>
        <w:ind w:firstLineChars="200" w:firstLine="480"/>
        <w:jc w:val="both"/>
        <w:rPr>
          <w:lang w:eastAsia="zh-CN"/>
        </w:rPr>
      </w:pPr>
      <w:r>
        <w:rPr>
          <w:rFonts w:hint="eastAsia"/>
          <w:lang w:eastAsia="zh-CN"/>
        </w:rPr>
        <w:t>基金管理人应设计选择代理证券买卖的证券经营机构的标准和程序。基金管理人负责选择代理本基金证券买卖的证券经营机构，使用其交易单元作为基金的专用交易单元。</w:t>
      </w:r>
    </w:p>
    <w:p w:rsidR="00C847B6" w:rsidRDefault="00C847B6" w:rsidP="000B3F54">
      <w:pPr>
        <w:ind w:firstLineChars="200" w:firstLine="480"/>
        <w:jc w:val="both"/>
        <w:rPr>
          <w:lang w:eastAsia="zh-CN"/>
        </w:rPr>
      </w:pPr>
      <w:r>
        <w:rPr>
          <w:rFonts w:hint="eastAsia"/>
          <w:lang w:eastAsia="zh-CN"/>
        </w:rPr>
        <w:t>基金管理人和被选中的证券经营机构签订《交易单元租用协议》，由基金管理人提前通知基金托管人，并将《交易单元租用协议》及时送达基金托管人，确保基金托管人申请接收结算数据。交易单元保证金由被选中的证券经营机构交付。基金管理人应根据有关规定对交易单元的使用情况予以披露，并将该等情况及基</w:t>
      </w:r>
      <w:r>
        <w:rPr>
          <w:rFonts w:hint="eastAsia"/>
          <w:lang w:eastAsia="zh-CN"/>
        </w:rPr>
        <w:lastRenderedPageBreak/>
        <w:t>金专用单元号、佣金费率等基金基本信息以及变更情况及时以书面形式通知基金托管人。</w:t>
      </w:r>
    </w:p>
    <w:p w:rsidR="00C847B6" w:rsidRDefault="00C847B6" w:rsidP="000B3F54">
      <w:pPr>
        <w:ind w:firstLineChars="200" w:firstLine="480"/>
        <w:jc w:val="both"/>
        <w:rPr>
          <w:lang w:eastAsia="zh-CN"/>
        </w:rPr>
      </w:pPr>
      <w:r>
        <w:rPr>
          <w:rFonts w:hint="eastAsia"/>
          <w:lang w:eastAsia="zh-CN"/>
        </w:rPr>
        <w:t>因相关法律法规或交易规则的修改带来的变化以届时有效的法律法规和相关交易规则为准。</w:t>
      </w:r>
    </w:p>
    <w:p w:rsidR="00C847B6" w:rsidRDefault="00C847B6" w:rsidP="000B3F54">
      <w:pPr>
        <w:ind w:firstLineChars="200" w:firstLine="480"/>
        <w:jc w:val="both"/>
        <w:rPr>
          <w:lang w:eastAsia="zh-CN"/>
        </w:rPr>
      </w:pPr>
      <w:r>
        <w:rPr>
          <w:rFonts w:hint="eastAsia"/>
          <w:lang w:eastAsia="zh-CN"/>
        </w:rPr>
        <w:t>（二）基金投资证券后的清算交收安排</w:t>
      </w:r>
    </w:p>
    <w:p w:rsidR="00C847B6" w:rsidRDefault="00C847B6" w:rsidP="000B3F54">
      <w:pPr>
        <w:ind w:firstLineChars="200" w:firstLine="480"/>
        <w:jc w:val="both"/>
        <w:rPr>
          <w:lang w:eastAsia="zh-CN"/>
        </w:rPr>
      </w:pPr>
      <w:r>
        <w:rPr>
          <w:lang w:eastAsia="zh-CN"/>
        </w:rPr>
        <w:t>1</w:t>
      </w:r>
      <w:r>
        <w:rPr>
          <w:rFonts w:hint="eastAsia"/>
          <w:lang w:eastAsia="zh-CN"/>
        </w:rPr>
        <w:t>．清算与交割</w:t>
      </w:r>
    </w:p>
    <w:p w:rsidR="00C847B6" w:rsidRDefault="00C847B6" w:rsidP="000B3F54">
      <w:pPr>
        <w:ind w:firstLineChars="200" w:firstLine="480"/>
        <w:jc w:val="both"/>
        <w:rPr>
          <w:lang w:eastAsia="zh-CN"/>
        </w:rPr>
      </w:pPr>
      <w:r>
        <w:rPr>
          <w:rFonts w:hint="eastAsia"/>
          <w:lang w:eastAsia="zh-CN"/>
        </w:rPr>
        <w:t>根据《中国证券登记结算有限责任公司结算备付金管理办法》和《证券结算保证金管理办法》，在每月前</w:t>
      </w:r>
      <w:r>
        <w:rPr>
          <w:lang w:eastAsia="zh-CN"/>
        </w:rPr>
        <w:t>3</w:t>
      </w:r>
      <w:r>
        <w:rPr>
          <w:rFonts w:hint="eastAsia"/>
          <w:lang w:eastAsia="zh-CN"/>
        </w:rPr>
        <w:t>个工作日内，中国证券登记结算有限责任公司（以下简称“中国证券登记结算公司”）对结算参与人的最低结算备付金和结算保证金限额进行重新核算、调整。基金托管人在中国证券登记结算公司调整最低结算备付金和结算保证金当日，在资金调节表中反映调整后的最低备付金和结算保证金。基金管理人应预留最低备付金和结算保证金，并根据中国证券登记结算公司确定的实际最低备付金和结算保证金数据为依据安排资金运作，调整所需的现金头寸。</w:t>
      </w:r>
    </w:p>
    <w:p w:rsidR="00C847B6" w:rsidRDefault="00C847B6" w:rsidP="000B3F54">
      <w:pPr>
        <w:ind w:firstLineChars="200" w:firstLine="480"/>
        <w:jc w:val="both"/>
        <w:rPr>
          <w:lang w:eastAsia="zh-CN"/>
        </w:rPr>
      </w:pPr>
      <w:r>
        <w:rPr>
          <w:rFonts w:hint="eastAsia"/>
          <w:lang w:eastAsia="zh-CN"/>
        </w:rPr>
        <w:t>基金托管人负责基金买卖证券的清算交收。场内资金结算由基金托管人根据中国证券登记结算公司结算数据办理；场外资金汇划由基金托管人根据基金管理人的交易划款指令具体办理。</w:t>
      </w:r>
    </w:p>
    <w:p w:rsidR="00C847B6" w:rsidRDefault="00C847B6" w:rsidP="000B3F54">
      <w:pPr>
        <w:ind w:firstLineChars="200" w:firstLine="480"/>
        <w:jc w:val="both"/>
        <w:rPr>
          <w:lang w:eastAsia="zh-CN"/>
        </w:rPr>
      </w:pPr>
      <w:r>
        <w:rPr>
          <w:rFonts w:hint="eastAsia"/>
          <w:lang w:eastAsia="zh-CN"/>
        </w:rPr>
        <w:t>如果因为基金托管人自身原因在清算上造成基金资产的损失，应由基金托管人负责赔偿基金的损失；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F0353D" w:rsidRDefault="00C847B6" w:rsidP="000B3F54">
      <w:pPr>
        <w:ind w:firstLineChars="200" w:firstLine="480"/>
        <w:jc w:val="both"/>
        <w:rPr>
          <w:lang w:eastAsia="zh-CN"/>
        </w:rPr>
      </w:pPr>
      <w:r>
        <w:rPr>
          <w:rFonts w:hint="eastAsia"/>
          <w:lang w:eastAsia="zh-CN"/>
        </w:rPr>
        <w:t>基金管理人应采取合理措施，确保在</w:t>
      </w:r>
      <w:r>
        <w:rPr>
          <w:lang w:eastAsia="zh-CN"/>
        </w:rPr>
        <w:t>T</w:t>
      </w:r>
      <w:r>
        <w:rPr>
          <w:rFonts w:hint="eastAsia"/>
          <w:lang w:eastAsia="zh-CN"/>
        </w:rPr>
        <w:t>＋</w:t>
      </w:r>
      <w:r>
        <w:rPr>
          <w:lang w:eastAsia="zh-CN"/>
        </w:rPr>
        <w:t>1</w:t>
      </w:r>
      <w:r>
        <w:rPr>
          <w:rFonts w:hint="eastAsia"/>
          <w:lang w:eastAsia="zh-CN"/>
        </w:rPr>
        <w:t>日上午10</w:t>
      </w:r>
      <w:r>
        <w:rPr>
          <w:lang w:eastAsia="zh-CN"/>
        </w:rPr>
        <w:t>:00</w:t>
      </w:r>
      <w:r>
        <w:rPr>
          <w:rFonts w:hint="eastAsia"/>
          <w:lang w:eastAsia="zh-CN"/>
        </w:rPr>
        <w:t>前有足够的资金头寸，用于当日中国证券登记结算公司上海分公司和深圳分公司的资金结算</w:t>
      </w:r>
      <w:r w:rsidR="00F0353D">
        <w:rPr>
          <w:rFonts w:hint="eastAsia"/>
          <w:lang w:eastAsia="zh-CN"/>
        </w:rPr>
        <w:t>。</w:t>
      </w:r>
    </w:p>
    <w:p w:rsidR="00C847B6" w:rsidRDefault="00CE05F0" w:rsidP="000B3F54">
      <w:pPr>
        <w:ind w:firstLineChars="200" w:firstLine="480"/>
        <w:jc w:val="both"/>
        <w:rPr>
          <w:lang w:eastAsia="zh-CN"/>
        </w:rPr>
      </w:pPr>
      <w:r>
        <w:rPr>
          <w:rFonts w:hint="eastAsia"/>
          <w:lang w:eastAsia="zh-CN"/>
        </w:rPr>
        <w:t>基金</w:t>
      </w:r>
      <w:r w:rsidR="00C847B6">
        <w:rPr>
          <w:rFonts w:hint="eastAsia"/>
          <w:lang w:eastAsia="zh-CN"/>
        </w:rPr>
        <w:t>场外交易用于交收的资金头寸不足时，基金托管人有权拒绝基金管理人发送的划款指令。</w:t>
      </w:r>
    </w:p>
    <w:p w:rsidR="007C1D7F" w:rsidRPr="0047252C" w:rsidRDefault="00C847B6" w:rsidP="000B3F54">
      <w:pPr>
        <w:ind w:firstLineChars="200" w:firstLine="480"/>
        <w:jc w:val="both"/>
        <w:rPr>
          <w:lang w:eastAsia="zh-CN"/>
        </w:rPr>
      </w:pPr>
      <w:r>
        <w:rPr>
          <w:rFonts w:hint="eastAsia"/>
          <w:lang w:eastAsia="zh-CN"/>
        </w:rPr>
        <w:t>对于场内交易的资金清算交收，</w:t>
      </w:r>
      <w:proofErr w:type="gramStart"/>
      <w:r>
        <w:rPr>
          <w:rFonts w:hint="eastAsia"/>
          <w:lang w:eastAsia="zh-CN"/>
        </w:rPr>
        <w:t>若基金</w:t>
      </w:r>
      <w:proofErr w:type="gramEnd"/>
      <w:r>
        <w:rPr>
          <w:rFonts w:hint="eastAsia"/>
          <w:lang w:eastAsia="zh-CN"/>
        </w:rPr>
        <w:t>管理人未能按时补足结算资金的，</w:t>
      </w:r>
      <w:r w:rsidR="00F0353D">
        <w:rPr>
          <w:rFonts w:hint="eastAsia"/>
          <w:lang w:eastAsia="zh-CN"/>
        </w:rPr>
        <w:t>基金托管人应按照中国证券登记结算有限责任公司的有关规定办理。因基金管理人</w:t>
      </w:r>
      <w:r w:rsidR="00F0353D">
        <w:rPr>
          <w:rFonts w:hint="eastAsia"/>
          <w:lang w:eastAsia="zh-CN"/>
        </w:rPr>
        <w:lastRenderedPageBreak/>
        <w:t>未能按时补足结算资金</w:t>
      </w:r>
      <w:r w:rsidR="007C1D7F" w:rsidRPr="0047252C">
        <w:rPr>
          <w:rFonts w:hint="eastAsia"/>
          <w:lang w:eastAsia="zh-CN"/>
        </w:rPr>
        <w:t>影响基金资产的清算交收及基金托管人与中国证券登记结算有限责任公司之间的一级清算，由此给</w:t>
      </w:r>
      <w:r w:rsidR="005430CA" w:rsidRPr="0047252C">
        <w:rPr>
          <w:rFonts w:hint="eastAsia"/>
          <w:lang w:eastAsia="zh-CN"/>
        </w:rPr>
        <w:t>基金资产、基金托管人及基金托管人托管的其他资产</w:t>
      </w:r>
      <w:r w:rsidR="007C1D7F" w:rsidRPr="0047252C">
        <w:rPr>
          <w:rFonts w:hint="eastAsia"/>
          <w:lang w:eastAsia="zh-CN"/>
        </w:rPr>
        <w:t>造成的</w:t>
      </w:r>
      <w:r w:rsidR="005430CA" w:rsidRPr="0047252C">
        <w:rPr>
          <w:rFonts w:hint="eastAsia"/>
          <w:lang w:eastAsia="zh-CN"/>
        </w:rPr>
        <w:t>损失由基金管理人承担</w:t>
      </w:r>
      <w:r w:rsidR="007C1D7F" w:rsidRPr="0047252C">
        <w:rPr>
          <w:rFonts w:hint="eastAsia"/>
          <w:lang w:eastAsia="zh-CN"/>
        </w:rPr>
        <w:t>。</w:t>
      </w:r>
    </w:p>
    <w:p w:rsidR="00C847B6" w:rsidRDefault="00C847B6" w:rsidP="000B3F54">
      <w:pPr>
        <w:ind w:firstLineChars="200" w:firstLine="480"/>
        <w:jc w:val="both"/>
        <w:rPr>
          <w:lang w:eastAsia="zh-CN"/>
        </w:rPr>
      </w:pPr>
      <w:r>
        <w:rPr>
          <w:rFonts w:hint="eastAsia"/>
          <w:lang w:eastAsia="zh-CN"/>
        </w:rPr>
        <w:t>在资金头寸充足的情况下，基金托管人对基金管理人在正常业务受理渠道和指令规定的合理时间内发送的符合法律法规、本合同的指令不得拖延或拒绝执行。如由于基金托管人的原因导致基金财产无法按时支付证券清算款，由此造成的损失由基金托管人承担，但银行托管账户余额不足或基金托管人如遇到不可抗力的情况除外。</w:t>
      </w:r>
    </w:p>
    <w:p w:rsidR="00C847B6" w:rsidRDefault="00C847B6" w:rsidP="000B3F54">
      <w:pPr>
        <w:ind w:firstLineChars="200" w:firstLine="480"/>
        <w:jc w:val="both"/>
        <w:rPr>
          <w:lang w:eastAsia="zh-CN"/>
        </w:rPr>
      </w:pPr>
      <w:r>
        <w:rPr>
          <w:lang w:eastAsia="zh-CN"/>
        </w:rPr>
        <w:t>2</w:t>
      </w:r>
      <w:r>
        <w:rPr>
          <w:rFonts w:hint="eastAsia"/>
          <w:lang w:eastAsia="zh-CN"/>
        </w:rPr>
        <w:t>．交易记录、资金和证券账目核对的时间和方式</w:t>
      </w:r>
    </w:p>
    <w:p w:rsidR="00C847B6" w:rsidRDefault="00C847B6" w:rsidP="000B3F54">
      <w:pPr>
        <w:ind w:firstLineChars="200" w:firstLine="480"/>
        <w:jc w:val="both"/>
        <w:rPr>
          <w:lang w:eastAsia="zh-CN"/>
        </w:rPr>
      </w:pPr>
      <w:r>
        <w:rPr>
          <w:rFonts w:hint="eastAsia"/>
          <w:lang w:eastAsia="zh-CN"/>
        </w:rPr>
        <w:t>（1）资金账目的核对</w:t>
      </w:r>
    </w:p>
    <w:p w:rsidR="00C847B6" w:rsidRDefault="00C847B6" w:rsidP="000B3F54">
      <w:pPr>
        <w:ind w:firstLineChars="200" w:firstLine="480"/>
        <w:jc w:val="both"/>
        <w:rPr>
          <w:lang w:eastAsia="zh-CN"/>
        </w:rPr>
      </w:pPr>
      <w:r>
        <w:rPr>
          <w:rFonts w:hint="eastAsia"/>
          <w:lang w:eastAsia="zh-CN"/>
        </w:rPr>
        <w:t>资金账目由基金管理人和基金托管人按日核实，账实相符。</w:t>
      </w:r>
    </w:p>
    <w:p w:rsidR="00C847B6" w:rsidRDefault="00C847B6" w:rsidP="000B3F54">
      <w:pPr>
        <w:ind w:firstLineChars="200" w:firstLine="480"/>
        <w:jc w:val="both"/>
        <w:rPr>
          <w:lang w:eastAsia="zh-CN"/>
        </w:rPr>
      </w:pPr>
      <w:r>
        <w:rPr>
          <w:rFonts w:hint="eastAsia"/>
          <w:lang w:eastAsia="zh-CN"/>
        </w:rPr>
        <w:t>（2）证券账目的核对</w:t>
      </w:r>
    </w:p>
    <w:p w:rsidR="00C847B6" w:rsidRDefault="00C847B6" w:rsidP="000B3F54">
      <w:pPr>
        <w:ind w:firstLineChars="200" w:firstLine="480"/>
        <w:jc w:val="both"/>
        <w:rPr>
          <w:lang w:eastAsia="zh-CN"/>
        </w:rPr>
      </w:pPr>
      <w:r>
        <w:rPr>
          <w:rFonts w:hint="eastAsia"/>
          <w:lang w:eastAsia="zh-CN"/>
        </w:rPr>
        <w:t>基金管理人和基金托管人每交易日结束后核对基金证券账目，确保双方账目相符。基金管理人、基金托管人应按时核对交易所证券账户中的种类和数量，确保每日交易结束后证券账户</w:t>
      </w:r>
      <w:proofErr w:type="gramStart"/>
      <w:r>
        <w:rPr>
          <w:rFonts w:hint="eastAsia"/>
          <w:lang w:eastAsia="zh-CN"/>
        </w:rPr>
        <w:t>中证券</w:t>
      </w:r>
      <w:proofErr w:type="gramEnd"/>
      <w:r>
        <w:rPr>
          <w:rFonts w:hint="eastAsia"/>
          <w:lang w:eastAsia="zh-CN"/>
        </w:rPr>
        <w:t>的种类和数量与基金会计账簿中的记载一致。</w:t>
      </w:r>
    </w:p>
    <w:p w:rsidR="00C847B6" w:rsidRDefault="00C847B6" w:rsidP="000B3F54">
      <w:pPr>
        <w:ind w:firstLineChars="200" w:firstLine="480"/>
        <w:jc w:val="both"/>
        <w:rPr>
          <w:lang w:eastAsia="zh-CN"/>
        </w:rPr>
      </w:pPr>
      <w:r>
        <w:rPr>
          <w:rFonts w:hint="eastAsia"/>
          <w:lang w:eastAsia="zh-CN"/>
        </w:rPr>
        <w:t>对于资金账目及证券账目，</w:t>
      </w:r>
      <w:proofErr w:type="gramStart"/>
      <w:r>
        <w:rPr>
          <w:rFonts w:hint="eastAsia"/>
          <w:lang w:eastAsia="zh-CN"/>
        </w:rPr>
        <w:t>若基金</w:t>
      </w:r>
      <w:proofErr w:type="gramEnd"/>
      <w:r>
        <w:rPr>
          <w:rFonts w:hint="eastAsia"/>
          <w:lang w:eastAsia="zh-CN"/>
        </w:rPr>
        <w:t>管理人与基金托管人核对不一致，双方应积极查找原因并纠正。</w:t>
      </w:r>
    </w:p>
    <w:p w:rsidR="00C847B6" w:rsidRDefault="00C847B6" w:rsidP="000B3F54">
      <w:pPr>
        <w:ind w:firstLineChars="200" w:firstLine="480"/>
        <w:jc w:val="both"/>
        <w:rPr>
          <w:lang w:eastAsia="zh-CN"/>
        </w:rPr>
      </w:pPr>
      <w:r>
        <w:rPr>
          <w:rFonts w:hint="eastAsia"/>
          <w:lang w:eastAsia="zh-CN"/>
        </w:rPr>
        <w:t>（三）基金申购和赎回业务处理的基本规定</w:t>
      </w:r>
    </w:p>
    <w:p w:rsidR="00C847B6" w:rsidRDefault="00C847B6" w:rsidP="000B3F54">
      <w:pPr>
        <w:ind w:firstLineChars="200" w:firstLine="480"/>
        <w:jc w:val="both"/>
        <w:rPr>
          <w:lang w:eastAsia="zh-CN"/>
        </w:rPr>
      </w:pPr>
      <w:r>
        <w:rPr>
          <w:lang w:eastAsia="zh-CN"/>
        </w:rPr>
        <w:t>1</w:t>
      </w:r>
      <w:r>
        <w:rPr>
          <w:rFonts w:hint="eastAsia"/>
          <w:lang w:eastAsia="zh-CN"/>
        </w:rPr>
        <w:t>．基金份额申购、赎回的确认、清算由基金管理人指定的登记机构负责。</w:t>
      </w:r>
    </w:p>
    <w:p w:rsidR="00C847B6" w:rsidRDefault="00C847B6" w:rsidP="000B3F54">
      <w:pPr>
        <w:ind w:firstLineChars="200" w:firstLine="480"/>
        <w:jc w:val="both"/>
        <w:rPr>
          <w:lang w:eastAsia="zh-CN"/>
        </w:rPr>
      </w:pPr>
      <w:r>
        <w:rPr>
          <w:lang w:eastAsia="zh-CN"/>
        </w:rPr>
        <w:t>2</w:t>
      </w:r>
      <w:r>
        <w:rPr>
          <w:rFonts w:hint="eastAsia"/>
          <w:lang w:eastAsia="zh-CN"/>
        </w:rPr>
        <w:t>．基金管理人应将每个开放日的申购、赎回、转换开放式基金的数据传送给基金托管人。基金管理人应对传递的申购、赎回、转换开放式基金的数据真实性负责。基金托管人应及时查收申购资金及转入资金的到账情况并根据基金管理人指令及时划付赎回及转出款项。</w:t>
      </w:r>
    </w:p>
    <w:p w:rsidR="00C847B6" w:rsidRDefault="00C847B6" w:rsidP="000B3F54">
      <w:pPr>
        <w:ind w:firstLineChars="200" w:firstLine="480"/>
        <w:jc w:val="both"/>
        <w:rPr>
          <w:lang w:eastAsia="zh-CN"/>
        </w:rPr>
      </w:pPr>
      <w:r>
        <w:rPr>
          <w:lang w:eastAsia="zh-CN"/>
        </w:rPr>
        <w:t>3</w:t>
      </w:r>
      <w:r>
        <w:rPr>
          <w:rFonts w:hint="eastAsia"/>
          <w:lang w:eastAsia="zh-CN"/>
        </w:rPr>
        <w:t>．基金管理人应保证其委托的登记机构必须于每个工作日</w:t>
      </w:r>
      <w:r>
        <w:rPr>
          <w:lang w:eastAsia="zh-CN"/>
        </w:rPr>
        <w:t>15:00</w:t>
      </w:r>
      <w:r>
        <w:rPr>
          <w:rFonts w:hint="eastAsia"/>
          <w:lang w:eastAsia="zh-CN"/>
        </w:rPr>
        <w:t>前向基金托管人发送前一开放</w:t>
      </w:r>
      <w:proofErr w:type="gramStart"/>
      <w:r>
        <w:rPr>
          <w:rFonts w:hint="eastAsia"/>
          <w:lang w:eastAsia="zh-CN"/>
        </w:rPr>
        <w:t>日上述</w:t>
      </w:r>
      <w:proofErr w:type="gramEnd"/>
      <w:r>
        <w:rPr>
          <w:rFonts w:hint="eastAsia"/>
          <w:lang w:eastAsia="zh-CN"/>
        </w:rPr>
        <w:t>有关数据，并保证相关数据的准确、完整。</w:t>
      </w:r>
    </w:p>
    <w:p w:rsidR="00C847B6" w:rsidRDefault="00C847B6" w:rsidP="000B3F54">
      <w:pPr>
        <w:ind w:firstLineChars="200" w:firstLine="480"/>
        <w:jc w:val="both"/>
        <w:rPr>
          <w:lang w:eastAsia="zh-CN"/>
        </w:rPr>
      </w:pPr>
      <w:r>
        <w:rPr>
          <w:lang w:eastAsia="zh-CN"/>
        </w:rPr>
        <w:t>4</w:t>
      </w:r>
      <w:r>
        <w:rPr>
          <w:rFonts w:hint="eastAsia"/>
          <w:lang w:eastAsia="zh-CN"/>
        </w:rPr>
        <w:t>．登记机构应通过与基金托管人建立的加密系统发送有关数据（包括电子数据和盖章生效的纸制清算汇总表），如因各种原因，该系统无法正常发送，双</w:t>
      </w:r>
      <w:r>
        <w:rPr>
          <w:rFonts w:hint="eastAsia"/>
          <w:lang w:eastAsia="zh-CN"/>
        </w:rPr>
        <w:lastRenderedPageBreak/>
        <w:t>方可协商解决处理方式。基金管理人向基金托管人发送的数据，双方各自按有关规定保存。</w:t>
      </w:r>
    </w:p>
    <w:p w:rsidR="00C847B6" w:rsidRDefault="00C847B6" w:rsidP="000B3F54">
      <w:pPr>
        <w:ind w:firstLineChars="200" w:firstLine="480"/>
        <w:jc w:val="both"/>
        <w:rPr>
          <w:lang w:eastAsia="zh-CN"/>
        </w:rPr>
      </w:pPr>
      <w:r>
        <w:rPr>
          <w:lang w:eastAsia="zh-CN"/>
        </w:rPr>
        <w:t>5</w:t>
      </w:r>
      <w:r>
        <w:rPr>
          <w:rFonts w:hint="eastAsia"/>
          <w:lang w:eastAsia="zh-CN"/>
        </w:rPr>
        <w:t>．如基金管理人委托其他机构办理本基金的注册登记业务，上述事宜由基金管理人负责并保证上述事宜按时进行。</w:t>
      </w:r>
    </w:p>
    <w:p w:rsidR="00C847B6" w:rsidRDefault="00C847B6" w:rsidP="000B3F54">
      <w:pPr>
        <w:ind w:firstLineChars="200" w:firstLine="480"/>
        <w:jc w:val="both"/>
        <w:rPr>
          <w:lang w:eastAsia="zh-CN"/>
        </w:rPr>
      </w:pPr>
      <w:r>
        <w:rPr>
          <w:lang w:eastAsia="zh-CN"/>
        </w:rPr>
        <w:t>6</w:t>
      </w:r>
      <w:r>
        <w:rPr>
          <w:rFonts w:hint="eastAsia"/>
          <w:lang w:eastAsia="zh-CN"/>
        </w:rPr>
        <w:t>．关于清算专用账户的设立和管理</w:t>
      </w:r>
    </w:p>
    <w:p w:rsidR="00C847B6" w:rsidRDefault="00C847B6" w:rsidP="000B3F54">
      <w:pPr>
        <w:ind w:firstLineChars="200" w:firstLine="480"/>
        <w:jc w:val="both"/>
        <w:rPr>
          <w:lang w:eastAsia="zh-CN"/>
        </w:rPr>
      </w:pPr>
      <w:r>
        <w:rPr>
          <w:rFonts w:hint="eastAsia"/>
          <w:lang w:eastAsia="zh-CN"/>
        </w:rPr>
        <w:t>为满足申购、赎回及分红资金汇划的需要，由基金管理人开立资金清算的专用账户，该账户由登记机构管理。</w:t>
      </w:r>
    </w:p>
    <w:p w:rsidR="00C847B6" w:rsidRDefault="00C847B6" w:rsidP="000B3F54">
      <w:pPr>
        <w:ind w:firstLineChars="200" w:firstLine="480"/>
        <w:jc w:val="both"/>
        <w:rPr>
          <w:lang w:eastAsia="zh-CN"/>
        </w:rPr>
      </w:pPr>
      <w:r>
        <w:rPr>
          <w:lang w:eastAsia="zh-CN"/>
        </w:rPr>
        <w:t>7</w:t>
      </w:r>
      <w:r>
        <w:rPr>
          <w:rFonts w:hint="eastAsia"/>
          <w:lang w:eastAsia="zh-CN"/>
        </w:rPr>
        <w:t>．对于基金申购过程中产生的应收资产，应由基金管理人负责与有关当事人确定到账日期并通知基金托管人，到账日基金财产没有到达基金账户的，基金托管人应及时通知基金管理人采取措施进行催收，由此给基金造成损失的，基金管理人应负责向有关当事人追偿基金的损失。</w:t>
      </w:r>
    </w:p>
    <w:p w:rsidR="00C847B6" w:rsidRDefault="00C847B6" w:rsidP="000B3F54">
      <w:pPr>
        <w:ind w:firstLineChars="200" w:firstLine="480"/>
        <w:jc w:val="both"/>
        <w:rPr>
          <w:lang w:eastAsia="zh-CN"/>
        </w:rPr>
      </w:pPr>
      <w:r>
        <w:rPr>
          <w:lang w:eastAsia="zh-CN"/>
        </w:rPr>
        <w:t>8</w:t>
      </w:r>
      <w:r>
        <w:rPr>
          <w:rFonts w:hint="eastAsia"/>
          <w:lang w:eastAsia="zh-CN"/>
        </w:rPr>
        <w:t>．赎回和分红资金划拨规定</w:t>
      </w:r>
    </w:p>
    <w:p w:rsidR="00C847B6" w:rsidRDefault="00C847B6" w:rsidP="000B3F54">
      <w:pPr>
        <w:ind w:firstLineChars="200" w:firstLine="480"/>
        <w:jc w:val="both"/>
        <w:rPr>
          <w:lang w:eastAsia="zh-CN"/>
        </w:rPr>
      </w:pPr>
      <w:r>
        <w:rPr>
          <w:rFonts w:hint="eastAsia"/>
          <w:lang w:eastAsia="zh-CN"/>
        </w:rPr>
        <w:t>拨付</w:t>
      </w:r>
      <w:proofErr w:type="gramStart"/>
      <w:r>
        <w:rPr>
          <w:rFonts w:hint="eastAsia"/>
          <w:lang w:eastAsia="zh-CN"/>
        </w:rPr>
        <w:t>赎回款</w:t>
      </w:r>
      <w:proofErr w:type="gramEnd"/>
      <w:r>
        <w:rPr>
          <w:rFonts w:hint="eastAsia"/>
          <w:lang w:eastAsia="zh-CN"/>
        </w:rPr>
        <w:t>或进行基金分红时，如基金银行账户有足够的资金，基金托管人应按时拨付；如果基金托管人未能按时拨付相关款项的，责任由基金托管人承担。因基金银行账户没有足够的资金，导致基金托管人不能按时拨付，如</w:t>
      </w:r>
      <w:proofErr w:type="gramStart"/>
      <w:r>
        <w:rPr>
          <w:rFonts w:hint="eastAsia"/>
          <w:lang w:eastAsia="zh-CN"/>
        </w:rPr>
        <w:t>系基金</w:t>
      </w:r>
      <w:proofErr w:type="gramEnd"/>
      <w:r>
        <w:rPr>
          <w:rFonts w:hint="eastAsia"/>
          <w:lang w:eastAsia="zh-CN"/>
        </w:rPr>
        <w:t>管理人的原因造成，责任由基金管理人承担，基金托管人不承担垫款义务。</w:t>
      </w:r>
    </w:p>
    <w:p w:rsidR="00C847B6" w:rsidRDefault="00C847B6" w:rsidP="000B3F54">
      <w:pPr>
        <w:ind w:firstLineChars="200" w:firstLine="480"/>
        <w:jc w:val="both"/>
        <w:rPr>
          <w:lang w:eastAsia="zh-CN"/>
        </w:rPr>
      </w:pPr>
      <w:r>
        <w:rPr>
          <w:lang w:eastAsia="zh-CN"/>
        </w:rPr>
        <w:t>9</w:t>
      </w:r>
      <w:r>
        <w:rPr>
          <w:rFonts w:hint="eastAsia"/>
          <w:lang w:eastAsia="zh-CN"/>
        </w:rPr>
        <w:t>．资金指令</w:t>
      </w:r>
    </w:p>
    <w:p w:rsidR="00C847B6" w:rsidRDefault="00C847B6" w:rsidP="000B3F54">
      <w:pPr>
        <w:ind w:firstLineChars="200" w:firstLine="480"/>
        <w:jc w:val="both"/>
        <w:rPr>
          <w:lang w:eastAsia="zh-CN"/>
        </w:rPr>
      </w:pPr>
      <w:r>
        <w:rPr>
          <w:rFonts w:hint="eastAsia"/>
          <w:lang w:eastAsia="zh-CN"/>
        </w:rPr>
        <w:t>除申购款项到达基金银行账户需双方按约定方式对账外，资金划出、赎回和分红资金划拨时，基金管理人需向基金托管人下达指令。</w:t>
      </w:r>
    </w:p>
    <w:p w:rsidR="00C847B6" w:rsidRDefault="00C847B6" w:rsidP="000B3F54">
      <w:pPr>
        <w:ind w:firstLineChars="200" w:firstLine="480"/>
        <w:jc w:val="both"/>
        <w:rPr>
          <w:lang w:eastAsia="zh-CN"/>
        </w:rPr>
      </w:pPr>
      <w:r>
        <w:rPr>
          <w:rFonts w:hint="eastAsia"/>
          <w:lang w:eastAsia="zh-CN"/>
        </w:rPr>
        <w:t>资金指令的格式、内容、发送、接收和确认方式等除与投资指令相同外，其他部分另行规定。</w:t>
      </w:r>
    </w:p>
    <w:p w:rsidR="00C847B6" w:rsidRDefault="00C847B6" w:rsidP="000B3F54">
      <w:pPr>
        <w:ind w:firstLineChars="200" w:firstLine="480"/>
        <w:jc w:val="both"/>
        <w:rPr>
          <w:lang w:eastAsia="zh-CN"/>
        </w:rPr>
      </w:pPr>
      <w:r>
        <w:rPr>
          <w:rFonts w:hint="eastAsia"/>
          <w:lang w:eastAsia="zh-CN"/>
        </w:rPr>
        <w:t>（四）</w:t>
      </w:r>
      <w:proofErr w:type="gramStart"/>
      <w:r>
        <w:rPr>
          <w:rFonts w:hint="eastAsia"/>
          <w:lang w:eastAsia="zh-CN"/>
        </w:rPr>
        <w:t>申赎净额</w:t>
      </w:r>
      <w:proofErr w:type="gramEnd"/>
      <w:r>
        <w:rPr>
          <w:rFonts w:hint="eastAsia"/>
          <w:lang w:eastAsia="zh-CN"/>
        </w:rPr>
        <w:t>结算</w:t>
      </w:r>
    </w:p>
    <w:p w:rsidR="00C847B6" w:rsidRDefault="00C847B6" w:rsidP="000B3F54">
      <w:pPr>
        <w:ind w:firstLineChars="200" w:firstLine="480"/>
        <w:jc w:val="both"/>
        <w:rPr>
          <w:lang w:eastAsia="zh-CN"/>
        </w:rPr>
      </w:pPr>
      <w:r>
        <w:rPr>
          <w:lang w:eastAsia="zh-CN"/>
        </w:rPr>
        <w:t>T+1日15:00前，注册登记机构根据T日基金份额净值计算基金投资者</w:t>
      </w:r>
      <w:proofErr w:type="gramStart"/>
      <w:r>
        <w:rPr>
          <w:lang w:eastAsia="zh-CN"/>
        </w:rPr>
        <w:t>申</w:t>
      </w:r>
      <w:r>
        <w:rPr>
          <w:rFonts w:hint="eastAsia"/>
          <w:lang w:eastAsia="zh-CN"/>
        </w:rPr>
        <w:t>赎</w:t>
      </w:r>
      <w:r>
        <w:rPr>
          <w:lang w:eastAsia="zh-CN"/>
        </w:rPr>
        <w:t>基金</w:t>
      </w:r>
      <w:proofErr w:type="gramEnd"/>
      <w:r>
        <w:rPr>
          <w:lang w:eastAsia="zh-CN"/>
        </w:rPr>
        <w:t>的份额，</w:t>
      </w:r>
      <w:r>
        <w:rPr>
          <w:rFonts w:hint="eastAsia"/>
          <w:lang w:eastAsia="zh-CN"/>
        </w:rPr>
        <w:t>基金管理人</w:t>
      </w:r>
      <w:r>
        <w:rPr>
          <w:lang w:eastAsia="zh-CN"/>
        </w:rPr>
        <w:t>将注册登记机构确认的有效数据汇总传输给基金托管人。基金管理人和基金托管人据此进行</w:t>
      </w:r>
      <w:r>
        <w:rPr>
          <w:rFonts w:hint="eastAsia"/>
          <w:lang w:eastAsia="zh-CN"/>
        </w:rPr>
        <w:t>申购赎回</w:t>
      </w:r>
      <w:r>
        <w:rPr>
          <w:lang w:eastAsia="zh-CN"/>
        </w:rPr>
        <w:t>的基金会计处理</w:t>
      </w:r>
      <w:r>
        <w:rPr>
          <w:rFonts w:hint="eastAsia"/>
          <w:lang w:eastAsia="zh-CN"/>
        </w:rPr>
        <w:t>。基金申购、赎回等款项</w:t>
      </w:r>
      <w:r>
        <w:rPr>
          <w:lang w:eastAsia="zh-CN"/>
        </w:rPr>
        <w:t>T+</w:t>
      </w:r>
      <w:r>
        <w:rPr>
          <w:rFonts w:hint="eastAsia"/>
          <w:lang w:eastAsia="zh-CN"/>
        </w:rPr>
        <w:t>3日前在基金管理人总清算账户和基金银行账户之间交收。</w:t>
      </w:r>
    </w:p>
    <w:p w:rsidR="00C847B6" w:rsidRDefault="00C847B6" w:rsidP="000B3F54">
      <w:pPr>
        <w:ind w:firstLineChars="200" w:firstLine="480"/>
        <w:jc w:val="both"/>
        <w:rPr>
          <w:lang w:eastAsia="zh-CN"/>
        </w:rPr>
      </w:pPr>
      <w:r>
        <w:rPr>
          <w:rFonts w:hint="eastAsia"/>
          <w:lang w:eastAsia="zh-CN"/>
        </w:rPr>
        <w:lastRenderedPageBreak/>
        <w:t>对于基金应收款，基金管理人将及时进行划付</w:t>
      </w:r>
      <w:r w:rsidR="00E7737F">
        <w:rPr>
          <w:rFonts w:hint="eastAsia"/>
          <w:lang w:eastAsia="zh-CN"/>
        </w:rPr>
        <w:t>并通知基金托管人</w:t>
      </w:r>
      <w:r>
        <w:rPr>
          <w:rFonts w:hint="eastAsia"/>
          <w:lang w:eastAsia="zh-CN"/>
        </w:rPr>
        <w:t>，基金托管人应及时查收，对于未准时划付的资金，应通知基金管理人，由此产生的责任由责任方承担。后果严重的基金托管人应向中国证监会报告。</w:t>
      </w:r>
    </w:p>
    <w:p w:rsidR="00C847B6" w:rsidRDefault="00C847B6" w:rsidP="000B3F54">
      <w:pPr>
        <w:ind w:firstLineChars="200" w:firstLine="480"/>
        <w:jc w:val="both"/>
        <w:rPr>
          <w:lang w:eastAsia="zh-CN"/>
        </w:rPr>
      </w:pPr>
      <w:r>
        <w:rPr>
          <w:rFonts w:hint="eastAsia"/>
          <w:lang w:eastAsia="zh-CN"/>
        </w:rPr>
        <w:t>对于基金应付款，基金托管人应根据基金管理人的指令及时进行划付。对于未准时划付的资金，基金管理人应及时通知基金托管人划付，由此产生的责任由责任方承担。后果严重的基金管理人应向中国证监会报告。</w:t>
      </w:r>
    </w:p>
    <w:p w:rsidR="00C847B6" w:rsidRDefault="00C847B6" w:rsidP="000B3F54">
      <w:pPr>
        <w:ind w:firstLineChars="200" w:firstLine="480"/>
        <w:jc w:val="both"/>
        <w:rPr>
          <w:lang w:eastAsia="zh-CN"/>
        </w:rPr>
      </w:pPr>
      <w:r>
        <w:rPr>
          <w:rFonts w:hint="eastAsia"/>
          <w:lang w:eastAsia="zh-CN"/>
        </w:rPr>
        <w:t>在发生巨额赎回或本基金合同载明的其他暂停赎回或延缓支付赎回款项的情形时，款项的支付办法参照本基金合同有关条款处理。</w:t>
      </w:r>
    </w:p>
    <w:p w:rsidR="00C847B6" w:rsidRDefault="00C847B6" w:rsidP="000B3F54">
      <w:pPr>
        <w:ind w:firstLineChars="200" w:firstLine="480"/>
        <w:jc w:val="both"/>
        <w:rPr>
          <w:lang w:eastAsia="zh-CN"/>
        </w:rPr>
      </w:pPr>
      <w:r>
        <w:rPr>
          <w:rFonts w:hint="eastAsia"/>
          <w:lang w:eastAsia="zh-CN"/>
        </w:rPr>
        <w:t>（五）基金转换</w:t>
      </w:r>
    </w:p>
    <w:p w:rsidR="00C847B6" w:rsidRDefault="00C847B6" w:rsidP="000B3F54">
      <w:pPr>
        <w:ind w:firstLineChars="200" w:firstLine="480"/>
        <w:jc w:val="both"/>
        <w:rPr>
          <w:lang w:eastAsia="zh-CN"/>
        </w:rPr>
      </w:pPr>
      <w:r>
        <w:rPr>
          <w:lang w:eastAsia="zh-CN"/>
        </w:rPr>
        <w:t>1</w:t>
      </w:r>
      <w:r>
        <w:rPr>
          <w:rFonts w:hint="eastAsia"/>
          <w:lang w:eastAsia="zh-CN"/>
        </w:rPr>
        <w:t>．在本基金与基金管理人管理的其它基金开展转换业务之前，基金管理人应函告基金托管人并就相关的资金清算和数据传递的时间、程序及托管协议当事人承担的权责事宜进行商谈。</w:t>
      </w:r>
    </w:p>
    <w:p w:rsidR="00C847B6" w:rsidRDefault="00C847B6" w:rsidP="000B3F54">
      <w:pPr>
        <w:ind w:firstLineChars="200" w:firstLine="480"/>
        <w:jc w:val="both"/>
        <w:rPr>
          <w:lang w:eastAsia="zh-CN"/>
        </w:rPr>
      </w:pPr>
      <w:r>
        <w:rPr>
          <w:lang w:eastAsia="zh-CN"/>
        </w:rPr>
        <w:t>2</w:t>
      </w:r>
      <w:r>
        <w:rPr>
          <w:rFonts w:hint="eastAsia"/>
          <w:lang w:eastAsia="zh-CN"/>
        </w:rPr>
        <w:t>．基金托管人将根据基金管理人传送的基金转换数据进行账务处理。</w:t>
      </w:r>
    </w:p>
    <w:p w:rsidR="00C847B6" w:rsidRDefault="00C847B6" w:rsidP="000B3F54">
      <w:pPr>
        <w:ind w:firstLineChars="200" w:firstLine="480"/>
        <w:jc w:val="both"/>
        <w:rPr>
          <w:lang w:eastAsia="zh-CN"/>
        </w:rPr>
      </w:pPr>
      <w:r>
        <w:rPr>
          <w:lang w:eastAsia="zh-CN"/>
        </w:rPr>
        <w:t>3</w:t>
      </w:r>
      <w:r>
        <w:rPr>
          <w:rFonts w:hint="eastAsia"/>
          <w:lang w:eastAsia="zh-CN"/>
        </w:rPr>
        <w:t>．本基金开展基金转换业务应依照有关规定在</w:t>
      </w:r>
      <w:r w:rsidR="0081760F">
        <w:rPr>
          <w:rFonts w:hint="eastAsia"/>
          <w:lang w:eastAsia="zh-CN"/>
        </w:rPr>
        <w:t>规定媒介</w:t>
      </w:r>
      <w:r>
        <w:rPr>
          <w:rFonts w:hint="eastAsia"/>
          <w:lang w:eastAsia="zh-CN"/>
        </w:rPr>
        <w:t>上公告。</w:t>
      </w:r>
    </w:p>
    <w:p w:rsidR="00C847B6" w:rsidRDefault="00C847B6" w:rsidP="000B3F54">
      <w:pPr>
        <w:ind w:firstLineChars="200" w:firstLine="480"/>
        <w:jc w:val="both"/>
        <w:rPr>
          <w:lang w:eastAsia="zh-CN"/>
        </w:rPr>
      </w:pPr>
      <w:r>
        <w:rPr>
          <w:rFonts w:hint="eastAsia"/>
          <w:lang w:eastAsia="zh-CN"/>
        </w:rPr>
        <w:t>（六）基金现金分红</w:t>
      </w:r>
    </w:p>
    <w:p w:rsidR="00C847B6" w:rsidRDefault="00C847B6" w:rsidP="000B3F54">
      <w:pPr>
        <w:ind w:firstLineChars="200" w:firstLine="480"/>
        <w:jc w:val="both"/>
        <w:rPr>
          <w:lang w:eastAsia="zh-CN"/>
        </w:rPr>
      </w:pPr>
      <w:r>
        <w:rPr>
          <w:lang w:eastAsia="zh-CN"/>
        </w:rPr>
        <w:t>1</w:t>
      </w:r>
      <w:r>
        <w:rPr>
          <w:rFonts w:hint="eastAsia"/>
          <w:lang w:eastAsia="zh-CN"/>
        </w:rPr>
        <w:t>．基金管理人确定分红方案应通知基金托管人，双方核定后在</w:t>
      </w:r>
      <w:r w:rsidR="0081760F">
        <w:rPr>
          <w:rFonts w:hint="eastAsia"/>
          <w:lang w:eastAsia="zh-CN"/>
        </w:rPr>
        <w:t>规定媒介</w:t>
      </w:r>
      <w:r>
        <w:rPr>
          <w:rFonts w:hint="eastAsia"/>
          <w:lang w:eastAsia="zh-CN"/>
        </w:rPr>
        <w:t>上公告。</w:t>
      </w:r>
    </w:p>
    <w:p w:rsidR="00C847B6" w:rsidRDefault="00C847B6" w:rsidP="000B3F54">
      <w:pPr>
        <w:ind w:firstLineChars="200" w:firstLine="480"/>
        <w:jc w:val="both"/>
        <w:rPr>
          <w:lang w:eastAsia="zh-CN"/>
        </w:rPr>
      </w:pPr>
      <w:r>
        <w:rPr>
          <w:lang w:eastAsia="zh-CN"/>
        </w:rPr>
        <w:t>2</w:t>
      </w:r>
      <w:r>
        <w:rPr>
          <w:rFonts w:hint="eastAsia"/>
          <w:lang w:eastAsia="zh-CN"/>
        </w:rPr>
        <w:t>．基金托管人和基金管理人对基金分红进行账务处理并核对后，基金管理人向基金托管人发送现金红利的划款指令，基金托管人应及时将资金划入专用账户。</w:t>
      </w:r>
    </w:p>
    <w:p w:rsidR="00C847B6" w:rsidRDefault="00C847B6" w:rsidP="000B3F54">
      <w:pPr>
        <w:ind w:firstLineChars="200" w:firstLine="480"/>
        <w:jc w:val="both"/>
        <w:rPr>
          <w:lang w:eastAsia="zh-CN"/>
        </w:rPr>
      </w:pPr>
      <w:r>
        <w:rPr>
          <w:lang w:eastAsia="zh-CN"/>
        </w:rPr>
        <w:t>3</w:t>
      </w:r>
      <w:r>
        <w:rPr>
          <w:rFonts w:hint="eastAsia"/>
          <w:lang w:eastAsia="zh-CN"/>
        </w:rPr>
        <w:t>．基金管理人在下达指令时，应给基金托管人留出必需的划款时间。</w:t>
      </w:r>
    </w:p>
    <w:p w:rsidR="00C847B6" w:rsidRDefault="00C847B6" w:rsidP="000B3F54">
      <w:pPr>
        <w:ind w:firstLineChars="200" w:firstLine="480"/>
        <w:jc w:val="both"/>
        <w:rPr>
          <w:lang w:eastAsia="zh-CN"/>
        </w:rPr>
      </w:pPr>
      <w:r>
        <w:rPr>
          <w:rFonts w:hint="eastAsia"/>
          <w:lang w:eastAsia="zh-CN"/>
        </w:rPr>
        <w:t>（七）基金融资、融券</w:t>
      </w:r>
    </w:p>
    <w:p w:rsidR="00C847B6" w:rsidRDefault="00C847B6" w:rsidP="000B3F54">
      <w:pPr>
        <w:ind w:firstLineChars="200" w:firstLine="480"/>
        <w:jc w:val="both"/>
        <w:rPr>
          <w:lang w:eastAsia="zh-CN"/>
        </w:rPr>
      </w:pPr>
      <w:r>
        <w:rPr>
          <w:rFonts w:hint="eastAsia"/>
          <w:lang w:eastAsia="zh-CN"/>
        </w:rPr>
        <w:t>如本基金按国家有关规定首次进行融资、融券时，基金管理人应征</w:t>
      </w:r>
      <w:proofErr w:type="gramStart"/>
      <w:r>
        <w:rPr>
          <w:rFonts w:hint="eastAsia"/>
          <w:lang w:eastAsia="zh-CN"/>
        </w:rPr>
        <w:t>得基金</w:t>
      </w:r>
      <w:proofErr w:type="gramEnd"/>
      <w:r>
        <w:rPr>
          <w:rFonts w:hint="eastAsia"/>
          <w:lang w:eastAsia="zh-CN"/>
        </w:rPr>
        <w:t>托管人同意后开展相应投资交易，基金托管人应为基金融资、融券提供必要的协助。</w:t>
      </w:r>
    </w:p>
    <w:p w:rsidR="00F62113" w:rsidRPr="0047252C" w:rsidRDefault="00F62113" w:rsidP="000B3F54">
      <w:pPr>
        <w:ind w:firstLineChars="200" w:firstLine="480"/>
        <w:jc w:val="both"/>
        <w:rPr>
          <w:lang w:eastAsia="zh-CN"/>
        </w:rPr>
      </w:pPr>
      <w:r>
        <w:rPr>
          <w:rFonts w:hint="eastAsia"/>
          <w:lang w:eastAsia="zh-CN"/>
        </w:rPr>
        <w:t>（八）基金投资期货</w:t>
      </w:r>
    </w:p>
    <w:p w:rsidR="002E5362" w:rsidRPr="002E5362" w:rsidRDefault="002E5362" w:rsidP="000B3F54">
      <w:pPr>
        <w:ind w:firstLineChars="200" w:firstLine="480"/>
        <w:jc w:val="both"/>
        <w:rPr>
          <w:lang w:eastAsia="zh-CN"/>
        </w:rPr>
      </w:pPr>
      <w:r w:rsidRPr="002E5362">
        <w:rPr>
          <w:rFonts w:hint="eastAsia"/>
          <w:lang w:eastAsia="zh-CN"/>
        </w:rPr>
        <w:t>本基金投资期货相关事宜，</w:t>
      </w:r>
      <w:proofErr w:type="gramStart"/>
      <w:r w:rsidRPr="002E5362">
        <w:rPr>
          <w:rFonts w:hint="eastAsia"/>
          <w:lang w:eastAsia="zh-CN"/>
        </w:rPr>
        <w:t>需基金</w:t>
      </w:r>
      <w:proofErr w:type="gramEnd"/>
      <w:r w:rsidRPr="002E5362">
        <w:rPr>
          <w:rFonts w:hint="eastAsia"/>
          <w:lang w:eastAsia="zh-CN"/>
        </w:rPr>
        <w:t>管理人、基金托管人、期货公司另行签署相关操作协议，并</w:t>
      </w:r>
      <w:proofErr w:type="gramStart"/>
      <w:r w:rsidRPr="002E5362">
        <w:rPr>
          <w:rFonts w:hint="eastAsia"/>
          <w:lang w:eastAsia="zh-CN"/>
        </w:rPr>
        <w:t>遵照协议</w:t>
      </w:r>
      <w:proofErr w:type="gramEnd"/>
      <w:r w:rsidRPr="002E5362">
        <w:rPr>
          <w:rFonts w:hint="eastAsia"/>
          <w:lang w:eastAsia="zh-CN"/>
        </w:rPr>
        <w:t>中的约定执行。</w:t>
      </w:r>
    </w:p>
    <w:p w:rsidR="00C847B6" w:rsidRPr="00C83939" w:rsidRDefault="00C847B6" w:rsidP="000B3F54">
      <w:pPr>
        <w:ind w:firstLineChars="200" w:firstLine="480"/>
        <w:jc w:val="both"/>
        <w:rPr>
          <w:lang w:eastAsia="zh-CN"/>
        </w:rPr>
      </w:pPr>
    </w:p>
    <w:p w:rsidR="00C847B6" w:rsidRDefault="00C847B6">
      <w:pPr>
        <w:pStyle w:val="1"/>
        <w:rPr>
          <w:lang w:eastAsia="zh-CN"/>
        </w:rPr>
      </w:pPr>
      <w:bookmarkStart w:id="17" w:name="_Toc296541726"/>
      <w:r>
        <w:rPr>
          <w:rFonts w:hint="eastAsia"/>
          <w:lang w:eastAsia="zh-CN"/>
        </w:rPr>
        <w:lastRenderedPageBreak/>
        <w:t>八、基金资产净值计算和会计核算</w:t>
      </w:r>
      <w:bookmarkEnd w:id="17"/>
    </w:p>
    <w:p w:rsidR="00C847B6" w:rsidRDefault="00C847B6" w:rsidP="000B3F54">
      <w:pPr>
        <w:ind w:firstLineChars="200" w:firstLine="480"/>
        <w:jc w:val="both"/>
        <w:rPr>
          <w:lang w:eastAsia="zh-CN"/>
        </w:rPr>
      </w:pPr>
      <w:r>
        <w:rPr>
          <w:rFonts w:hint="eastAsia"/>
          <w:lang w:eastAsia="zh-CN"/>
        </w:rPr>
        <w:t>（一）基金资产净值的计算及复核程序</w:t>
      </w:r>
    </w:p>
    <w:p w:rsidR="00C847B6" w:rsidRDefault="00C847B6" w:rsidP="000B3F54">
      <w:pPr>
        <w:ind w:firstLineChars="200" w:firstLine="480"/>
        <w:jc w:val="both"/>
        <w:rPr>
          <w:lang w:eastAsia="zh-CN"/>
        </w:rPr>
      </w:pPr>
      <w:r>
        <w:rPr>
          <w:lang w:eastAsia="zh-CN"/>
        </w:rPr>
        <w:t>1</w:t>
      </w:r>
      <w:r>
        <w:rPr>
          <w:rFonts w:hint="eastAsia"/>
          <w:lang w:eastAsia="zh-CN"/>
        </w:rPr>
        <w:t>．基金资产净值</w:t>
      </w:r>
    </w:p>
    <w:p w:rsidR="00C847B6" w:rsidRDefault="00C847B6" w:rsidP="000B3F54">
      <w:pPr>
        <w:ind w:firstLineChars="200" w:firstLine="480"/>
        <w:jc w:val="both"/>
        <w:rPr>
          <w:lang w:eastAsia="zh-CN"/>
        </w:rPr>
      </w:pPr>
      <w:r>
        <w:rPr>
          <w:rFonts w:hint="eastAsia"/>
          <w:lang w:eastAsia="zh-CN"/>
        </w:rPr>
        <w:t>基金资产净值是指基金资产总值减去负债后的金额。</w:t>
      </w:r>
    </w:p>
    <w:p w:rsidR="00C847B6" w:rsidRDefault="00634A04" w:rsidP="000B3F54">
      <w:pPr>
        <w:ind w:firstLineChars="200" w:firstLine="480"/>
        <w:jc w:val="both"/>
        <w:rPr>
          <w:lang w:eastAsia="zh-CN"/>
        </w:rPr>
      </w:pPr>
      <w:r w:rsidRPr="0047252C">
        <w:rPr>
          <w:rFonts w:hint="eastAsia"/>
          <w:lang w:eastAsia="zh-CN"/>
        </w:rPr>
        <w:t>某一类别</w:t>
      </w:r>
      <w:r w:rsidRPr="0047252C">
        <w:rPr>
          <w:lang w:eastAsia="zh-CN"/>
        </w:rPr>
        <w:t>基金份额净值是按照每个</w:t>
      </w:r>
      <w:r w:rsidRPr="0047252C">
        <w:rPr>
          <w:rFonts w:hint="eastAsia"/>
          <w:lang w:eastAsia="zh-CN"/>
        </w:rPr>
        <w:t>估值</w:t>
      </w:r>
      <w:r w:rsidRPr="0047252C">
        <w:rPr>
          <w:lang w:eastAsia="zh-CN"/>
        </w:rPr>
        <w:t>日闭市后，</w:t>
      </w:r>
      <w:r w:rsidRPr="0047252C">
        <w:rPr>
          <w:rFonts w:hint="eastAsia"/>
          <w:lang w:eastAsia="zh-CN"/>
        </w:rPr>
        <w:t>该类别</w:t>
      </w:r>
      <w:r w:rsidRPr="0047252C">
        <w:rPr>
          <w:lang w:eastAsia="zh-CN"/>
        </w:rPr>
        <w:t>基金资产净值除以当日</w:t>
      </w:r>
      <w:r w:rsidRPr="0047252C">
        <w:rPr>
          <w:rFonts w:hint="eastAsia"/>
          <w:lang w:eastAsia="zh-CN"/>
        </w:rPr>
        <w:t>该类别</w:t>
      </w:r>
      <w:r w:rsidRPr="0047252C">
        <w:rPr>
          <w:lang w:eastAsia="zh-CN"/>
        </w:rPr>
        <w:t>基金份额的余额</w:t>
      </w:r>
      <w:r w:rsidR="00C847B6">
        <w:rPr>
          <w:rFonts w:hint="eastAsia"/>
          <w:lang w:eastAsia="zh-CN"/>
        </w:rPr>
        <w:t>。</w:t>
      </w:r>
    </w:p>
    <w:p w:rsidR="00C847B6" w:rsidRDefault="00C847B6" w:rsidP="000B3F54">
      <w:pPr>
        <w:ind w:firstLineChars="200" w:firstLine="480"/>
        <w:jc w:val="both"/>
        <w:rPr>
          <w:lang w:eastAsia="zh-CN"/>
        </w:rPr>
      </w:pPr>
      <w:r>
        <w:rPr>
          <w:rFonts w:hint="eastAsia"/>
          <w:lang w:eastAsia="zh-CN"/>
        </w:rPr>
        <w:t>基金份额净值的计算，精确到</w:t>
      </w:r>
      <w:r>
        <w:rPr>
          <w:lang w:eastAsia="zh-CN"/>
        </w:rPr>
        <w:t>0.0</w:t>
      </w:r>
      <w:r>
        <w:rPr>
          <w:rFonts w:hint="eastAsia"/>
          <w:lang w:eastAsia="zh-CN"/>
        </w:rPr>
        <w:t>0</w:t>
      </w:r>
      <w:r>
        <w:rPr>
          <w:lang w:eastAsia="zh-CN"/>
        </w:rPr>
        <w:t>01</w:t>
      </w:r>
      <w:r>
        <w:rPr>
          <w:rFonts w:hint="eastAsia"/>
          <w:lang w:eastAsia="zh-CN"/>
        </w:rPr>
        <w:t>元，小数点后第五位四舍五入，由此产生的误差计入基金财产。国家另有规定的，从其规定。</w:t>
      </w:r>
    </w:p>
    <w:p w:rsidR="00C847B6" w:rsidRDefault="00C847B6" w:rsidP="000B3F54">
      <w:pPr>
        <w:ind w:firstLineChars="200" w:firstLine="480"/>
        <w:jc w:val="both"/>
        <w:rPr>
          <w:lang w:eastAsia="zh-CN"/>
        </w:rPr>
      </w:pPr>
      <w:r>
        <w:rPr>
          <w:rFonts w:hint="eastAsia"/>
          <w:lang w:eastAsia="zh-CN"/>
        </w:rPr>
        <w:t>基金管理人</w:t>
      </w:r>
      <w:r w:rsidR="00634A04" w:rsidRPr="0047252C">
        <w:rPr>
          <w:lang w:eastAsia="zh-CN"/>
        </w:rPr>
        <w:t>每个</w:t>
      </w:r>
      <w:r w:rsidR="00634A04" w:rsidRPr="0047252C">
        <w:rPr>
          <w:rFonts w:hint="eastAsia"/>
          <w:lang w:eastAsia="zh-CN"/>
        </w:rPr>
        <w:t>估值</w:t>
      </w:r>
      <w:r w:rsidR="00634A04" w:rsidRPr="0047252C">
        <w:rPr>
          <w:lang w:eastAsia="zh-CN"/>
        </w:rPr>
        <w:t>日</w:t>
      </w:r>
      <w:r>
        <w:rPr>
          <w:rFonts w:hint="eastAsia"/>
          <w:lang w:eastAsia="zh-CN"/>
        </w:rPr>
        <w:t>计算</w:t>
      </w:r>
      <w:r w:rsidR="00634A04" w:rsidRPr="0047252C">
        <w:rPr>
          <w:lang w:eastAsia="zh-CN"/>
        </w:rPr>
        <w:t>基金资产净值及</w:t>
      </w:r>
      <w:r w:rsidR="00634A04" w:rsidRPr="0047252C">
        <w:rPr>
          <w:rFonts w:hint="eastAsia"/>
          <w:lang w:eastAsia="zh-CN"/>
        </w:rPr>
        <w:t>各类基金份额的</w:t>
      </w:r>
      <w:r>
        <w:rPr>
          <w:rFonts w:hint="eastAsia"/>
          <w:lang w:eastAsia="zh-CN"/>
        </w:rPr>
        <w:t>基金份额净值，经基金托管人复核无误后，按规定</w:t>
      </w:r>
      <w:r w:rsidR="001D6BB8">
        <w:rPr>
          <w:rFonts w:hint="eastAsia"/>
          <w:lang w:eastAsia="zh-CN"/>
        </w:rPr>
        <w:t>披露</w:t>
      </w:r>
      <w:r>
        <w:rPr>
          <w:rFonts w:hint="eastAsia"/>
          <w:lang w:eastAsia="zh-CN"/>
        </w:rPr>
        <w:t>。</w:t>
      </w:r>
    </w:p>
    <w:p w:rsidR="00C847B6" w:rsidRDefault="00C847B6" w:rsidP="000B3F54">
      <w:pPr>
        <w:ind w:firstLineChars="200" w:firstLine="480"/>
        <w:jc w:val="both"/>
        <w:rPr>
          <w:lang w:eastAsia="zh-CN"/>
        </w:rPr>
      </w:pPr>
      <w:r>
        <w:rPr>
          <w:lang w:eastAsia="zh-CN"/>
        </w:rPr>
        <w:t>2</w:t>
      </w:r>
      <w:r>
        <w:rPr>
          <w:rFonts w:hint="eastAsia"/>
          <w:lang w:eastAsia="zh-CN"/>
        </w:rPr>
        <w:t>．复核程序</w:t>
      </w:r>
    </w:p>
    <w:p w:rsidR="00C847B6" w:rsidRDefault="00C847B6" w:rsidP="000B3F54">
      <w:pPr>
        <w:ind w:firstLineChars="200" w:firstLine="480"/>
        <w:jc w:val="both"/>
        <w:rPr>
          <w:lang w:eastAsia="zh-CN"/>
        </w:rPr>
      </w:pPr>
      <w:r>
        <w:rPr>
          <w:rFonts w:hint="eastAsia"/>
          <w:lang w:eastAsia="zh-CN"/>
        </w:rPr>
        <w:t>基金管理人</w:t>
      </w:r>
      <w:r w:rsidR="00634A04" w:rsidRPr="0047252C">
        <w:rPr>
          <w:lang w:eastAsia="zh-CN"/>
        </w:rPr>
        <w:t>每个</w:t>
      </w:r>
      <w:r w:rsidR="00634A04" w:rsidRPr="0047252C">
        <w:rPr>
          <w:rFonts w:hint="eastAsia"/>
          <w:lang w:eastAsia="zh-CN"/>
        </w:rPr>
        <w:t>估值</w:t>
      </w:r>
      <w:r w:rsidR="00634A04" w:rsidRPr="0047252C">
        <w:rPr>
          <w:lang w:eastAsia="zh-CN"/>
        </w:rPr>
        <w:t>日</w:t>
      </w:r>
      <w:r>
        <w:rPr>
          <w:rFonts w:hint="eastAsia"/>
          <w:lang w:eastAsia="zh-CN"/>
        </w:rPr>
        <w:t>对基金资产进行估值后，将</w:t>
      </w:r>
      <w:r w:rsidR="00634A04" w:rsidRPr="0047252C">
        <w:rPr>
          <w:rFonts w:hint="eastAsia"/>
          <w:lang w:eastAsia="zh-CN"/>
        </w:rPr>
        <w:t>各类基金份额的</w:t>
      </w:r>
      <w:r>
        <w:rPr>
          <w:rFonts w:hint="eastAsia"/>
          <w:lang w:eastAsia="zh-CN"/>
        </w:rPr>
        <w:t>基金份额净值结果发送基金托管人，经基金托管人复核无误后，由基金管理人对外公布。</w:t>
      </w:r>
    </w:p>
    <w:p w:rsidR="00C847B6" w:rsidRDefault="00C847B6" w:rsidP="000B3F54">
      <w:pPr>
        <w:ind w:firstLineChars="200" w:firstLine="480"/>
        <w:jc w:val="both"/>
        <w:rPr>
          <w:lang w:eastAsia="zh-CN"/>
        </w:rPr>
      </w:pPr>
      <w:r>
        <w:rPr>
          <w:rFonts w:hint="eastAsia"/>
          <w:lang w:eastAsia="zh-CN"/>
        </w:rPr>
        <w:t>（二）基金资产估值方法和特殊情形的处理</w:t>
      </w:r>
    </w:p>
    <w:p w:rsidR="00C847B6" w:rsidRDefault="00C847B6" w:rsidP="000B3F54">
      <w:pPr>
        <w:ind w:firstLineChars="200" w:firstLine="480"/>
        <w:jc w:val="both"/>
        <w:rPr>
          <w:lang w:eastAsia="zh-CN"/>
        </w:rPr>
      </w:pPr>
      <w:r>
        <w:rPr>
          <w:lang w:eastAsia="zh-CN"/>
        </w:rPr>
        <w:t>1</w:t>
      </w:r>
      <w:r>
        <w:rPr>
          <w:rFonts w:hint="eastAsia"/>
          <w:lang w:eastAsia="zh-CN"/>
        </w:rPr>
        <w:t>．估值对象</w:t>
      </w:r>
    </w:p>
    <w:p w:rsidR="00C847B6" w:rsidRDefault="00C847B6" w:rsidP="000B3F54">
      <w:pPr>
        <w:ind w:firstLineChars="200" w:firstLine="480"/>
        <w:jc w:val="both"/>
        <w:rPr>
          <w:lang w:eastAsia="zh-CN"/>
        </w:rPr>
      </w:pPr>
      <w:r w:rsidRPr="0047252C">
        <w:rPr>
          <w:lang w:eastAsia="zh-CN"/>
        </w:rPr>
        <w:t>基金所拥有的</w:t>
      </w:r>
      <w:r w:rsidRPr="0047252C">
        <w:rPr>
          <w:rFonts w:hint="eastAsia"/>
          <w:lang w:eastAsia="zh-CN"/>
        </w:rPr>
        <w:t>股票、</w:t>
      </w:r>
      <w:r w:rsidRPr="0047252C">
        <w:rPr>
          <w:lang w:eastAsia="zh-CN"/>
        </w:rPr>
        <w:t>债券和银行存款本息、应收款项、</w:t>
      </w:r>
      <w:r w:rsidR="00207150" w:rsidRPr="00A57959">
        <w:rPr>
          <w:rFonts w:hint="eastAsia"/>
          <w:lang w:eastAsia="zh-CN"/>
        </w:rPr>
        <w:t>金融衍生品、</w:t>
      </w:r>
      <w:r w:rsidR="00634A04" w:rsidRPr="0047252C">
        <w:rPr>
          <w:rFonts w:hint="eastAsia"/>
          <w:lang w:eastAsia="zh-CN"/>
        </w:rPr>
        <w:t>其他</w:t>
      </w:r>
      <w:r w:rsidRPr="0047252C">
        <w:rPr>
          <w:lang w:eastAsia="zh-CN"/>
        </w:rPr>
        <w:t>投资等资产及负债。</w:t>
      </w:r>
    </w:p>
    <w:p w:rsidR="00C847B6" w:rsidRDefault="00C847B6" w:rsidP="000B3F54">
      <w:pPr>
        <w:ind w:firstLineChars="200" w:firstLine="480"/>
        <w:jc w:val="both"/>
        <w:rPr>
          <w:lang w:eastAsia="zh-CN"/>
        </w:rPr>
      </w:pPr>
      <w:r>
        <w:rPr>
          <w:lang w:eastAsia="zh-CN"/>
        </w:rPr>
        <w:t>2</w:t>
      </w:r>
      <w:r>
        <w:rPr>
          <w:rFonts w:hint="eastAsia"/>
          <w:lang w:eastAsia="zh-CN"/>
        </w:rPr>
        <w:t>．估值方法</w:t>
      </w:r>
    </w:p>
    <w:p w:rsidR="00C847B6" w:rsidRPr="0047252C" w:rsidRDefault="00C847B6" w:rsidP="000B3F54">
      <w:pPr>
        <w:ind w:firstLineChars="200" w:firstLine="480"/>
        <w:jc w:val="both"/>
        <w:rPr>
          <w:lang w:eastAsia="zh-CN"/>
        </w:rPr>
      </w:pPr>
      <w:r w:rsidRPr="0047252C">
        <w:rPr>
          <w:rFonts w:hint="eastAsia"/>
          <w:lang w:eastAsia="zh-CN"/>
        </w:rPr>
        <w:t>（</w:t>
      </w:r>
      <w:r w:rsidRPr="0047252C">
        <w:rPr>
          <w:lang w:eastAsia="zh-CN"/>
        </w:rPr>
        <w:t>1</w:t>
      </w:r>
      <w:r w:rsidRPr="0047252C">
        <w:rPr>
          <w:rFonts w:hint="eastAsia"/>
          <w:lang w:eastAsia="zh-CN"/>
        </w:rPr>
        <w:t>）</w:t>
      </w:r>
      <w:r w:rsidRPr="0047252C">
        <w:rPr>
          <w:lang w:eastAsia="zh-CN"/>
        </w:rPr>
        <w:t>证券交易所上市的有价证券的估值</w:t>
      </w:r>
    </w:p>
    <w:p w:rsidR="00C847B6" w:rsidRPr="0047252C" w:rsidRDefault="00C847B6" w:rsidP="000B3F54">
      <w:pPr>
        <w:ind w:firstLineChars="200" w:firstLine="480"/>
        <w:jc w:val="both"/>
        <w:rPr>
          <w:lang w:eastAsia="zh-CN"/>
        </w:rPr>
      </w:pPr>
      <w:r w:rsidRPr="0047252C">
        <w:rPr>
          <w:rFonts w:hint="eastAsia"/>
          <w:lang w:eastAsia="zh-CN"/>
        </w:rPr>
        <w:t>1</w:t>
      </w:r>
      <w:r w:rsidRPr="0047252C">
        <w:rPr>
          <w:lang w:eastAsia="zh-CN"/>
        </w:rPr>
        <w:t>）交易所上市的有价证券</w:t>
      </w:r>
      <w:r w:rsidR="00F80E47" w:rsidRPr="0047252C">
        <w:rPr>
          <w:rFonts w:hint="eastAsia"/>
          <w:lang w:eastAsia="zh-CN"/>
        </w:rPr>
        <w:t>（</w:t>
      </w:r>
      <w:r w:rsidR="00F80E47" w:rsidRPr="0047252C">
        <w:rPr>
          <w:lang w:eastAsia="zh-CN"/>
        </w:rPr>
        <w:t>包括股票等</w:t>
      </w:r>
      <w:r w:rsidR="00F80E47" w:rsidRPr="0047252C">
        <w:rPr>
          <w:rFonts w:hint="eastAsia"/>
          <w:lang w:eastAsia="zh-CN"/>
        </w:rPr>
        <w:t>）</w:t>
      </w:r>
      <w:r w:rsidRPr="0047252C">
        <w:rPr>
          <w:lang w:eastAsia="zh-CN"/>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847B6" w:rsidRPr="0047252C" w:rsidRDefault="00C847B6" w:rsidP="000B3F54">
      <w:pPr>
        <w:ind w:firstLineChars="200" w:firstLine="480"/>
        <w:jc w:val="both"/>
        <w:rPr>
          <w:lang w:eastAsia="zh-CN"/>
        </w:rPr>
      </w:pPr>
      <w:r w:rsidRPr="0047252C">
        <w:rPr>
          <w:rFonts w:hint="eastAsia"/>
          <w:lang w:eastAsia="zh-CN"/>
        </w:rPr>
        <w:t>2</w:t>
      </w:r>
      <w:r w:rsidRPr="0047252C">
        <w:rPr>
          <w:lang w:eastAsia="zh-CN"/>
        </w:rPr>
        <w:t>）</w:t>
      </w:r>
      <w:r w:rsidR="00F80E47" w:rsidRPr="0047252C">
        <w:rPr>
          <w:lang w:eastAsia="zh-CN"/>
        </w:rPr>
        <w:t>交易所上市交易或挂牌转让的不含</w:t>
      </w:r>
      <w:proofErr w:type="gramStart"/>
      <w:r w:rsidR="00F80E47" w:rsidRPr="0047252C">
        <w:rPr>
          <w:lang w:eastAsia="zh-CN"/>
        </w:rPr>
        <w:t>权固定</w:t>
      </w:r>
      <w:proofErr w:type="gramEnd"/>
      <w:r w:rsidR="00F80E47" w:rsidRPr="0047252C">
        <w:rPr>
          <w:lang w:eastAsia="zh-CN"/>
        </w:rPr>
        <w:t>收益品种，选取估值日第三方估值机构提供的相应品种当日的估值净价进行估值；</w:t>
      </w:r>
    </w:p>
    <w:p w:rsidR="00C847B6" w:rsidRPr="0047252C" w:rsidRDefault="00C847B6" w:rsidP="000B3F54">
      <w:pPr>
        <w:ind w:firstLineChars="200" w:firstLine="480"/>
        <w:jc w:val="both"/>
        <w:rPr>
          <w:lang w:eastAsia="zh-CN"/>
        </w:rPr>
      </w:pPr>
      <w:r w:rsidRPr="0047252C">
        <w:rPr>
          <w:rFonts w:hint="eastAsia"/>
          <w:lang w:eastAsia="zh-CN"/>
        </w:rPr>
        <w:lastRenderedPageBreak/>
        <w:t>3</w:t>
      </w:r>
      <w:r w:rsidRPr="0047252C">
        <w:rPr>
          <w:lang w:eastAsia="zh-CN"/>
        </w:rPr>
        <w:t>）</w:t>
      </w:r>
      <w:r w:rsidR="00F80E47" w:rsidRPr="0047252C">
        <w:rPr>
          <w:lang w:eastAsia="zh-CN"/>
        </w:rPr>
        <w:t>交易所上市交易或挂牌转让的含</w:t>
      </w:r>
      <w:proofErr w:type="gramStart"/>
      <w:r w:rsidR="00F80E47" w:rsidRPr="0047252C">
        <w:rPr>
          <w:lang w:eastAsia="zh-CN"/>
        </w:rPr>
        <w:t>权固定</w:t>
      </w:r>
      <w:proofErr w:type="gramEnd"/>
      <w:r w:rsidR="00F80E47" w:rsidRPr="0047252C">
        <w:rPr>
          <w:lang w:eastAsia="zh-CN"/>
        </w:rPr>
        <w:t>收益品种，选取估值日第三方估值机构提供的相应品种当日的唯一估值净价或推荐估值净价进行估值；</w:t>
      </w:r>
    </w:p>
    <w:p w:rsidR="00F80E47" w:rsidRPr="0047252C" w:rsidRDefault="00C847B6" w:rsidP="000B3F54">
      <w:pPr>
        <w:ind w:firstLineChars="200" w:firstLine="480"/>
        <w:jc w:val="both"/>
        <w:rPr>
          <w:lang w:eastAsia="zh-CN"/>
        </w:rPr>
      </w:pPr>
      <w:r w:rsidRPr="0047252C">
        <w:rPr>
          <w:rFonts w:hint="eastAsia"/>
          <w:lang w:eastAsia="zh-CN"/>
        </w:rPr>
        <w:t>4）</w:t>
      </w:r>
      <w:r w:rsidR="00F80E47" w:rsidRPr="0047252C">
        <w:rPr>
          <w:lang w:eastAsia="zh-CN"/>
        </w:rPr>
        <w:t>交易所上市交易的可转换债券</w:t>
      </w:r>
      <w:r w:rsidR="00F80E47" w:rsidRPr="0047252C">
        <w:rPr>
          <w:rFonts w:hint="eastAsia"/>
          <w:lang w:eastAsia="zh-CN"/>
        </w:rPr>
        <w:t>以每日收盘价作为估值全价；</w:t>
      </w:r>
    </w:p>
    <w:p w:rsidR="00F80E47" w:rsidRPr="0047252C" w:rsidRDefault="00F80E47" w:rsidP="000B3F54">
      <w:pPr>
        <w:ind w:firstLineChars="200" w:firstLine="480"/>
        <w:jc w:val="both"/>
        <w:rPr>
          <w:lang w:eastAsia="zh-CN"/>
        </w:rPr>
      </w:pPr>
      <w:r w:rsidRPr="0047252C">
        <w:rPr>
          <w:rFonts w:hint="eastAsia"/>
          <w:lang w:eastAsia="zh-CN"/>
        </w:rPr>
        <w:t>5）</w:t>
      </w:r>
      <w:r w:rsidRPr="0047252C">
        <w:rPr>
          <w:lang w:eastAsia="zh-CN"/>
        </w:rPr>
        <w:t>交易所上市不存在活跃市场的有价证券，采用估值技术确定公允价值。</w:t>
      </w:r>
      <w:r w:rsidRPr="0047252C">
        <w:rPr>
          <w:rFonts w:hint="eastAsia"/>
          <w:lang w:eastAsia="zh-CN"/>
        </w:rPr>
        <w:t>交易所市场挂牌转让</w:t>
      </w:r>
      <w:r w:rsidRPr="0047252C">
        <w:rPr>
          <w:lang w:eastAsia="zh-CN"/>
        </w:rPr>
        <w:t>的资产支持证券，采用估值技术确定公允价值</w:t>
      </w:r>
      <w:r w:rsidR="00634A04" w:rsidRPr="0047252C">
        <w:rPr>
          <w:lang w:eastAsia="zh-CN"/>
        </w:rPr>
        <w:t>，在估值技术难以可靠计量公允价值的情况下，按成本估值</w:t>
      </w:r>
      <w:r w:rsidRPr="0047252C">
        <w:rPr>
          <w:rFonts w:hint="eastAsia"/>
          <w:lang w:eastAsia="zh-CN"/>
        </w:rPr>
        <w:t>；</w:t>
      </w:r>
    </w:p>
    <w:p w:rsidR="00C847B6" w:rsidRPr="0047252C" w:rsidRDefault="00F80E47" w:rsidP="000B3F54">
      <w:pPr>
        <w:ind w:firstLineChars="200" w:firstLine="480"/>
        <w:jc w:val="both"/>
        <w:rPr>
          <w:lang w:eastAsia="zh-CN"/>
        </w:rPr>
      </w:pPr>
      <w:r w:rsidRPr="0047252C">
        <w:rPr>
          <w:lang w:eastAsia="zh-CN"/>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47252C">
        <w:rPr>
          <w:rFonts w:hint="eastAsia"/>
          <w:lang w:eastAsia="zh-CN"/>
        </w:rPr>
        <w:t>市场活动</w:t>
      </w:r>
      <w:r w:rsidRPr="0047252C">
        <w:rPr>
          <w:lang w:eastAsia="zh-CN"/>
        </w:rPr>
        <w:t>或市场活动很少的情况下，应采用估值技术确定其公允价值。</w:t>
      </w:r>
    </w:p>
    <w:p w:rsidR="00C847B6" w:rsidRPr="0047252C" w:rsidRDefault="00C847B6" w:rsidP="000B3F54">
      <w:pPr>
        <w:ind w:firstLineChars="200" w:firstLine="480"/>
        <w:jc w:val="both"/>
        <w:rPr>
          <w:lang w:eastAsia="zh-CN"/>
        </w:rPr>
      </w:pPr>
      <w:r w:rsidRPr="0047252C">
        <w:rPr>
          <w:rFonts w:hint="eastAsia"/>
          <w:lang w:eastAsia="zh-CN"/>
        </w:rPr>
        <w:t>（</w:t>
      </w:r>
      <w:r w:rsidRPr="0047252C">
        <w:rPr>
          <w:lang w:eastAsia="zh-CN"/>
        </w:rPr>
        <w:t>2）首次公开发行未上市的</w:t>
      </w:r>
      <w:r w:rsidR="00634A04" w:rsidRPr="0047252C">
        <w:rPr>
          <w:rFonts w:hint="eastAsia"/>
          <w:lang w:eastAsia="zh-CN"/>
        </w:rPr>
        <w:t>债券</w:t>
      </w:r>
      <w:r w:rsidRPr="0047252C">
        <w:rPr>
          <w:lang w:eastAsia="zh-CN"/>
        </w:rPr>
        <w:t>，采用估值技术确定公允价值，在估值技术难以可靠计量公允价值的情况下，按成本估值。</w:t>
      </w:r>
    </w:p>
    <w:p w:rsidR="00F80E47" w:rsidRPr="0047252C" w:rsidRDefault="00C847B6" w:rsidP="000B3F54">
      <w:pPr>
        <w:ind w:firstLineChars="200" w:firstLine="480"/>
        <w:jc w:val="both"/>
        <w:rPr>
          <w:lang w:eastAsia="zh-CN"/>
        </w:rPr>
      </w:pPr>
      <w:r w:rsidRPr="0047252C">
        <w:rPr>
          <w:rFonts w:hint="eastAsia"/>
          <w:lang w:eastAsia="zh-CN"/>
        </w:rPr>
        <w:t>（</w:t>
      </w:r>
      <w:r w:rsidRPr="0047252C">
        <w:rPr>
          <w:lang w:eastAsia="zh-CN"/>
        </w:rPr>
        <w:t>3）</w:t>
      </w:r>
      <w:r w:rsidR="00F80E47" w:rsidRPr="0047252C">
        <w:rPr>
          <w:lang w:eastAsia="zh-CN"/>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0E47" w:rsidRPr="0047252C">
        <w:rPr>
          <w:rFonts w:hint="eastAsia"/>
          <w:lang w:eastAsia="zh-CN"/>
        </w:rPr>
        <w:t>期</w:t>
      </w:r>
      <w:r w:rsidR="00F80E47" w:rsidRPr="0047252C">
        <w:rPr>
          <w:lang w:eastAsia="zh-CN"/>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34A04" w:rsidRPr="0047252C" w:rsidRDefault="00634A04" w:rsidP="000B3F54">
      <w:pPr>
        <w:ind w:firstLineChars="200" w:firstLine="480"/>
        <w:jc w:val="both"/>
        <w:rPr>
          <w:lang w:eastAsia="zh-CN"/>
        </w:rPr>
      </w:pPr>
      <w:r w:rsidRPr="0047252C">
        <w:rPr>
          <w:rFonts w:hint="eastAsia"/>
          <w:lang w:eastAsia="zh-CN"/>
        </w:rPr>
        <w:t>（4</w:t>
      </w:r>
      <w:r w:rsidRPr="0047252C">
        <w:rPr>
          <w:lang w:eastAsia="zh-CN"/>
        </w:rPr>
        <w:t>）</w:t>
      </w:r>
      <w:r w:rsidRPr="0047252C">
        <w:rPr>
          <w:rFonts w:hint="eastAsia"/>
          <w:lang w:eastAsia="zh-CN"/>
        </w:rPr>
        <w:t>同一证券同时在两个或两个以上市场交易的，按证券所处的市场分别估值。</w:t>
      </w:r>
    </w:p>
    <w:p w:rsidR="00634A04" w:rsidRPr="0047252C" w:rsidRDefault="00634A04" w:rsidP="000B3F54">
      <w:pPr>
        <w:ind w:firstLineChars="200" w:firstLine="480"/>
        <w:jc w:val="both"/>
        <w:rPr>
          <w:lang w:eastAsia="zh-CN"/>
        </w:rPr>
      </w:pPr>
      <w:r w:rsidRPr="0047252C">
        <w:rPr>
          <w:rFonts w:hint="eastAsia"/>
          <w:lang w:eastAsia="zh-CN"/>
        </w:rPr>
        <w:t>（</w:t>
      </w:r>
      <w:r w:rsidRPr="0047252C">
        <w:rPr>
          <w:lang w:eastAsia="zh-CN"/>
        </w:rPr>
        <w:t>5）</w:t>
      </w:r>
      <w:r w:rsidRPr="0047252C">
        <w:rPr>
          <w:rFonts w:hint="eastAsia"/>
          <w:lang w:eastAsia="zh-CN"/>
        </w:rPr>
        <w:t>基金投资同业存单，按估值日第三方估值机构提供的估值净价估值；选定的第三方估值机构未提供估值价格的，按成本估值。</w:t>
      </w:r>
    </w:p>
    <w:p w:rsidR="00634A04" w:rsidRPr="0047252C" w:rsidRDefault="00634A04" w:rsidP="000B3F54">
      <w:pPr>
        <w:ind w:firstLineChars="200" w:firstLine="480"/>
        <w:jc w:val="both"/>
        <w:rPr>
          <w:lang w:eastAsia="zh-CN"/>
        </w:rPr>
      </w:pPr>
      <w:r w:rsidRPr="0047252C">
        <w:rPr>
          <w:rFonts w:hint="eastAsia"/>
          <w:lang w:eastAsia="zh-CN"/>
        </w:rPr>
        <w:t>（</w:t>
      </w:r>
      <w:r w:rsidRPr="0047252C">
        <w:rPr>
          <w:lang w:eastAsia="zh-CN"/>
        </w:rPr>
        <w:t>6）</w:t>
      </w:r>
      <w:r w:rsidRPr="0047252C">
        <w:rPr>
          <w:rFonts w:hint="eastAsia"/>
          <w:lang w:eastAsia="zh-CN"/>
        </w:rPr>
        <w:t>债券回购以协议成本列示，按协议利率在实际持有期内逐日计提利息。</w:t>
      </w:r>
    </w:p>
    <w:p w:rsidR="00634A04" w:rsidRPr="0047252C" w:rsidRDefault="00634A04" w:rsidP="000B3F54">
      <w:pPr>
        <w:ind w:firstLineChars="200" w:firstLine="480"/>
        <w:jc w:val="both"/>
        <w:rPr>
          <w:lang w:eastAsia="zh-CN"/>
        </w:rPr>
      </w:pPr>
      <w:r w:rsidRPr="0047252C">
        <w:rPr>
          <w:rFonts w:hint="eastAsia"/>
          <w:lang w:eastAsia="zh-CN"/>
        </w:rPr>
        <w:t>（</w:t>
      </w:r>
      <w:r w:rsidRPr="0047252C">
        <w:rPr>
          <w:lang w:eastAsia="zh-CN"/>
        </w:rPr>
        <w:t>7）</w:t>
      </w:r>
      <w:r w:rsidRPr="0047252C">
        <w:rPr>
          <w:rFonts w:hint="eastAsia"/>
          <w:lang w:eastAsia="zh-CN"/>
        </w:rPr>
        <w:t>银行存款以本金列示，按银行实际协议利率逐日计提利息。</w:t>
      </w:r>
    </w:p>
    <w:p w:rsidR="00634A04" w:rsidRPr="0047252C" w:rsidRDefault="00634A04" w:rsidP="000B3F54">
      <w:pPr>
        <w:ind w:firstLineChars="200" w:firstLine="480"/>
        <w:jc w:val="both"/>
        <w:rPr>
          <w:lang w:eastAsia="zh-CN"/>
        </w:rPr>
      </w:pPr>
      <w:r w:rsidRPr="0047252C">
        <w:rPr>
          <w:rFonts w:hint="eastAsia"/>
          <w:lang w:eastAsia="zh-CN"/>
        </w:rPr>
        <w:lastRenderedPageBreak/>
        <w:t>（</w:t>
      </w:r>
      <w:r w:rsidRPr="0047252C">
        <w:rPr>
          <w:lang w:eastAsia="zh-CN"/>
        </w:rPr>
        <w:t>8）</w:t>
      </w:r>
      <w:r w:rsidRPr="0047252C">
        <w:rPr>
          <w:rFonts w:hint="eastAsia"/>
          <w:lang w:eastAsia="zh-CN"/>
        </w:rPr>
        <w:t>本基金投资国债期货合约，一般以估值当日结算价进行估值，估值日无结算价的，且最近交易日后经济环境未发生重大变化的，采用最近交易日结算价估值。</w:t>
      </w:r>
    </w:p>
    <w:p w:rsidR="002B5959" w:rsidRDefault="002B5959" w:rsidP="002B5959">
      <w:pPr>
        <w:ind w:firstLineChars="200" w:firstLine="480"/>
        <w:jc w:val="both"/>
        <w:rPr>
          <w:lang w:eastAsia="zh-CN"/>
        </w:rPr>
      </w:pPr>
      <w:r w:rsidRPr="0047252C">
        <w:rPr>
          <w:rFonts w:hint="eastAsia"/>
          <w:lang w:eastAsia="zh-CN"/>
        </w:rPr>
        <w:t>（</w:t>
      </w:r>
      <w:r w:rsidR="0053175B">
        <w:rPr>
          <w:lang w:eastAsia="zh-CN"/>
        </w:rPr>
        <w:t>9</w:t>
      </w:r>
      <w:r w:rsidRPr="0047252C">
        <w:rPr>
          <w:rFonts w:hint="eastAsia"/>
          <w:lang w:eastAsia="zh-CN"/>
        </w:rPr>
        <w:t>）</w:t>
      </w:r>
      <w:r w:rsidRPr="0047252C">
        <w:rPr>
          <w:lang w:eastAsia="zh-CN"/>
        </w:rPr>
        <w:t>本基金投资存托凭证的估值核算依照内地上市交易的股票执行。</w:t>
      </w:r>
    </w:p>
    <w:p w:rsidR="002B5959" w:rsidRPr="00D5689A" w:rsidRDefault="002B5959" w:rsidP="002B5959">
      <w:pPr>
        <w:ind w:firstLineChars="200" w:firstLine="480"/>
        <w:jc w:val="both"/>
        <w:rPr>
          <w:bCs/>
          <w:lang w:eastAsia="zh-CN"/>
        </w:rPr>
      </w:pPr>
      <w:r>
        <w:rPr>
          <w:rFonts w:hint="eastAsia"/>
          <w:bCs/>
          <w:lang w:eastAsia="zh-CN"/>
        </w:rPr>
        <w:t>（</w:t>
      </w:r>
      <w:r w:rsidR="0053175B">
        <w:rPr>
          <w:rFonts w:hint="eastAsia"/>
          <w:bCs/>
          <w:lang w:eastAsia="zh-CN"/>
        </w:rPr>
        <w:t>1</w:t>
      </w:r>
      <w:r w:rsidR="0053175B">
        <w:rPr>
          <w:bCs/>
          <w:lang w:eastAsia="zh-CN"/>
        </w:rPr>
        <w:t>0</w:t>
      </w:r>
      <w:r>
        <w:rPr>
          <w:rFonts w:hint="eastAsia"/>
          <w:bCs/>
          <w:lang w:eastAsia="zh-CN"/>
        </w:rPr>
        <w:t>）</w:t>
      </w:r>
      <w:r w:rsidRPr="00D5689A">
        <w:rPr>
          <w:rFonts w:hint="eastAsia"/>
          <w:bCs/>
          <w:lang w:eastAsia="zh-CN"/>
        </w:rPr>
        <w:t>信用衍生品的估值</w:t>
      </w:r>
    </w:p>
    <w:p w:rsidR="002B5959" w:rsidRPr="00D5689A" w:rsidRDefault="002B5959" w:rsidP="002B5959">
      <w:pPr>
        <w:ind w:firstLineChars="200" w:firstLine="480"/>
        <w:jc w:val="both"/>
        <w:rPr>
          <w:bCs/>
          <w:lang w:eastAsia="zh-CN"/>
        </w:rPr>
      </w:pPr>
      <w:r w:rsidRPr="00D5689A">
        <w:rPr>
          <w:rFonts w:hint="eastAsia"/>
          <w:bCs/>
          <w:lang w:eastAsia="zh-CN"/>
        </w:rPr>
        <w:t>基金管理人可以委托中国证券投资基金业协会引入的估值基准服务机构提供估值服务，基金管理人依法应当承担的估值责任不因委托而免除。基金管理人和估值基准服务机构可以结合信用衍生品条款设计、数据可公开性等因素，就估值服务的服务范围、方式等进行个性化约定。对证券交易所或银行间市场上交易的凭证类信用衍生品，根据以下原则确定公允价值：</w:t>
      </w:r>
    </w:p>
    <w:p w:rsidR="002B5959" w:rsidRPr="0047252C" w:rsidRDefault="002B5959" w:rsidP="002B5959">
      <w:pPr>
        <w:ind w:firstLineChars="200" w:firstLine="480"/>
        <w:jc w:val="both"/>
        <w:rPr>
          <w:lang w:eastAsia="zh-CN"/>
        </w:rPr>
      </w:pPr>
      <w:r w:rsidRPr="00D5689A">
        <w:rPr>
          <w:rFonts w:hint="eastAsia"/>
          <w:bCs/>
          <w:lang w:eastAsia="zh-CN"/>
        </w:rPr>
        <w:t>对于存在活跃市场的情况下，应以活跃市场上未经调整的报价作为计量日的公允价值；对于活跃市场报价未能代表计量日公允价值的情况下，应当对市场报价进行调整以确认计量日的公允价值；对于不存在市场活动或市场活动很少的情况下，应当采用估值技术确定其公允价值。</w:t>
      </w:r>
    </w:p>
    <w:p w:rsidR="00C847B6" w:rsidRPr="0047252C" w:rsidRDefault="00C847B6" w:rsidP="000B3F54">
      <w:pPr>
        <w:ind w:firstLineChars="200" w:firstLine="480"/>
        <w:jc w:val="both"/>
        <w:rPr>
          <w:lang w:eastAsia="zh-CN"/>
        </w:rPr>
      </w:pPr>
      <w:r w:rsidRPr="0047252C">
        <w:rPr>
          <w:rFonts w:hint="eastAsia"/>
          <w:lang w:eastAsia="zh-CN"/>
        </w:rPr>
        <w:t>（</w:t>
      </w:r>
      <w:r w:rsidR="002B5959">
        <w:rPr>
          <w:lang w:eastAsia="zh-CN"/>
        </w:rPr>
        <w:t>11</w:t>
      </w:r>
      <w:r w:rsidRPr="0047252C">
        <w:rPr>
          <w:lang w:eastAsia="zh-CN"/>
        </w:rPr>
        <w:t>）如有确凿证据表明按上述方法进行估值不能客观反映其公允价值的，基金管理人可根据具体情况与基金托管人商定后，按最能反映公允价值的价格估值。</w:t>
      </w:r>
    </w:p>
    <w:p w:rsidR="00CB54E9" w:rsidRPr="0047252C" w:rsidRDefault="00CB54E9" w:rsidP="00CB54E9">
      <w:pPr>
        <w:ind w:firstLineChars="200" w:firstLine="480"/>
        <w:jc w:val="both"/>
        <w:rPr>
          <w:lang w:eastAsia="zh-CN"/>
        </w:rPr>
      </w:pPr>
      <w:r w:rsidRPr="0047252C">
        <w:rPr>
          <w:rFonts w:hint="eastAsia"/>
          <w:lang w:eastAsia="zh-CN"/>
        </w:rPr>
        <w:t>（</w:t>
      </w:r>
      <w:r w:rsidR="002B5959">
        <w:rPr>
          <w:lang w:eastAsia="zh-CN"/>
        </w:rPr>
        <w:t>12</w:t>
      </w:r>
      <w:r w:rsidRPr="0047252C">
        <w:rPr>
          <w:lang w:eastAsia="zh-CN"/>
        </w:rPr>
        <w:t>）当发生大额申购或赎回情形时，基金管理人可以采用摆动定价机制，以确保基金估值的公平性。</w:t>
      </w:r>
      <w:r w:rsidRPr="0047252C">
        <w:rPr>
          <w:rFonts w:hint="eastAsia"/>
          <w:lang w:eastAsia="zh-CN"/>
        </w:rPr>
        <w:t>具体处理原则与操作规范遵循相关法律法规以及监管部门、自律组织的规定。</w:t>
      </w:r>
    </w:p>
    <w:p w:rsidR="00C847B6" w:rsidRPr="0047252C" w:rsidRDefault="00634A04" w:rsidP="000B3F54">
      <w:pPr>
        <w:ind w:firstLineChars="200" w:firstLine="480"/>
        <w:jc w:val="both"/>
        <w:rPr>
          <w:lang w:eastAsia="zh-CN"/>
        </w:rPr>
      </w:pPr>
      <w:r w:rsidRPr="0047252C">
        <w:rPr>
          <w:rFonts w:hint="eastAsia"/>
          <w:lang w:eastAsia="zh-CN"/>
        </w:rPr>
        <w:t>（</w:t>
      </w:r>
      <w:r w:rsidRPr="0047252C">
        <w:rPr>
          <w:lang w:eastAsia="zh-CN"/>
        </w:rPr>
        <w:t>1</w:t>
      </w:r>
      <w:r w:rsidR="002B5959">
        <w:rPr>
          <w:lang w:eastAsia="zh-CN"/>
        </w:rPr>
        <w:t>3</w:t>
      </w:r>
      <w:r w:rsidRPr="0047252C">
        <w:rPr>
          <w:lang w:eastAsia="zh-CN"/>
        </w:rPr>
        <w:t>）</w:t>
      </w:r>
      <w:r w:rsidR="00F80E47" w:rsidRPr="0047252C">
        <w:rPr>
          <w:lang w:eastAsia="zh-CN"/>
        </w:rPr>
        <w:t>相关法律法规以及监管部门</w:t>
      </w:r>
      <w:r w:rsidRPr="0047252C">
        <w:rPr>
          <w:rFonts w:hint="eastAsia"/>
          <w:lang w:eastAsia="zh-CN"/>
        </w:rPr>
        <w:t>、自律规则另</w:t>
      </w:r>
      <w:r w:rsidR="00F80E47" w:rsidRPr="0047252C">
        <w:rPr>
          <w:lang w:eastAsia="zh-CN"/>
        </w:rPr>
        <w:t>有规定的，从其规定。如有新增事项，按国家最新规定估值。</w:t>
      </w:r>
    </w:p>
    <w:p w:rsidR="00C847B6" w:rsidRPr="0047252C" w:rsidRDefault="00C847B6" w:rsidP="000B3F54">
      <w:pPr>
        <w:ind w:firstLineChars="200" w:firstLine="480"/>
        <w:jc w:val="both"/>
        <w:rPr>
          <w:lang w:eastAsia="zh-CN"/>
        </w:rPr>
      </w:pPr>
      <w:r w:rsidRPr="0047252C">
        <w:rPr>
          <w:lang w:eastAsia="zh-CN"/>
        </w:rPr>
        <w:t>如基金管理人或基金托管人发现基金估值违反基金合同订明的估值方法、程序及相关法律法规的规定或者未能充分维护基金份额持有人利益时，应立即通知对方，共同查明原因，双方协商解决。</w:t>
      </w:r>
    </w:p>
    <w:p w:rsidR="00C847B6" w:rsidRPr="0047252C" w:rsidRDefault="00C847B6" w:rsidP="000B3F54">
      <w:pPr>
        <w:ind w:firstLineChars="200" w:firstLine="480"/>
        <w:jc w:val="both"/>
        <w:rPr>
          <w:lang w:eastAsia="zh-CN"/>
        </w:rPr>
      </w:pPr>
      <w:r w:rsidRPr="0047252C">
        <w:rPr>
          <w:lang w:eastAsia="zh-CN"/>
        </w:rPr>
        <w:t>根据有关法律法规，基金资产净值计算和基金会计核算的义务由基金管理人承担。本基金的基金会计责任方由基金管理人担任，因此，就与本基金有关的会</w:t>
      </w:r>
      <w:r w:rsidRPr="0047252C">
        <w:rPr>
          <w:lang w:eastAsia="zh-CN"/>
        </w:rPr>
        <w:lastRenderedPageBreak/>
        <w:t>计问题，如经相关各方在平等基础上充分讨论后，仍无法达成一致的意见，按照基金管理人对基金资产净值的计算结果对外予以公布。</w:t>
      </w:r>
    </w:p>
    <w:p w:rsidR="00C847B6" w:rsidRDefault="00C847B6" w:rsidP="000B3F54">
      <w:pPr>
        <w:ind w:firstLineChars="200" w:firstLine="480"/>
        <w:jc w:val="both"/>
        <w:rPr>
          <w:lang w:eastAsia="zh-CN"/>
        </w:rPr>
      </w:pPr>
      <w:r>
        <w:rPr>
          <w:lang w:eastAsia="zh-CN"/>
        </w:rPr>
        <w:t>3</w:t>
      </w:r>
      <w:r>
        <w:rPr>
          <w:rFonts w:hint="eastAsia"/>
          <w:lang w:eastAsia="zh-CN"/>
        </w:rPr>
        <w:t>．特殊情形的处理</w:t>
      </w:r>
    </w:p>
    <w:p w:rsidR="00C847B6" w:rsidRDefault="00C847B6" w:rsidP="000B3F54">
      <w:pPr>
        <w:ind w:firstLineChars="200" w:firstLine="480"/>
        <w:jc w:val="both"/>
        <w:rPr>
          <w:lang w:eastAsia="zh-CN"/>
        </w:rPr>
      </w:pPr>
      <w:r>
        <w:rPr>
          <w:rFonts w:hint="eastAsia"/>
          <w:lang w:eastAsia="zh-CN"/>
        </w:rPr>
        <w:t>基金管理人、基金托管人按第</w:t>
      </w:r>
      <w:r>
        <w:rPr>
          <w:lang w:eastAsia="zh-CN"/>
        </w:rPr>
        <w:t>2</w:t>
      </w:r>
      <w:r>
        <w:rPr>
          <w:rFonts w:hint="eastAsia"/>
          <w:lang w:eastAsia="zh-CN"/>
        </w:rPr>
        <w:t>条第（</w:t>
      </w:r>
      <w:r w:rsidR="005323CC">
        <w:rPr>
          <w:lang w:eastAsia="zh-CN"/>
        </w:rPr>
        <w:t>11</w:t>
      </w:r>
      <w:r>
        <w:rPr>
          <w:rFonts w:hint="eastAsia"/>
          <w:lang w:eastAsia="zh-CN"/>
        </w:rPr>
        <w:t>）款进行估值时，所造成的误差不作为基金份额净值错误处理。</w:t>
      </w:r>
    </w:p>
    <w:p w:rsidR="00C847B6" w:rsidRDefault="00C847B6" w:rsidP="000B3F54">
      <w:pPr>
        <w:ind w:firstLineChars="200" w:firstLine="480"/>
        <w:jc w:val="both"/>
        <w:rPr>
          <w:lang w:eastAsia="zh-CN"/>
        </w:rPr>
      </w:pPr>
      <w:r>
        <w:rPr>
          <w:rFonts w:hint="eastAsia"/>
          <w:lang w:eastAsia="zh-CN"/>
        </w:rPr>
        <w:t>由于不可抗力原因，</w:t>
      </w:r>
      <w:r w:rsidR="00FD5AAB" w:rsidRPr="0047252C">
        <w:rPr>
          <w:lang w:eastAsia="zh-CN"/>
        </w:rPr>
        <w:t>或证券交易所、登记机构及存款银行等第三方机构发送的数据错误，或国家会计政策变更、市场规则变更等</w:t>
      </w:r>
      <w:proofErr w:type="gramStart"/>
      <w:r w:rsidR="00FD5AAB" w:rsidRPr="0047252C">
        <w:rPr>
          <w:lang w:eastAsia="zh-CN"/>
        </w:rPr>
        <w:t>非基金</w:t>
      </w:r>
      <w:proofErr w:type="gramEnd"/>
      <w:r w:rsidR="00FD5AAB" w:rsidRPr="0047252C">
        <w:rPr>
          <w:lang w:eastAsia="zh-CN"/>
        </w:rPr>
        <w:t>管理人与基金托管人原因，</w:t>
      </w:r>
      <w:r>
        <w:rPr>
          <w:rFonts w:hint="eastAsia"/>
          <w:lang w:eastAsia="zh-CN"/>
        </w:rPr>
        <w:t>基金管理人和基金托管人虽然已经采取必要、适当、合理的措施进行检查，但未能发现错误的，由此造成的基金财产估值错误，基金管理人和基金托管人可以免除赔偿责任。但基金管理人应当积极采取必要的措施消除</w:t>
      </w:r>
      <w:r w:rsidR="00FD5AAB">
        <w:rPr>
          <w:rFonts w:hint="eastAsia"/>
          <w:lang w:eastAsia="zh-CN"/>
        </w:rPr>
        <w:t>或减轻</w:t>
      </w:r>
      <w:r>
        <w:rPr>
          <w:rFonts w:hint="eastAsia"/>
          <w:lang w:eastAsia="zh-CN"/>
        </w:rPr>
        <w:t>由此造成的影响。</w:t>
      </w:r>
    </w:p>
    <w:p w:rsidR="00C847B6" w:rsidRDefault="00C847B6" w:rsidP="000B3F54">
      <w:pPr>
        <w:ind w:firstLineChars="200" w:firstLine="480"/>
        <w:jc w:val="both"/>
        <w:rPr>
          <w:lang w:eastAsia="zh-CN"/>
        </w:rPr>
      </w:pPr>
      <w:r>
        <w:rPr>
          <w:rFonts w:hint="eastAsia"/>
          <w:lang w:eastAsia="zh-CN"/>
        </w:rPr>
        <w:t>（三）估值错误的处理方式</w:t>
      </w:r>
    </w:p>
    <w:p w:rsidR="00C847B6" w:rsidRPr="0047252C" w:rsidRDefault="00C847B6" w:rsidP="000B3F54">
      <w:pPr>
        <w:ind w:firstLineChars="200" w:firstLine="480"/>
        <w:jc w:val="both"/>
        <w:rPr>
          <w:lang w:eastAsia="zh-CN"/>
        </w:rPr>
      </w:pPr>
      <w:r w:rsidRPr="0047252C">
        <w:rPr>
          <w:lang w:eastAsia="zh-CN"/>
        </w:rPr>
        <w:t>基金管理人和基金托管人将采取必要、适当、合理的措施确保基金资产估值的准确性、及时性。当基金份额净值小数点后4位以内(含第4位)发生估值错误时，视为基金份额净值错误。</w:t>
      </w:r>
    </w:p>
    <w:p w:rsidR="00C847B6" w:rsidRPr="0047252C" w:rsidRDefault="00C847B6" w:rsidP="000B3F54">
      <w:pPr>
        <w:ind w:firstLineChars="200" w:firstLine="480"/>
        <w:jc w:val="both"/>
        <w:rPr>
          <w:lang w:eastAsia="zh-CN"/>
        </w:rPr>
      </w:pPr>
      <w:r w:rsidRPr="0047252C">
        <w:rPr>
          <w:lang w:eastAsia="zh-CN"/>
        </w:rPr>
        <w:t>本</w:t>
      </w:r>
      <w:r w:rsidRPr="0047252C">
        <w:rPr>
          <w:rFonts w:hint="eastAsia"/>
          <w:lang w:eastAsia="zh-CN"/>
        </w:rPr>
        <w:t>托管协议</w:t>
      </w:r>
      <w:r w:rsidRPr="0047252C">
        <w:rPr>
          <w:lang w:eastAsia="zh-CN"/>
        </w:rPr>
        <w:t>的当事人应按照以下约定处理：</w:t>
      </w:r>
    </w:p>
    <w:p w:rsidR="00C847B6" w:rsidRPr="0047252C" w:rsidRDefault="00C847B6" w:rsidP="000B3F54">
      <w:pPr>
        <w:ind w:firstLineChars="200" w:firstLine="480"/>
        <w:jc w:val="both"/>
        <w:rPr>
          <w:lang w:eastAsia="zh-CN"/>
        </w:rPr>
      </w:pPr>
      <w:r w:rsidRPr="0047252C">
        <w:rPr>
          <w:lang w:eastAsia="zh-CN"/>
        </w:rPr>
        <w:t>1、估值错误类型</w:t>
      </w:r>
    </w:p>
    <w:p w:rsidR="00C847B6" w:rsidRPr="0047252C" w:rsidRDefault="00C847B6" w:rsidP="000B3F54">
      <w:pPr>
        <w:ind w:firstLineChars="200" w:firstLine="480"/>
        <w:jc w:val="both"/>
        <w:rPr>
          <w:lang w:eastAsia="zh-CN"/>
        </w:rPr>
      </w:pPr>
      <w:r w:rsidRPr="0047252C">
        <w:rPr>
          <w:lang w:eastAsia="zh-CN"/>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34A04" w:rsidRPr="0047252C" w:rsidRDefault="00C847B6" w:rsidP="000B3F54">
      <w:pPr>
        <w:ind w:firstLineChars="200" w:firstLine="480"/>
        <w:jc w:val="both"/>
        <w:rPr>
          <w:lang w:eastAsia="zh-CN"/>
        </w:rPr>
      </w:pPr>
      <w:r w:rsidRPr="0047252C">
        <w:rPr>
          <w:lang w:eastAsia="zh-CN"/>
        </w:rPr>
        <w:t>上述估值错误的主要类型包括但不限于：资料申报差错、数据传输差错、数据计算差错、系统故障差错、下达指令差错等。</w:t>
      </w:r>
      <w:r w:rsidR="00634A04" w:rsidRPr="0047252C">
        <w:rPr>
          <w:rFonts w:hint="eastAsia"/>
          <w:lang w:eastAsia="zh-CN"/>
        </w:rPr>
        <w:t>对于因技术原因引起的差错，若系同行业现有技术水平不能预见、不能避免、不能克服，则属不可抗力，按照下述规定执行。</w:t>
      </w:r>
    </w:p>
    <w:p w:rsidR="00634A04" w:rsidRPr="0047252C" w:rsidRDefault="00634A04" w:rsidP="000B3F54">
      <w:pPr>
        <w:ind w:firstLineChars="200" w:firstLine="480"/>
        <w:jc w:val="both"/>
        <w:rPr>
          <w:lang w:eastAsia="zh-CN"/>
        </w:rPr>
      </w:pPr>
      <w:r w:rsidRPr="0047252C">
        <w:rPr>
          <w:rFonts w:hint="eastAsia"/>
          <w:lang w:eastAsia="zh-CN"/>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847B6" w:rsidRPr="0047252C" w:rsidRDefault="00C847B6" w:rsidP="000B3F54">
      <w:pPr>
        <w:ind w:firstLineChars="200" w:firstLine="480"/>
        <w:jc w:val="both"/>
        <w:rPr>
          <w:lang w:eastAsia="zh-CN"/>
        </w:rPr>
      </w:pPr>
      <w:r w:rsidRPr="0047252C">
        <w:rPr>
          <w:lang w:eastAsia="zh-CN"/>
        </w:rPr>
        <w:lastRenderedPageBreak/>
        <w:t>2、估值错误处理原则</w:t>
      </w:r>
    </w:p>
    <w:p w:rsidR="00C847B6" w:rsidRPr="0047252C" w:rsidRDefault="00C847B6" w:rsidP="000B3F54">
      <w:pPr>
        <w:ind w:firstLineChars="200" w:firstLine="480"/>
        <w:jc w:val="both"/>
        <w:rPr>
          <w:lang w:eastAsia="zh-CN"/>
        </w:rPr>
      </w:pPr>
      <w:r w:rsidRPr="0047252C">
        <w:rPr>
          <w:lang w:eastAsia="zh-CN"/>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847B6" w:rsidRPr="0047252C" w:rsidRDefault="00C847B6" w:rsidP="000B3F54">
      <w:pPr>
        <w:ind w:firstLineChars="200" w:firstLine="480"/>
        <w:jc w:val="both"/>
        <w:rPr>
          <w:lang w:eastAsia="zh-CN"/>
        </w:rPr>
      </w:pPr>
      <w:r w:rsidRPr="0047252C">
        <w:rPr>
          <w:lang w:eastAsia="zh-CN"/>
        </w:rPr>
        <w:t>（2）估值错误的责任方对有关当事人的直接损失负责，不对间接损失负责，并且仅对估值错误的有关直接当事人负责，不对第三方负责。</w:t>
      </w:r>
    </w:p>
    <w:p w:rsidR="00C847B6" w:rsidRPr="0047252C" w:rsidRDefault="00C847B6" w:rsidP="000B3F54">
      <w:pPr>
        <w:ind w:firstLineChars="200" w:firstLine="480"/>
        <w:jc w:val="both"/>
        <w:rPr>
          <w:lang w:eastAsia="zh-CN"/>
        </w:rPr>
      </w:pPr>
      <w:r w:rsidRPr="0047252C">
        <w:rPr>
          <w:lang w:eastAsia="zh-CN"/>
        </w:rPr>
        <w:t>（3）因估值错误而获得不当得利的当事人负有及时返还不当得利的义务，但估值错误责任方仍应对估值错误负责。如果由于获得不当得利的当事人</w:t>
      </w:r>
      <w:proofErr w:type="gramStart"/>
      <w:r w:rsidRPr="0047252C">
        <w:rPr>
          <w:lang w:eastAsia="zh-CN"/>
        </w:rPr>
        <w:t>不</w:t>
      </w:r>
      <w:proofErr w:type="gramEnd"/>
      <w:r w:rsidRPr="0047252C">
        <w:rPr>
          <w:lang w:eastAsia="zh-CN"/>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847B6" w:rsidRPr="0047252C" w:rsidRDefault="00C847B6" w:rsidP="000B3F54">
      <w:pPr>
        <w:ind w:firstLineChars="200" w:firstLine="480"/>
        <w:jc w:val="both"/>
        <w:rPr>
          <w:lang w:eastAsia="zh-CN"/>
        </w:rPr>
      </w:pPr>
      <w:r w:rsidRPr="0047252C">
        <w:rPr>
          <w:lang w:eastAsia="zh-CN"/>
        </w:rPr>
        <w:t>（4）估值错误调整采用尽量恢复至假设未发生估值错误的正确情形的方式。</w:t>
      </w:r>
    </w:p>
    <w:p w:rsidR="00C847B6" w:rsidRPr="0047252C" w:rsidRDefault="00C847B6" w:rsidP="000B3F54">
      <w:pPr>
        <w:ind w:firstLineChars="200" w:firstLine="480"/>
        <w:jc w:val="both"/>
        <w:rPr>
          <w:lang w:eastAsia="zh-CN"/>
        </w:rPr>
      </w:pPr>
      <w:r w:rsidRPr="0047252C">
        <w:rPr>
          <w:lang w:eastAsia="zh-CN"/>
        </w:rPr>
        <w:t>3、估值错误处理程序</w:t>
      </w:r>
    </w:p>
    <w:p w:rsidR="00C847B6" w:rsidRPr="0047252C" w:rsidRDefault="00C847B6" w:rsidP="000B3F54">
      <w:pPr>
        <w:ind w:firstLineChars="200" w:firstLine="480"/>
        <w:jc w:val="both"/>
        <w:rPr>
          <w:lang w:eastAsia="zh-CN"/>
        </w:rPr>
      </w:pPr>
      <w:r w:rsidRPr="0047252C">
        <w:rPr>
          <w:lang w:eastAsia="zh-CN"/>
        </w:rPr>
        <w:t>估值错误被发现后，有关的当事人应当及时进行处理，处理的程序如下：</w:t>
      </w:r>
    </w:p>
    <w:p w:rsidR="00C847B6" w:rsidRPr="0047252C" w:rsidRDefault="00C847B6" w:rsidP="000B3F54">
      <w:pPr>
        <w:ind w:firstLineChars="200" w:firstLine="480"/>
        <w:jc w:val="both"/>
        <w:rPr>
          <w:lang w:eastAsia="zh-CN"/>
        </w:rPr>
      </w:pPr>
      <w:r w:rsidRPr="0047252C">
        <w:rPr>
          <w:lang w:eastAsia="zh-CN"/>
        </w:rPr>
        <w:t>（1）查明估值错误发生的原因，列明所有的当事人，并根据估值错误发生的原因确定估值错误的责任方；</w:t>
      </w:r>
    </w:p>
    <w:p w:rsidR="00C847B6" w:rsidRPr="0047252C" w:rsidRDefault="00C847B6" w:rsidP="000B3F54">
      <w:pPr>
        <w:ind w:firstLineChars="200" w:firstLine="480"/>
        <w:jc w:val="both"/>
        <w:rPr>
          <w:lang w:eastAsia="zh-CN"/>
        </w:rPr>
      </w:pPr>
      <w:r w:rsidRPr="0047252C">
        <w:rPr>
          <w:lang w:eastAsia="zh-CN"/>
        </w:rPr>
        <w:t>（2）根据估值错误处理原则或当事人协商的方法对因估值错误造成的损失进行评估；</w:t>
      </w:r>
    </w:p>
    <w:p w:rsidR="00C847B6" w:rsidRPr="0047252C" w:rsidRDefault="00C847B6" w:rsidP="000B3F54">
      <w:pPr>
        <w:ind w:firstLineChars="200" w:firstLine="480"/>
        <w:jc w:val="both"/>
        <w:rPr>
          <w:lang w:eastAsia="zh-CN"/>
        </w:rPr>
      </w:pPr>
      <w:r w:rsidRPr="0047252C">
        <w:rPr>
          <w:lang w:eastAsia="zh-CN"/>
        </w:rPr>
        <w:t>（3）根据估值错误处理原则或当事人协商的方法由估值错误的责任方进行更正和赔偿损失；</w:t>
      </w:r>
    </w:p>
    <w:p w:rsidR="00C847B6" w:rsidRPr="0047252C" w:rsidRDefault="00C847B6" w:rsidP="000B3F54">
      <w:pPr>
        <w:ind w:firstLineChars="200" w:firstLine="480"/>
        <w:jc w:val="both"/>
        <w:rPr>
          <w:lang w:eastAsia="zh-CN"/>
        </w:rPr>
      </w:pPr>
      <w:r w:rsidRPr="0047252C">
        <w:rPr>
          <w:lang w:eastAsia="zh-CN"/>
        </w:rPr>
        <w:t>（4）根据估值错误处理的方法，需要修改基金登记机构交易数据的，由基金登记机构进行更正，并就估值错误的更正向有关当事人进行确认。</w:t>
      </w:r>
    </w:p>
    <w:p w:rsidR="00C847B6" w:rsidRPr="0047252C" w:rsidRDefault="00C847B6" w:rsidP="000B3F54">
      <w:pPr>
        <w:ind w:firstLineChars="200" w:firstLine="480"/>
        <w:jc w:val="both"/>
        <w:rPr>
          <w:lang w:eastAsia="zh-CN"/>
        </w:rPr>
      </w:pPr>
      <w:r w:rsidRPr="0047252C">
        <w:rPr>
          <w:lang w:eastAsia="zh-CN"/>
        </w:rPr>
        <w:lastRenderedPageBreak/>
        <w:t>4、基金份额净值估值错误处理的方法如下：</w:t>
      </w:r>
    </w:p>
    <w:p w:rsidR="00C847B6" w:rsidRPr="0047252C" w:rsidRDefault="00C847B6" w:rsidP="000B3F54">
      <w:pPr>
        <w:ind w:firstLineChars="200" w:firstLine="480"/>
        <w:jc w:val="both"/>
        <w:rPr>
          <w:lang w:eastAsia="zh-CN"/>
        </w:rPr>
      </w:pPr>
      <w:r w:rsidRPr="0047252C">
        <w:rPr>
          <w:lang w:eastAsia="zh-CN"/>
        </w:rPr>
        <w:t>（1）基金份额净值计算出现错误时，基金管理人应当立即予以纠正，通报基金托管人，并采取合理的措施防止损失进一步扩大。</w:t>
      </w:r>
    </w:p>
    <w:p w:rsidR="00C847B6" w:rsidRPr="0047252C" w:rsidRDefault="00C847B6" w:rsidP="000B3F54">
      <w:pPr>
        <w:ind w:firstLineChars="200" w:firstLine="480"/>
        <w:jc w:val="both"/>
        <w:rPr>
          <w:lang w:eastAsia="zh-CN"/>
        </w:rPr>
      </w:pPr>
      <w:r w:rsidRPr="0047252C">
        <w:rPr>
          <w:lang w:eastAsia="zh-CN"/>
        </w:rPr>
        <w:t>（2）错误偏差达到基金份额净值的0.25%时，基金管理人应当通报基金托管人并报中国证监会备案；错误偏差达到基金份额净值的0.5%时，基金管理人应当公告。</w:t>
      </w:r>
    </w:p>
    <w:p w:rsidR="00C847B6" w:rsidRDefault="00C847B6" w:rsidP="000B3F54">
      <w:pPr>
        <w:ind w:firstLineChars="200" w:firstLine="480"/>
        <w:jc w:val="both"/>
        <w:rPr>
          <w:lang w:eastAsia="zh-CN"/>
        </w:rPr>
      </w:pPr>
      <w:r w:rsidRPr="0047252C">
        <w:rPr>
          <w:lang w:eastAsia="zh-CN"/>
        </w:rPr>
        <w:t>（3）前述内容如法律法规或监管机关另有规定的，从其规定处理。</w:t>
      </w:r>
      <w:r w:rsidR="00634A04" w:rsidRPr="0047252C">
        <w:rPr>
          <w:rFonts w:hint="eastAsia"/>
          <w:lang w:eastAsia="zh-CN"/>
        </w:rPr>
        <w:t>如果行业另有通行做法，基金管理人和基金托管人应本着平等和保护基金份额持有人利益的原则进行协商。</w:t>
      </w:r>
    </w:p>
    <w:p w:rsidR="00C847B6" w:rsidRDefault="00C847B6" w:rsidP="000B3F54">
      <w:pPr>
        <w:ind w:firstLineChars="200" w:firstLine="480"/>
        <w:jc w:val="both"/>
        <w:rPr>
          <w:lang w:eastAsia="zh-CN"/>
        </w:rPr>
      </w:pPr>
      <w:r>
        <w:rPr>
          <w:rFonts w:hint="eastAsia"/>
          <w:lang w:eastAsia="zh-CN"/>
        </w:rPr>
        <w:t>（四）暂停估值与</w:t>
      </w:r>
      <w:r w:rsidR="001D6BB8">
        <w:rPr>
          <w:rFonts w:hint="eastAsia"/>
          <w:lang w:eastAsia="zh-CN"/>
        </w:rPr>
        <w:t>披露</w:t>
      </w:r>
      <w:r>
        <w:rPr>
          <w:rFonts w:hint="eastAsia"/>
          <w:lang w:eastAsia="zh-CN"/>
        </w:rPr>
        <w:t>基金份额净值的情形</w:t>
      </w:r>
    </w:p>
    <w:p w:rsidR="00C847B6" w:rsidRDefault="00C847B6" w:rsidP="000B3F54">
      <w:pPr>
        <w:ind w:firstLineChars="200" w:firstLine="480"/>
        <w:jc w:val="both"/>
        <w:rPr>
          <w:lang w:eastAsia="zh-CN"/>
        </w:rPr>
      </w:pPr>
      <w:r>
        <w:rPr>
          <w:lang w:eastAsia="zh-CN"/>
        </w:rPr>
        <w:t>1</w:t>
      </w:r>
      <w:r>
        <w:rPr>
          <w:rFonts w:hint="eastAsia"/>
          <w:lang w:eastAsia="zh-CN"/>
        </w:rPr>
        <w:t>．基金投资所涉及的证券</w:t>
      </w:r>
      <w:r w:rsidR="00DC7CD3" w:rsidRPr="0047252C">
        <w:rPr>
          <w:rFonts w:hint="eastAsia"/>
          <w:lang w:eastAsia="zh-CN"/>
        </w:rPr>
        <w:t>/期货</w:t>
      </w:r>
      <w:r>
        <w:rPr>
          <w:rFonts w:hint="eastAsia"/>
          <w:lang w:eastAsia="zh-CN"/>
        </w:rPr>
        <w:t>交易市场遇法定节假日或因其他原因暂停营业时；</w:t>
      </w:r>
    </w:p>
    <w:p w:rsidR="00C847B6" w:rsidRDefault="00C847B6" w:rsidP="000B3F54">
      <w:pPr>
        <w:ind w:firstLineChars="200" w:firstLine="480"/>
        <w:jc w:val="both"/>
        <w:rPr>
          <w:lang w:eastAsia="zh-CN"/>
        </w:rPr>
      </w:pPr>
      <w:r>
        <w:rPr>
          <w:lang w:eastAsia="zh-CN"/>
        </w:rPr>
        <w:t>2</w:t>
      </w:r>
      <w:r>
        <w:rPr>
          <w:rFonts w:hint="eastAsia"/>
          <w:lang w:eastAsia="zh-CN"/>
        </w:rPr>
        <w:t>．因不可抗力致使基金管理人、基金托管人无法准确评估基金资产价值时；</w:t>
      </w:r>
    </w:p>
    <w:p w:rsidR="006505D9" w:rsidRPr="006505D9" w:rsidRDefault="006505D9" w:rsidP="000B3F54">
      <w:pPr>
        <w:ind w:firstLineChars="200" w:firstLine="480"/>
        <w:jc w:val="both"/>
        <w:rPr>
          <w:lang w:eastAsia="zh-CN"/>
        </w:rPr>
      </w:pPr>
      <w:r>
        <w:rPr>
          <w:rFonts w:hint="eastAsia"/>
          <w:lang w:eastAsia="zh-CN"/>
        </w:rPr>
        <w:t>3.</w:t>
      </w:r>
      <w:r w:rsidRPr="0047252C">
        <w:rPr>
          <w:rFonts w:hint="eastAsia"/>
          <w:lang w:eastAsia="zh-CN"/>
        </w:rPr>
        <w:t xml:space="preserve"> 当</w:t>
      </w:r>
      <w:r w:rsidR="008B5DEF" w:rsidRPr="0047252C">
        <w:rPr>
          <w:rFonts w:hint="eastAsia"/>
          <w:lang w:eastAsia="zh-CN"/>
        </w:rPr>
        <w:t>特定资产占</w:t>
      </w:r>
      <w:r w:rsidRPr="0047252C">
        <w:rPr>
          <w:rFonts w:hint="eastAsia"/>
          <w:lang w:eastAsia="zh-CN"/>
        </w:rPr>
        <w:t>前一估值日基金资产净值</w:t>
      </w:r>
      <w:r w:rsidRPr="0047252C">
        <w:rPr>
          <w:lang w:eastAsia="zh-CN"/>
        </w:rPr>
        <w:t>50%</w:t>
      </w:r>
      <w:r w:rsidRPr="0047252C">
        <w:rPr>
          <w:rFonts w:hint="eastAsia"/>
          <w:lang w:eastAsia="zh-CN"/>
        </w:rPr>
        <w:t>以上的，经与基金托管人协商确认后，基金管理人应当暂停基金估值；</w:t>
      </w:r>
    </w:p>
    <w:p w:rsidR="00C847B6" w:rsidRDefault="006505D9" w:rsidP="000B3F54">
      <w:pPr>
        <w:ind w:firstLineChars="200" w:firstLine="480"/>
        <w:jc w:val="both"/>
        <w:rPr>
          <w:lang w:eastAsia="zh-CN"/>
        </w:rPr>
      </w:pPr>
      <w:r>
        <w:rPr>
          <w:rFonts w:hint="eastAsia"/>
          <w:lang w:eastAsia="zh-CN"/>
        </w:rPr>
        <w:t>4</w:t>
      </w:r>
      <w:r w:rsidR="00C847B6">
        <w:rPr>
          <w:rFonts w:hint="eastAsia"/>
          <w:lang w:eastAsia="zh-CN"/>
        </w:rPr>
        <w:t>．</w:t>
      </w:r>
      <w:r w:rsidR="00BB5F39">
        <w:rPr>
          <w:rFonts w:hint="eastAsia"/>
          <w:lang w:eastAsia="zh-CN"/>
        </w:rPr>
        <w:t>法律法规、</w:t>
      </w:r>
      <w:r w:rsidR="00C847B6">
        <w:rPr>
          <w:rFonts w:hint="eastAsia"/>
          <w:lang w:eastAsia="zh-CN"/>
        </w:rPr>
        <w:t>中国证监会和基金合同认定的其他情形。</w:t>
      </w:r>
    </w:p>
    <w:p w:rsidR="00C847B6" w:rsidRDefault="00C847B6" w:rsidP="000B3F54">
      <w:pPr>
        <w:ind w:firstLineChars="200" w:firstLine="480"/>
        <w:jc w:val="both"/>
        <w:rPr>
          <w:lang w:eastAsia="zh-CN"/>
        </w:rPr>
      </w:pPr>
      <w:r>
        <w:rPr>
          <w:rFonts w:hint="eastAsia"/>
          <w:lang w:eastAsia="zh-CN"/>
        </w:rPr>
        <w:t>（五）基金会计制度</w:t>
      </w:r>
    </w:p>
    <w:p w:rsidR="00C847B6" w:rsidRDefault="00C847B6" w:rsidP="000B3F54">
      <w:pPr>
        <w:ind w:firstLineChars="200" w:firstLine="480"/>
        <w:jc w:val="both"/>
        <w:rPr>
          <w:lang w:eastAsia="zh-CN"/>
        </w:rPr>
      </w:pPr>
      <w:r>
        <w:rPr>
          <w:rFonts w:hint="eastAsia"/>
          <w:lang w:eastAsia="zh-CN"/>
        </w:rPr>
        <w:t>按国家有关部门规定的会计制度执行。</w:t>
      </w:r>
    </w:p>
    <w:p w:rsidR="00C847B6" w:rsidRDefault="00C847B6" w:rsidP="000B3F54">
      <w:pPr>
        <w:ind w:firstLineChars="200" w:firstLine="480"/>
        <w:jc w:val="both"/>
        <w:rPr>
          <w:lang w:eastAsia="zh-CN"/>
        </w:rPr>
      </w:pPr>
      <w:r>
        <w:rPr>
          <w:rFonts w:hint="eastAsia"/>
          <w:lang w:eastAsia="zh-CN"/>
        </w:rPr>
        <w:t>（六）基金账册的建立</w:t>
      </w:r>
    </w:p>
    <w:p w:rsidR="00C847B6" w:rsidRDefault="00C847B6" w:rsidP="000B3F54">
      <w:pPr>
        <w:ind w:firstLineChars="200" w:firstLine="480"/>
        <w:jc w:val="both"/>
        <w:rPr>
          <w:lang w:eastAsia="zh-CN"/>
        </w:rPr>
      </w:pPr>
      <w:r>
        <w:rPr>
          <w:rFonts w:hint="eastAsia"/>
          <w:lang w:eastAsia="zh-CN"/>
        </w:rPr>
        <w:t>基金管理人进行基金会计核算并编制基金财务会计报告。基金管理人、基金托管人分别独立地设置、记录和保管本基金的全套账册。</w:t>
      </w:r>
      <w:proofErr w:type="gramStart"/>
      <w:r>
        <w:rPr>
          <w:rFonts w:hint="eastAsia"/>
          <w:lang w:eastAsia="zh-CN"/>
        </w:rPr>
        <w:t>若基金</w:t>
      </w:r>
      <w:proofErr w:type="gramEnd"/>
      <w:r>
        <w:rPr>
          <w:rFonts w:hint="eastAsia"/>
          <w:lang w:eastAsia="zh-CN"/>
        </w:rPr>
        <w:t>管理人和基金托管人对会计处理方法存在分歧，应以基金管理人的处理方法为准。若当日核对不符，暂时无法查找到错账的原因而影响到基金资产净值的计算和</w:t>
      </w:r>
      <w:r w:rsidR="001D6BB8">
        <w:rPr>
          <w:rFonts w:hint="eastAsia"/>
          <w:lang w:eastAsia="zh-CN"/>
        </w:rPr>
        <w:t>披露</w:t>
      </w:r>
      <w:r>
        <w:rPr>
          <w:rFonts w:hint="eastAsia"/>
          <w:lang w:eastAsia="zh-CN"/>
        </w:rPr>
        <w:t>的，以基金管理人的账册为准。</w:t>
      </w:r>
    </w:p>
    <w:p w:rsidR="00C847B6" w:rsidRDefault="00C847B6" w:rsidP="000B3F54">
      <w:pPr>
        <w:ind w:firstLineChars="200" w:firstLine="480"/>
        <w:jc w:val="both"/>
        <w:rPr>
          <w:lang w:eastAsia="zh-CN"/>
        </w:rPr>
      </w:pPr>
      <w:r>
        <w:rPr>
          <w:rFonts w:hint="eastAsia"/>
          <w:lang w:eastAsia="zh-CN"/>
        </w:rPr>
        <w:t>（七）基金财务报表与报告的编制和复核</w:t>
      </w:r>
    </w:p>
    <w:p w:rsidR="00C847B6" w:rsidRDefault="00C847B6" w:rsidP="000B3F54">
      <w:pPr>
        <w:ind w:firstLineChars="200" w:firstLine="480"/>
        <w:jc w:val="both"/>
        <w:rPr>
          <w:lang w:eastAsia="zh-CN"/>
        </w:rPr>
      </w:pPr>
      <w:r>
        <w:rPr>
          <w:lang w:eastAsia="zh-CN"/>
        </w:rPr>
        <w:t>1</w:t>
      </w:r>
      <w:r>
        <w:rPr>
          <w:rFonts w:hint="eastAsia"/>
          <w:lang w:eastAsia="zh-CN"/>
        </w:rPr>
        <w:t>．财务报表的编制</w:t>
      </w:r>
    </w:p>
    <w:p w:rsidR="00C847B6" w:rsidRDefault="00C847B6" w:rsidP="000B3F54">
      <w:pPr>
        <w:ind w:firstLineChars="200" w:firstLine="480"/>
        <w:jc w:val="both"/>
        <w:rPr>
          <w:lang w:eastAsia="zh-CN"/>
        </w:rPr>
      </w:pPr>
      <w:r>
        <w:rPr>
          <w:rFonts w:hint="eastAsia"/>
          <w:lang w:eastAsia="zh-CN"/>
        </w:rPr>
        <w:t>基金管理人应当及时编制并对外提供真实、完整的基金财务会计报告。月度报表的编制，基金管理人应于每月终了后</w:t>
      </w:r>
      <w:r>
        <w:rPr>
          <w:lang w:eastAsia="zh-CN"/>
        </w:rPr>
        <w:t>5</w:t>
      </w:r>
      <w:r>
        <w:rPr>
          <w:rFonts w:hint="eastAsia"/>
          <w:lang w:eastAsia="zh-CN"/>
        </w:rPr>
        <w:t>工作日内完成。季度报告应在每个季</w:t>
      </w:r>
      <w:r>
        <w:rPr>
          <w:rFonts w:hint="eastAsia"/>
          <w:lang w:eastAsia="zh-CN"/>
        </w:rPr>
        <w:lastRenderedPageBreak/>
        <w:t>度结束之日起</w:t>
      </w:r>
      <w:r>
        <w:rPr>
          <w:lang w:eastAsia="zh-CN"/>
        </w:rPr>
        <w:t>15</w:t>
      </w:r>
      <w:r>
        <w:rPr>
          <w:rFonts w:hint="eastAsia"/>
          <w:lang w:eastAsia="zh-CN"/>
        </w:rPr>
        <w:t>个工作日内完成季度报告编制并予以公告；</w:t>
      </w:r>
      <w:r w:rsidR="00670108">
        <w:rPr>
          <w:rFonts w:hint="eastAsia"/>
          <w:lang w:eastAsia="zh-CN"/>
        </w:rPr>
        <w:t>中期</w:t>
      </w:r>
      <w:r>
        <w:rPr>
          <w:rFonts w:hint="eastAsia"/>
          <w:lang w:eastAsia="zh-CN"/>
        </w:rPr>
        <w:t>报告在会计年度半年终了后</w:t>
      </w:r>
      <w:r w:rsidR="00670108" w:rsidRPr="00045221">
        <w:rPr>
          <w:rFonts w:hint="eastAsia"/>
          <w:lang w:eastAsia="zh-CN"/>
        </w:rPr>
        <w:t>两个月</w:t>
      </w:r>
      <w:r>
        <w:rPr>
          <w:rFonts w:hint="eastAsia"/>
          <w:lang w:eastAsia="zh-CN"/>
        </w:rPr>
        <w:t>内完成</w:t>
      </w:r>
      <w:r w:rsidR="00670108">
        <w:rPr>
          <w:rFonts w:hint="eastAsia"/>
          <w:lang w:eastAsia="zh-CN"/>
        </w:rPr>
        <w:t>中期</w:t>
      </w:r>
      <w:r>
        <w:rPr>
          <w:rFonts w:hint="eastAsia"/>
          <w:lang w:eastAsia="zh-CN"/>
        </w:rPr>
        <w:t>报告编制并予以公告；年度报告在会计年度结束后</w:t>
      </w:r>
      <w:r w:rsidR="00670108" w:rsidRPr="00045221">
        <w:rPr>
          <w:rFonts w:hint="eastAsia"/>
          <w:lang w:eastAsia="zh-CN"/>
        </w:rPr>
        <w:t>三个月</w:t>
      </w:r>
      <w:r>
        <w:rPr>
          <w:rFonts w:hint="eastAsia"/>
          <w:lang w:eastAsia="zh-CN"/>
        </w:rPr>
        <w:t>内完成年度报告编制并予以公告。基金年度报告的财务会计报告应当经过审计。基金合同生效不足</w:t>
      </w:r>
      <w:r>
        <w:rPr>
          <w:lang w:eastAsia="zh-CN"/>
        </w:rPr>
        <w:t>2</w:t>
      </w:r>
      <w:r>
        <w:rPr>
          <w:rFonts w:hint="eastAsia"/>
          <w:lang w:eastAsia="zh-CN"/>
        </w:rPr>
        <w:t>个月的，基金管理人可以不编制当期季度报告、</w:t>
      </w:r>
      <w:r w:rsidR="00670108">
        <w:rPr>
          <w:rFonts w:hint="eastAsia"/>
          <w:lang w:eastAsia="zh-CN"/>
        </w:rPr>
        <w:t>中期</w:t>
      </w:r>
      <w:r>
        <w:rPr>
          <w:rFonts w:hint="eastAsia"/>
          <w:lang w:eastAsia="zh-CN"/>
        </w:rPr>
        <w:t>报告或者年度报告。</w:t>
      </w:r>
    </w:p>
    <w:p w:rsidR="00C847B6" w:rsidRDefault="00C847B6" w:rsidP="000B3F54">
      <w:pPr>
        <w:ind w:firstLineChars="200" w:firstLine="480"/>
        <w:jc w:val="both"/>
        <w:rPr>
          <w:lang w:eastAsia="zh-CN"/>
        </w:rPr>
      </w:pPr>
      <w:r>
        <w:rPr>
          <w:lang w:eastAsia="zh-CN"/>
        </w:rPr>
        <w:t>2</w:t>
      </w:r>
      <w:r>
        <w:rPr>
          <w:rFonts w:hint="eastAsia"/>
          <w:lang w:eastAsia="zh-CN"/>
        </w:rPr>
        <w:t>．报表复核</w:t>
      </w:r>
    </w:p>
    <w:p w:rsidR="00C847B6" w:rsidRDefault="00C847B6" w:rsidP="000B3F54">
      <w:pPr>
        <w:ind w:firstLineChars="200" w:firstLine="480"/>
        <w:jc w:val="both"/>
        <w:rPr>
          <w:lang w:eastAsia="zh-CN"/>
        </w:rPr>
      </w:pPr>
      <w:r>
        <w:rPr>
          <w:rFonts w:hint="eastAsia"/>
          <w:lang w:eastAsia="zh-CN"/>
        </w:rPr>
        <w:t>基金管理人在月度报表完成当日，将报表盖章后提供给基金托管人复核；基金托管人在收到后应在</w:t>
      </w:r>
      <w:r>
        <w:rPr>
          <w:lang w:eastAsia="zh-CN"/>
        </w:rPr>
        <w:t>3</w:t>
      </w:r>
      <w:r>
        <w:rPr>
          <w:rFonts w:hint="eastAsia"/>
          <w:lang w:eastAsia="zh-CN"/>
        </w:rPr>
        <w:t>个工作日内进行复核，并将复核结果书面通知基金管理人。基金管理人在季度报告完成当日，将有关报告提供给基金托管人复核，基金托管人应在收到后</w:t>
      </w:r>
      <w:r>
        <w:rPr>
          <w:lang w:eastAsia="zh-CN"/>
        </w:rPr>
        <w:t>7</w:t>
      </w:r>
      <w:r>
        <w:rPr>
          <w:rFonts w:hint="eastAsia"/>
          <w:lang w:eastAsia="zh-CN"/>
        </w:rPr>
        <w:t>个工作日内完成复核，并将复核结果书面通知基金管理人。基金管理人在</w:t>
      </w:r>
      <w:r w:rsidR="00670108">
        <w:rPr>
          <w:rFonts w:hint="eastAsia"/>
          <w:lang w:eastAsia="zh-CN"/>
        </w:rPr>
        <w:t>中期</w:t>
      </w:r>
      <w:r>
        <w:rPr>
          <w:rFonts w:hint="eastAsia"/>
          <w:lang w:eastAsia="zh-CN"/>
        </w:rPr>
        <w:t>报告完成当日，将有关报告提供给基金托管人复核，基金托管人应在收到后</w:t>
      </w:r>
      <w:r>
        <w:rPr>
          <w:lang w:eastAsia="zh-CN"/>
        </w:rPr>
        <w:t>30</w:t>
      </w:r>
      <w:r>
        <w:rPr>
          <w:rFonts w:hint="eastAsia"/>
          <w:lang w:eastAsia="zh-CN"/>
        </w:rPr>
        <w:t>日内完成复核，并将复核结果书面通知基金管理人。基金管理人在年度报告完成当日，将有关报告提供基金托管人复核，基金托管人应在收到后</w:t>
      </w:r>
      <w:r>
        <w:rPr>
          <w:lang w:eastAsia="zh-CN"/>
        </w:rPr>
        <w:t>45</w:t>
      </w:r>
      <w:r>
        <w:rPr>
          <w:rFonts w:hint="eastAsia"/>
          <w:lang w:eastAsia="zh-CN"/>
        </w:rPr>
        <w:t>日内完成复核，并将复核结果书面通知基金管理人。基金管理人和基金托管人之间的上述文件往来均以传真的方式或双方商定的其他方式进行。</w:t>
      </w:r>
    </w:p>
    <w:p w:rsidR="00C847B6" w:rsidRDefault="00C847B6" w:rsidP="000B3F54">
      <w:pPr>
        <w:ind w:firstLineChars="200" w:firstLine="480"/>
        <w:jc w:val="both"/>
        <w:rPr>
          <w:lang w:eastAsia="zh-CN"/>
        </w:rPr>
      </w:pPr>
      <w:r>
        <w:rPr>
          <w:rFonts w:hint="eastAsia"/>
          <w:lang w:eastAsia="zh-CN"/>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业务专用章或者出具加盖托管业务部门公章的复核意见书，双方各自留存一份。如果基金管理人与基金托管人不能</w:t>
      </w:r>
      <w:proofErr w:type="gramStart"/>
      <w:r>
        <w:rPr>
          <w:rFonts w:hint="eastAsia"/>
          <w:lang w:eastAsia="zh-CN"/>
        </w:rPr>
        <w:t>于应当</w:t>
      </w:r>
      <w:proofErr w:type="gramEnd"/>
      <w:r>
        <w:rPr>
          <w:rFonts w:hint="eastAsia"/>
          <w:lang w:eastAsia="zh-CN"/>
        </w:rPr>
        <w:t>发布公告之日之前就相关报表达成一致，基金管理人有权按照其编制的报表对外发布公告，基金托管人有权就相关情况报中国证监会备案。</w:t>
      </w:r>
    </w:p>
    <w:p w:rsidR="008B5DEF" w:rsidRDefault="008B5DEF" w:rsidP="000B3F54">
      <w:pPr>
        <w:ind w:firstLineChars="200" w:firstLine="480"/>
        <w:jc w:val="both"/>
        <w:rPr>
          <w:lang w:eastAsia="zh-CN"/>
        </w:rPr>
      </w:pPr>
      <w:r>
        <w:rPr>
          <w:rFonts w:hint="eastAsia"/>
          <w:lang w:eastAsia="zh-CN"/>
        </w:rPr>
        <w:t>（八）实施</w:t>
      </w:r>
      <w:proofErr w:type="gramStart"/>
      <w:r>
        <w:rPr>
          <w:rFonts w:hint="eastAsia"/>
          <w:lang w:eastAsia="zh-CN"/>
        </w:rPr>
        <w:t>侧袋机制</w:t>
      </w:r>
      <w:proofErr w:type="gramEnd"/>
      <w:r>
        <w:rPr>
          <w:rFonts w:hint="eastAsia"/>
          <w:lang w:eastAsia="zh-CN"/>
        </w:rPr>
        <w:t>期间的基金资产估值</w:t>
      </w:r>
    </w:p>
    <w:p w:rsidR="008B5DEF" w:rsidRDefault="008B5DEF" w:rsidP="000B3F54">
      <w:pPr>
        <w:ind w:firstLineChars="200" w:firstLine="480"/>
        <w:jc w:val="both"/>
        <w:rPr>
          <w:lang w:eastAsia="zh-CN"/>
        </w:rPr>
      </w:pPr>
      <w:r>
        <w:rPr>
          <w:rFonts w:hint="eastAsia"/>
          <w:lang w:eastAsia="zh-CN"/>
        </w:rPr>
        <w:t>本基金实施</w:t>
      </w:r>
      <w:proofErr w:type="gramStart"/>
      <w:r>
        <w:rPr>
          <w:rFonts w:hint="eastAsia"/>
          <w:lang w:eastAsia="zh-CN"/>
        </w:rPr>
        <w:t>侧袋机制</w:t>
      </w:r>
      <w:proofErr w:type="gramEnd"/>
      <w:r>
        <w:rPr>
          <w:rFonts w:hint="eastAsia"/>
          <w:lang w:eastAsia="zh-CN"/>
        </w:rPr>
        <w:t>的，应根据本部分的约定</w:t>
      </w:r>
      <w:proofErr w:type="gramStart"/>
      <w:r>
        <w:rPr>
          <w:rFonts w:hint="eastAsia"/>
          <w:lang w:eastAsia="zh-CN"/>
        </w:rPr>
        <w:t>对主袋账户</w:t>
      </w:r>
      <w:proofErr w:type="gramEnd"/>
      <w:r>
        <w:rPr>
          <w:rFonts w:hint="eastAsia"/>
          <w:lang w:eastAsia="zh-CN"/>
        </w:rPr>
        <w:t>资产进行估值并</w:t>
      </w:r>
      <w:proofErr w:type="gramStart"/>
      <w:r>
        <w:rPr>
          <w:rFonts w:hint="eastAsia"/>
          <w:lang w:eastAsia="zh-CN"/>
        </w:rPr>
        <w:t>披露主袋账户</w:t>
      </w:r>
      <w:proofErr w:type="gramEnd"/>
      <w:r>
        <w:rPr>
          <w:rFonts w:hint="eastAsia"/>
          <w:lang w:eastAsia="zh-CN"/>
        </w:rPr>
        <w:t>的净值信息，暂停</w:t>
      </w:r>
      <w:proofErr w:type="gramStart"/>
      <w:r>
        <w:rPr>
          <w:rFonts w:hint="eastAsia"/>
          <w:lang w:eastAsia="zh-CN"/>
        </w:rPr>
        <w:t>披露侧袋账户</w:t>
      </w:r>
      <w:proofErr w:type="gramEnd"/>
      <w:r>
        <w:rPr>
          <w:rFonts w:hint="eastAsia"/>
          <w:lang w:eastAsia="zh-CN"/>
        </w:rPr>
        <w:t>份额净值。</w:t>
      </w:r>
      <w:r>
        <w:rPr>
          <w:lang w:eastAsia="zh-CN"/>
        </w:rPr>
        <w:t xml:space="preserve"> </w:t>
      </w:r>
    </w:p>
    <w:p w:rsidR="00C847B6" w:rsidRPr="008B5DEF" w:rsidRDefault="00C847B6" w:rsidP="000B3F54">
      <w:pPr>
        <w:ind w:firstLineChars="200" w:firstLine="480"/>
        <w:jc w:val="both"/>
        <w:rPr>
          <w:lang w:eastAsia="zh-CN"/>
        </w:rPr>
      </w:pPr>
    </w:p>
    <w:p w:rsidR="00C847B6" w:rsidRDefault="00C847B6">
      <w:pPr>
        <w:pStyle w:val="1"/>
        <w:rPr>
          <w:lang w:eastAsia="zh-CN"/>
        </w:rPr>
      </w:pPr>
      <w:bookmarkStart w:id="18" w:name="_Toc296541727"/>
      <w:r>
        <w:rPr>
          <w:rFonts w:hint="eastAsia"/>
          <w:lang w:eastAsia="zh-CN"/>
        </w:rPr>
        <w:t>九、基金收益分配</w:t>
      </w:r>
      <w:bookmarkEnd w:id="18"/>
    </w:p>
    <w:p w:rsidR="00C847B6" w:rsidRDefault="00C847B6" w:rsidP="000B3F54">
      <w:pPr>
        <w:ind w:firstLineChars="200" w:firstLine="480"/>
        <w:jc w:val="both"/>
        <w:rPr>
          <w:lang w:eastAsia="zh-CN"/>
        </w:rPr>
      </w:pPr>
      <w:r>
        <w:rPr>
          <w:rFonts w:hint="eastAsia"/>
          <w:lang w:eastAsia="zh-CN"/>
        </w:rPr>
        <w:t>基金收益分配应遵循下列原则：</w:t>
      </w:r>
    </w:p>
    <w:p w:rsidR="00323BA9" w:rsidRPr="0047252C" w:rsidRDefault="00323BA9" w:rsidP="000B3F54">
      <w:pPr>
        <w:ind w:firstLineChars="200" w:firstLine="480"/>
        <w:jc w:val="both"/>
        <w:rPr>
          <w:lang w:eastAsia="zh-CN"/>
        </w:rPr>
      </w:pPr>
      <w:r w:rsidRPr="0047252C">
        <w:rPr>
          <w:lang w:eastAsia="zh-CN"/>
        </w:rPr>
        <w:lastRenderedPageBreak/>
        <w:t>1、在符合有关基金分红条件的前提下，基金管理人可以根据实际情况进行收益分配，具体分配方案详见届时基金管理人发布的公告，若《基金合同》生效不满3个月可不进行收益分配；</w:t>
      </w:r>
    </w:p>
    <w:p w:rsidR="00323BA9" w:rsidRPr="0047252C" w:rsidRDefault="00323BA9" w:rsidP="000B3F54">
      <w:pPr>
        <w:ind w:firstLineChars="200" w:firstLine="480"/>
        <w:jc w:val="both"/>
        <w:rPr>
          <w:lang w:eastAsia="zh-CN"/>
        </w:rPr>
      </w:pPr>
      <w:r w:rsidRPr="0047252C">
        <w:rPr>
          <w:lang w:eastAsia="zh-CN"/>
        </w:rPr>
        <w:t>2、本基金收益分配方式分两种：现金分红与红利再投资，投资者可选择现金红利或将现金红利自动转为同一类别的基金份额进行再投资；若投资者不选择，本基金默认的收益分配方式是现金分红；</w:t>
      </w:r>
    </w:p>
    <w:p w:rsidR="00323BA9" w:rsidRPr="0047252C" w:rsidRDefault="00323BA9" w:rsidP="000B3F54">
      <w:pPr>
        <w:ind w:firstLineChars="200" w:firstLine="480"/>
        <w:jc w:val="both"/>
        <w:rPr>
          <w:lang w:eastAsia="zh-CN"/>
        </w:rPr>
      </w:pPr>
      <w:r w:rsidRPr="0047252C">
        <w:rPr>
          <w:lang w:eastAsia="zh-CN"/>
        </w:rPr>
        <w:t>3、基金收益分配后基金份额净值不能低于面值；即基金收益分配基准日的基金份额净值减去每单位基金份额收益分配金额后不能低于面值；</w:t>
      </w:r>
    </w:p>
    <w:p w:rsidR="00323BA9" w:rsidRPr="0047252C" w:rsidRDefault="00323BA9" w:rsidP="000B3F54">
      <w:pPr>
        <w:ind w:firstLineChars="200" w:firstLine="480"/>
        <w:jc w:val="both"/>
        <w:rPr>
          <w:lang w:eastAsia="zh-CN"/>
        </w:rPr>
      </w:pPr>
      <w:r w:rsidRPr="0047252C">
        <w:rPr>
          <w:lang w:eastAsia="zh-CN"/>
        </w:rPr>
        <w:t>4、由于本基金A类基金份额不收取销售服务费，而C类</w:t>
      </w:r>
      <w:r w:rsidR="006A0674">
        <w:rPr>
          <w:rFonts w:hint="eastAsia"/>
          <w:lang w:eastAsia="zh-CN"/>
        </w:rPr>
        <w:t>、E类</w:t>
      </w:r>
      <w:r w:rsidRPr="0047252C">
        <w:rPr>
          <w:lang w:eastAsia="zh-CN"/>
        </w:rPr>
        <w:t>基金份额收取销售服务费，各基金份额类别对应的可供分配利润将有所不同。除法律法规另有规定或《基金合同》另有约定外，本基金同一类别的每一基金份额享有同等分配权；</w:t>
      </w:r>
    </w:p>
    <w:p w:rsidR="008B5DEF" w:rsidRPr="0047252C" w:rsidRDefault="00323BA9" w:rsidP="000B3F54">
      <w:pPr>
        <w:ind w:firstLineChars="200" w:firstLine="480"/>
        <w:jc w:val="both"/>
        <w:rPr>
          <w:lang w:eastAsia="zh-CN"/>
        </w:rPr>
      </w:pPr>
      <w:r w:rsidRPr="0047252C">
        <w:rPr>
          <w:lang w:eastAsia="zh-CN"/>
        </w:rPr>
        <w:t>5、法律法规或监管机关另有规定的，从其规定。</w:t>
      </w:r>
    </w:p>
    <w:p w:rsidR="00C847B6" w:rsidRDefault="00C847B6" w:rsidP="000B3F54">
      <w:pPr>
        <w:ind w:firstLineChars="200" w:firstLine="480"/>
        <w:jc w:val="both"/>
        <w:rPr>
          <w:lang w:eastAsia="zh-CN"/>
        </w:rPr>
      </w:pPr>
    </w:p>
    <w:p w:rsidR="00C847B6" w:rsidRDefault="00C847B6">
      <w:pPr>
        <w:pStyle w:val="1"/>
        <w:rPr>
          <w:lang w:eastAsia="zh-CN"/>
        </w:rPr>
      </w:pPr>
      <w:bookmarkStart w:id="19" w:name="_Toc296541728"/>
      <w:r>
        <w:rPr>
          <w:rFonts w:hint="eastAsia"/>
          <w:lang w:eastAsia="zh-CN"/>
        </w:rPr>
        <w:t>十、基金信息披露</w:t>
      </w:r>
      <w:bookmarkEnd w:id="19"/>
    </w:p>
    <w:p w:rsidR="00C847B6" w:rsidRDefault="00C847B6" w:rsidP="0047252C">
      <w:pPr>
        <w:ind w:firstLineChars="200" w:firstLine="480"/>
        <w:jc w:val="both"/>
        <w:rPr>
          <w:lang w:eastAsia="zh-CN"/>
        </w:rPr>
      </w:pPr>
      <w:r>
        <w:rPr>
          <w:rFonts w:hint="eastAsia"/>
          <w:lang w:eastAsia="zh-CN"/>
        </w:rPr>
        <w:t>（一）保密义务</w:t>
      </w:r>
    </w:p>
    <w:p w:rsidR="00C847B6" w:rsidRDefault="00C847B6" w:rsidP="0047252C">
      <w:pPr>
        <w:ind w:firstLineChars="200" w:firstLine="480"/>
        <w:jc w:val="both"/>
        <w:rPr>
          <w:lang w:eastAsia="zh-CN"/>
        </w:rPr>
      </w:pPr>
      <w:r>
        <w:rPr>
          <w:rFonts w:hint="eastAsia"/>
          <w:lang w:eastAsia="zh-CN"/>
        </w:rPr>
        <w:t>基金托管人和基金管理人应按法律法规、基金合同的有关规定进行信息披露，拟公开披露的信息在公开披露之前应予保密。除按《基金法》、</w:t>
      </w:r>
      <w:r w:rsidR="00DD5BEC">
        <w:rPr>
          <w:rFonts w:hint="eastAsia"/>
          <w:lang w:eastAsia="zh-CN"/>
        </w:rPr>
        <w:t>《流动性风险管理规定》、</w:t>
      </w:r>
      <w:r>
        <w:rPr>
          <w:rFonts w:hint="eastAsia"/>
          <w:lang w:eastAsia="zh-CN"/>
        </w:rPr>
        <w:t>《信息披露办法》</w:t>
      </w:r>
      <w:r w:rsidR="00DD5BEC">
        <w:rPr>
          <w:rFonts w:hint="eastAsia"/>
          <w:lang w:eastAsia="zh-CN"/>
        </w:rPr>
        <w:t>、基金合同</w:t>
      </w:r>
      <w:r>
        <w:rPr>
          <w:rFonts w:hint="eastAsia"/>
          <w:lang w:eastAsia="zh-CN"/>
        </w:rPr>
        <w:t>及其他有关规定进行信息披露外，基金管理人和基金托管人对基金运作中产生的信息以及从对方获得的业务信息应予保密。</w:t>
      </w:r>
    </w:p>
    <w:p w:rsidR="00C847B6" w:rsidRDefault="00C847B6" w:rsidP="0047252C">
      <w:pPr>
        <w:ind w:firstLineChars="200" w:firstLine="480"/>
        <w:jc w:val="both"/>
        <w:rPr>
          <w:lang w:eastAsia="zh-CN"/>
        </w:rPr>
      </w:pPr>
      <w:r>
        <w:rPr>
          <w:rFonts w:hint="eastAsia"/>
          <w:lang w:eastAsia="zh-CN"/>
        </w:rPr>
        <w:t>基金管理人和基金托管人除了为</w:t>
      </w:r>
      <w:proofErr w:type="gramStart"/>
      <w:r>
        <w:rPr>
          <w:rFonts w:hint="eastAsia"/>
          <w:lang w:eastAsia="zh-CN"/>
        </w:rPr>
        <w:t>合法履行</w:t>
      </w:r>
      <w:proofErr w:type="gramEnd"/>
      <w:r>
        <w:rPr>
          <w:rFonts w:hint="eastAsia"/>
          <w:lang w:eastAsia="zh-CN"/>
        </w:rPr>
        <w:t>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C847B6" w:rsidRDefault="00C847B6" w:rsidP="0047252C">
      <w:pPr>
        <w:ind w:firstLineChars="200" w:firstLine="480"/>
        <w:jc w:val="both"/>
        <w:rPr>
          <w:lang w:eastAsia="zh-CN"/>
        </w:rPr>
      </w:pPr>
      <w:r>
        <w:rPr>
          <w:lang w:eastAsia="zh-CN"/>
        </w:rPr>
        <w:t>1</w:t>
      </w:r>
      <w:r>
        <w:rPr>
          <w:rFonts w:hint="eastAsia"/>
          <w:lang w:eastAsia="zh-CN"/>
        </w:rPr>
        <w:t>．非因基金管理人和基金托管人的原因导致保密信息被披露、泄露或公开；</w:t>
      </w:r>
    </w:p>
    <w:p w:rsidR="00C847B6" w:rsidRDefault="00C847B6" w:rsidP="0047252C">
      <w:pPr>
        <w:ind w:firstLineChars="200" w:firstLine="480"/>
        <w:jc w:val="both"/>
        <w:rPr>
          <w:lang w:eastAsia="zh-CN"/>
        </w:rPr>
      </w:pPr>
      <w:r>
        <w:rPr>
          <w:lang w:eastAsia="zh-CN"/>
        </w:rPr>
        <w:t>2</w:t>
      </w:r>
      <w:r>
        <w:rPr>
          <w:rFonts w:hint="eastAsia"/>
          <w:lang w:eastAsia="zh-CN"/>
        </w:rPr>
        <w:t>．基金管理人和基金托管人为遵守和服从法院判决或裁定、仲裁裁决或中国证监会等监管机构的命令、决定所做出的信息披露或公开。</w:t>
      </w:r>
    </w:p>
    <w:p w:rsidR="00C847B6" w:rsidRDefault="00C847B6" w:rsidP="0047252C">
      <w:pPr>
        <w:ind w:firstLineChars="200" w:firstLine="480"/>
        <w:jc w:val="both"/>
        <w:rPr>
          <w:lang w:eastAsia="zh-CN"/>
        </w:rPr>
      </w:pPr>
      <w:r>
        <w:rPr>
          <w:rFonts w:hint="eastAsia"/>
          <w:lang w:eastAsia="zh-CN"/>
        </w:rPr>
        <w:lastRenderedPageBreak/>
        <w:t>（二）信息披露的内容</w:t>
      </w:r>
    </w:p>
    <w:p w:rsidR="00C847B6" w:rsidRDefault="00C847B6" w:rsidP="0047252C">
      <w:pPr>
        <w:ind w:firstLineChars="200" w:firstLine="480"/>
        <w:jc w:val="both"/>
        <w:rPr>
          <w:lang w:eastAsia="zh-CN"/>
        </w:rPr>
      </w:pPr>
      <w:r>
        <w:rPr>
          <w:rFonts w:hint="eastAsia"/>
          <w:lang w:eastAsia="zh-CN"/>
        </w:rPr>
        <w:t>基金的信息披露主要包括基金招募说明书、基金合同、托管协议、</w:t>
      </w:r>
      <w:r w:rsidR="001D6BB8">
        <w:rPr>
          <w:rFonts w:hint="eastAsia"/>
          <w:lang w:eastAsia="zh-CN"/>
        </w:rPr>
        <w:t>基金</w:t>
      </w:r>
      <w:r w:rsidR="001D6BB8">
        <w:rPr>
          <w:lang w:eastAsia="zh-CN"/>
        </w:rPr>
        <w:t>产品资料</w:t>
      </w:r>
      <w:r w:rsidR="001D6BB8">
        <w:rPr>
          <w:rFonts w:hint="eastAsia"/>
          <w:lang w:eastAsia="zh-CN"/>
        </w:rPr>
        <w:t>概要</w:t>
      </w:r>
      <w:r w:rsidR="001D6BB8">
        <w:rPr>
          <w:lang w:eastAsia="zh-CN"/>
        </w:rPr>
        <w:t>、</w:t>
      </w:r>
      <w:r>
        <w:rPr>
          <w:rFonts w:hint="eastAsia"/>
          <w:lang w:eastAsia="zh-CN"/>
        </w:rPr>
        <w:t>基金净值</w:t>
      </w:r>
      <w:r w:rsidR="00BB5F39">
        <w:rPr>
          <w:rFonts w:hint="eastAsia"/>
          <w:lang w:eastAsia="zh-CN"/>
        </w:rPr>
        <w:t>信息</w:t>
      </w:r>
      <w:r>
        <w:rPr>
          <w:rFonts w:hint="eastAsia"/>
          <w:lang w:eastAsia="zh-CN"/>
        </w:rPr>
        <w:t>、基金份额申购、赎回价格、基金定期报告（包括基金年度报告、基金</w:t>
      </w:r>
      <w:r w:rsidR="00DC7CD3">
        <w:rPr>
          <w:rFonts w:hint="eastAsia"/>
          <w:lang w:eastAsia="zh-CN"/>
        </w:rPr>
        <w:t>中期</w:t>
      </w:r>
      <w:r>
        <w:rPr>
          <w:rFonts w:hint="eastAsia"/>
          <w:lang w:eastAsia="zh-CN"/>
        </w:rPr>
        <w:t>报告和基金季度报告）、临时报告、澄清报告、</w:t>
      </w:r>
      <w:r w:rsidR="00BB5F39">
        <w:rPr>
          <w:rFonts w:hint="eastAsia"/>
          <w:lang w:eastAsia="zh-CN"/>
        </w:rPr>
        <w:t>清算报告、</w:t>
      </w:r>
      <w:r>
        <w:rPr>
          <w:rFonts w:hint="eastAsia"/>
          <w:lang w:eastAsia="zh-CN"/>
        </w:rPr>
        <w:t>基金份额持有人大会决议、中国证监会规定的其他信息。基金年度报告需</w:t>
      </w:r>
      <w:proofErr w:type="gramStart"/>
      <w:r>
        <w:rPr>
          <w:rFonts w:hint="eastAsia"/>
          <w:lang w:eastAsia="zh-CN"/>
        </w:rPr>
        <w:t>经</w:t>
      </w:r>
      <w:r w:rsidR="00CC61E3">
        <w:rPr>
          <w:rFonts w:hint="eastAsia"/>
          <w:lang w:eastAsia="zh-CN"/>
        </w:rPr>
        <w:t>符合</w:t>
      </w:r>
      <w:proofErr w:type="gramEnd"/>
      <w:r w:rsidR="00CC61E3">
        <w:rPr>
          <w:rFonts w:hint="eastAsia"/>
          <w:lang w:eastAsia="zh-CN"/>
        </w:rPr>
        <w:t>《证券法》规定</w:t>
      </w:r>
      <w:r>
        <w:rPr>
          <w:rFonts w:hint="eastAsia"/>
          <w:lang w:eastAsia="zh-CN"/>
        </w:rPr>
        <w:t>的会计师事务所审计后，方可披露。</w:t>
      </w:r>
    </w:p>
    <w:p w:rsidR="00C847B6" w:rsidRDefault="00C847B6" w:rsidP="0047252C">
      <w:pPr>
        <w:ind w:firstLineChars="200" w:firstLine="480"/>
        <w:jc w:val="both"/>
        <w:rPr>
          <w:lang w:eastAsia="zh-CN"/>
        </w:rPr>
      </w:pPr>
      <w:r>
        <w:rPr>
          <w:rFonts w:hint="eastAsia"/>
          <w:lang w:eastAsia="zh-CN"/>
        </w:rPr>
        <w:t>基金托管人应当按照相关法律、行政法规、中国证监会的规定和基金合同的约定，对基金管理人编制的基金资产净值、</w:t>
      </w:r>
      <w:r w:rsidR="00DC7CD3" w:rsidRPr="0047252C">
        <w:rPr>
          <w:rFonts w:hint="eastAsia"/>
          <w:lang w:eastAsia="zh-CN"/>
        </w:rPr>
        <w:t>各类基金份额的</w:t>
      </w:r>
      <w:r>
        <w:rPr>
          <w:rFonts w:hint="eastAsia"/>
          <w:lang w:eastAsia="zh-CN"/>
        </w:rPr>
        <w:t>基金份额净值、基金份额申购赎回价格、基金业绩表现数据、基金定期报告和定期更新的招募说明书</w:t>
      </w:r>
      <w:r w:rsidR="001D6BB8">
        <w:rPr>
          <w:rFonts w:hint="eastAsia"/>
          <w:lang w:eastAsia="zh-CN"/>
        </w:rPr>
        <w:t>、</w:t>
      </w:r>
      <w:r w:rsidR="001D6BB8">
        <w:rPr>
          <w:lang w:eastAsia="zh-CN"/>
        </w:rPr>
        <w:t>基金产品资料概要</w:t>
      </w:r>
      <w:r w:rsidR="001D6BB8">
        <w:rPr>
          <w:rFonts w:hint="eastAsia"/>
          <w:lang w:eastAsia="zh-CN"/>
        </w:rPr>
        <w:t>、</w:t>
      </w:r>
      <w:r w:rsidR="001D6BB8">
        <w:rPr>
          <w:lang w:eastAsia="zh-CN"/>
        </w:rPr>
        <w:t>基金清算报告</w:t>
      </w:r>
      <w:r>
        <w:rPr>
          <w:rFonts w:hint="eastAsia"/>
          <w:lang w:eastAsia="zh-CN"/>
        </w:rPr>
        <w:t>等公开披露的相关基金信息进行复核、审查，并向基金管理人出具书面文件</w:t>
      </w:r>
      <w:r w:rsidR="001D6BB8">
        <w:rPr>
          <w:rFonts w:hint="eastAsia"/>
          <w:lang w:eastAsia="zh-CN"/>
        </w:rPr>
        <w:t>、</w:t>
      </w:r>
      <w:r>
        <w:rPr>
          <w:rFonts w:hint="eastAsia"/>
          <w:lang w:eastAsia="zh-CN"/>
        </w:rPr>
        <w:t>盖章确认</w:t>
      </w:r>
      <w:r w:rsidR="001D6BB8">
        <w:rPr>
          <w:rFonts w:hint="eastAsia"/>
          <w:lang w:eastAsia="zh-CN"/>
        </w:rPr>
        <w:t>或</w:t>
      </w:r>
      <w:r w:rsidR="001D6BB8">
        <w:rPr>
          <w:lang w:eastAsia="zh-CN"/>
        </w:rPr>
        <w:t>者</w:t>
      </w:r>
      <w:r w:rsidR="001D6BB8">
        <w:rPr>
          <w:rFonts w:hint="eastAsia"/>
          <w:lang w:eastAsia="zh-CN"/>
        </w:rPr>
        <w:t>通过</w:t>
      </w:r>
      <w:r w:rsidR="001D6BB8">
        <w:rPr>
          <w:lang w:eastAsia="zh-CN"/>
        </w:rPr>
        <w:t>电子方式确认</w:t>
      </w:r>
      <w:r>
        <w:rPr>
          <w:rFonts w:hint="eastAsia"/>
          <w:lang w:eastAsia="zh-CN"/>
        </w:rPr>
        <w:t>。</w:t>
      </w:r>
    </w:p>
    <w:p w:rsidR="008B5DEF" w:rsidRDefault="008B5DEF" w:rsidP="0047252C">
      <w:pPr>
        <w:ind w:firstLineChars="200" w:firstLine="480"/>
        <w:jc w:val="both"/>
        <w:rPr>
          <w:lang w:eastAsia="zh-CN"/>
        </w:rPr>
      </w:pPr>
      <w:r>
        <w:rPr>
          <w:rFonts w:hint="eastAsia"/>
          <w:lang w:eastAsia="zh-CN"/>
        </w:rPr>
        <w:t>（三）实施</w:t>
      </w:r>
      <w:proofErr w:type="gramStart"/>
      <w:r>
        <w:rPr>
          <w:rFonts w:hint="eastAsia"/>
          <w:lang w:eastAsia="zh-CN"/>
        </w:rPr>
        <w:t>侧袋期间</w:t>
      </w:r>
      <w:proofErr w:type="gramEnd"/>
      <w:r>
        <w:rPr>
          <w:rFonts w:hint="eastAsia"/>
          <w:lang w:eastAsia="zh-CN"/>
        </w:rPr>
        <w:t>的信息披露</w:t>
      </w:r>
    </w:p>
    <w:p w:rsidR="008B5DEF" w:rsidRPr="008B5DEF" w:rsidRDefault="008B5DEF" w:rsidP="0047252C">
      <w:pPr>
        <w:ind w:firstLineChars="200" w:firstLine="480"/>
        <w:jc w:val="both"/>
        <w:rPr>
          <w:lang w:eastAsia="zh-CN"/>
        </w:rPr>
      </w:pPr>
      <w:r>
        <w:rPr>
          <w:rFonts w:hint="eastAsia"/>
          <w:lang w:eastAsia="zh-CN"/>
        </w:rPr>
        <w:t>本基金实施</w:t>
      </w:r>
      <w:proofErr w:type="gramStart"/>
      <w:r>
        <w:rPr>
          <w:rFonts w:hint="eastAsia"/>
          <w:lang w:eastAsia="zh-CN"/>
        </w:rPr>
        <w:t>侧袋机制</w:t>
      </w:r>
      <w:proofErr w:type="gramEnd"/>
      <w:r>
        <w:rPr>
          <w:rFonts w:hint="eastAsia"/>
          <w:lang w:eastAsia="zh-CN"/>
        </w:rPr>
        <w:t>的，相关信息披露义务人应当根据法律法规、基金合同和招募说明书的规定进行信息披露，详见招募说明书的规定。</w:t>
      </w:r>
      <w:r>
        <w:rPr>
          <w:lang w:eastAsia="zh-CN"/>
        </w:rPr>
        <w:t xml:space="preserve"> </w:t>
      </w:r>
    </w:p>
    <w:p w:rsidR="00C847B6" w:rsidRDefault="00C847B6" w:rsidP="0047252C">
      <w:pPr>
        <w:ind w:firstLineChars="200" w:firstLine="480"/>
        <w:jc w:val="both"/>
        <w:rPr>
          <w:lang w:eastAsia="zh-CN"/>
        </w:rPr>
      </w:pPr>
      <w:r>
        <w:rPr>
          <w:rFonts w:hint="eastAsia"/>
          <w:lang w:eastAsia="zh-CN"/>
        </w:rPr>
        <w:t>（</w:t>
      </w:r>
      <w:r w:rsidR="008B5DEF">
        <w:rPr>
          <w:lang w:eastAsia="zh-CN"/>
        </w:rPr>
        <w:t>四</w:t>
      </w:r>
      <w:r>
        <w:rPr>
          <w:rFonts w:hint="eastAsia"/>
          <w:lang w:eastAsia="zh-CN"/>
        </w:rPr>
        <w:t>）基金托管人和基金管理人在信息披露中的职责和信息披露程序</w:t>
      </w:r>
    </w:p>
    <w:p w:rsidR="00C847B6" w:rsidRDefault="00C847B6" w:rsidP="0047252C">
      <w:pPr>
        <w:ind w:firstLineChars="200" w:firstLine="480"/>
        <w:jc w:val="both"/>
        <w:rPr>
          <w:lang w:eastAsia="zh-CN"/>
        </w:rPr>
      </w:pPr>
      <w:r>
        <w:rPr>
          <w:lang w:eastAsia="zh-CN"/>
        </w:rPr>
        <w:t>1</w:t>
      </w:r>
      <w:r>
        <w:rPr>
          <w:rFonts w:hint="eastAsia"/>
          <w:lang w:eastAsia="zh-CN"/>
        </w:rPr>
        <w:t>．职责</w:t>
      </w:r>
    </w:p>
    <w:p w:rsidR="00C847B6" w:rsidRDefault="00C847B6" w:rsidP="0047252C">
      <w:pPr>
        <w:ind w:firstLineChars="200" w:firstLine="480"/>
        <w:jc w:val="both"/>
        <w:rPr>
          <w:lang w:eastAsia="zh-CN"/>
        </w:rPr>
      </w:pPr>
      <w:r>
        <w:rPr>
          <w:rFonts w:hint="eastAsia"/>
          <w:lang w:eastAsia="zh-CN"/>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C847B6" w:rsidRDefault="00C847B6" w:rsidP="0047252C">
      <w:pPr>
        <w:ind w:firstLineChars="200" w:firstLine="480"/>
        <w:jc w:val="both"/>
        <w:rPr>
          <w:lang w:eastAsia="zh-CN"/>
        </w:rPr>
      </w:pPr>
      <w:r>
        <w:rPr>
          <w:rFonts w:hint="eastAsia"/>
          <w:lang w:eastAsia="zh-CN"/>
        </w:rPr>
        <w:t>基金管理人应当在中国证监会规定的时间内，将应予披露的基金信息通过中国证监会</w:t>
      </w:r>
      <w:r w:rsidR="0081760F">
        <w:rPr>
          <w:rFonts w:hint="eastAsia"/>
          <w:lang w:eastAsia="zh-CN"/>
        </w:rPr>
        <w:t>规定媒介</w:t>
      </w:r>
      <w:r>
        <w:rPr>
          <w:rFonts w:hint="eastAsia"/>
          <w:lang w:eastAsia="zh-CN"/>
        </w:rPr>
        <w:t>披露。根据法律法规应由基金托管人公开披露的信息，基金托管人将通过</w:t>
      </w:r>
      <w:r w:rsidR="0081760F">
        <w:rPr>
          <w:rFonts w:hint="eastAsia"/>
          <w:lang w:eastAsia="zh-CN"/>
        </w:rPr>
        <w:t>规定媒介</w:t>
      </w:r>
      <w:r>
        <w:rPr>
          <w:rFonts w:hint="eastAsia"/>
          <w:lang w:eastAsia="zh-CN"/>
        </w:rPr>
        <w:t>公开披露。</w:t>
      </w:r>
    </w:p>
    <w:p w:rsidR="00C847B6" w:rsidRDefault="00C847B6" w:rsidP="0047252C">
      <w:pPr>
        <w:ind w:firstLineChars="200" w:firstLine="480"/>
        <w:jc w:val="both"/>
        <w:rPr>
          <w:lang w:eastAsia="zh-CN"/>
        </w:rPr>
      </w:pPr>
      <w:r>
        <w:rPr>
          <w:rFonts w:hint="eastAsia"/>
          <w:lang w:eastAsia="zh-CN"/>
        </w:rPr>
        <w:t>基金托管人应按《基金法》和中国证监会的有关规定出具基金托管情况报告。基金托管人报告</w:t>
      </w:r>
      <w:proofErr w:type="gramStart"/>
      <w:r>
        <w:rPr>
          <w:rFonts w:hint="eastAsia"/>
          <w:lang w:eastAsia="zh-CN"/>
        </w:rPr>
        <w:t>说明该半年度</w:t>
      </w:r>
      <w:proofErr w:type="gramEnd"/>
      <w:r>
        <w:rPr>
          <w:lang w:eastAsia="zh-CN"/>
        </w:rPr>
        <w:t>/</w:t>
      </w:r>
      <w:r>
        <w:rPr>
          <w:rFonts w:hint="eastAsia"/>
          <w:lang w:eastAsia="zh-CN"/>
        </w:rPr>
        <w:t>年度基金托管人和基金管理人履行基金合同的情况，是基金</w:t>
      </w:r>
      <w:r w:rsidR="00DC7CD3">
        <w:rPr>
          <w:rFonts w:hint="eastAsia"/>
          <w:lang w:eastAsia="zh-CN"/>
        </w:rPr>
        <w:t>中期</w:t>
      </w:r>
      <w:r>
        <w:rPr>
          <w:rFonts w:hint="eastAsia"/>
          <w:lang w:eastAsia="zh-CN"/>
        </w:rPr>
        <w:t>报告和年度报告的组成部分。</w:t>
      </w:r>
    </w:p>
    <w:p w:rsidR="00C847B6" w:rsidRDefault="00C847B6" w:rsidP="0047252C">
      <w:pPr>
        <w:ind w:firstLineChars="200" w:firstLine="480"/>
        <w:jc w:val="both"/>
        <w:rPr>
          <w:lang w:eastAsia="zh-CN"/>
        </w:rPr>
      </w:pPr>
      <w:r>
        <w:rPr>
          <w:rFonts w:hint="eastAsia"/>
          <w:lang w:eastAsia="zh-CN"/>
        </w:rPr>
        <w:t>当出现下述情况时，基金管理人和基金托管人可暂停或延迟披露基金信息：</w:t>
      </w:r>
    </w:p>
    <w:p w:rsidR="00C847B6" w:rsidRDefault="00C847B6" w:rsidP="0047252C">
      <w:pPr>
        <w:ind w:firstLineChars="200" w:firstLine="480"/>
        <w:jc w:val="both"/>
        <w:rPr>
          <w:lang w:eastAsia="zh-CN"/>
        </w:rPr>
      </w:pPr>
      <w:r>
        <w:rPr>
          <w:rFonts w:hint="eastAsia"/>
          <w:lang w:eastAsia="zh-CN"/>
        </w:rPr>
        <w:t>（</w:t>
      </w:r>
      <w:r>
        <w:rPr>
          <w:lang w:eastAsia="zh-CN"/>
        </w:rPr>
        <w:t>1</w:t>
      </w:r>
      <w:r>
        <w:rPr>
          <w:rFonts w:hint="eastAsia"/>
          <w:lang w:eastAsia="zh-CN"/>
        </w:rPr>
        <w:t>）不可抗力；</w:t>
      </w:r>
    </w:p>
    <w:p w:rsidR="00C847B6" w:rsidRDefault="00C847B6" w:rsidP="0047252C">
      <w:pPr>
        <w:ind w:firstLineChars="200" w:firstLine="480"/>
        <w:jc w:val="both"/>
        <w:rPr>
          <w:lang w:eastAsia="zh-CN"/>
        </w:rPr>
      </w:pPr>
      <w:r>
        <w:rPr>
          <w:rFonts w:hint="eastAsia"/>
          <w:lang w:eastAsia="zh-CN"/>
        </w:rPr>
        <w:lastRenderedPageBreak/>
        <w:t>（</w:t>
      </w:r>
      <w:r>
        <w:rPr>
          <w:lang w:eastAsia="zh-CN"/>
        </w:rPr>
        <w:t>2</w:t>
      </w:r>
      <w:r>
        <w:rPr>
          <w:rFonts w:hint="eastAsia"/>
          <w:lang w:eastAsia="zh-CN"/>
        </w:rPr>
        <w:t>）基金投资所涉及的证券</w:t>
      </w:r>
      <w:r w:rsidR="00DC7CD3">
        <w:rPr>
          <w:rFonts w:hint="eastAsia"/>
          <w:lang w:eastAsia="zh-CN"/>
        </w:rPr>
        <w:t>/期货</w:t>
      </w:r>
      <w:r>
        <w:rPr>
          <w:rFonts w:hint="eastAsia"/>
          <w:lang w:eastAsia="zh-CN"/>
        </w:rPr>
        <w:t>交易市场遇法定节假日或因其他原因暂停营业时；</w:t>
      </w:r>
    </w:p>
    <w:p w:rsidR="00C847B6" w:rsidRDefault="00C847B6" w:rsidP="0047252C">
      <w:pPr>
        <w:ind w:firstLineChars="200" w:firstLine="480"/>
        <w:jc w:val="both"/>
        <w:rPr>
          <w:lang w:eastAsia="zh-CN"/>
        </w:rPr>
      </w:pPr>
      <w:r>
        <w:rPr>
          <w:rFonts w:hint="eastAsia"/>
          <w:lang w:eastAsia="zh-CN"/>
        </w:rPr>
        <w:t>（</w:t>
      </w:r>
      <w:r>
        <w:rPr>
          <w:lang w:eastAsia="zh-CN"/>
        </w:rPr>
        <w:t>3</w:t>
      </w:r>
      <w:r>
        <w:rPr>
          <w:rFonts w:hint="eastAsia"/>
          <w:lang w:eastAsia="zh-CN"/>
        </w:rPr>
        <w:t>）占基金相当比例的投资品种的估值出现重大转变，基金管理人为保障基金份额持有人的利益，决定延迟估值；</w:t>
      </w:r>
    </w:p>
    <w:p w:rsidR="00C847B6" w:rsidRDefault="00C847B6" w:rsidP="0047252C">
      <w:pPr>
        <w:ind w:firstLineChars="200" w:firstLine="480"/>
        <w:jc w:val="both"/>
        <w:rPr>
          <w:lang w:eastAsia="zh-CN"/>
        </w:rPr>
      </w:pPr>
      <w:r>
        <w:rPr>
          <w:rFonts w:hint="eastAsia"/>
          <w:lang w:eastAsia="zh-CN"/>
        </w:rPr>
        <w:t>（</w:t>
      </w:r>
      <w:r>
        <w:rPr>
          <w:lang w:eastAsia="zh-CN"/>
        </w:rPr>
        <w:t>4</w:t>
      </w:r>
      <w:r>
        <w:rPr>
          <w:rFonts w:hint="eastAsia"/>
          <w:lang w:eastAsia="zh-CN"/>
        </w:rPr>
        <w:t>）法律法规、基金合同或中国证监会规定的情况。</w:t>
      </w:r>
    </w:p>
    <w:p w:rsidR="00C847B6" w:rsidRDefault="00C847B6" w:rsidP="0047252C">
      <w:pPr>
        <w:ind w:firstLineChars="200" w:firstLine="480"/>
        <w:jc w:val="both"/>
        <w:rPr>
          <w:lang w:eastAsia="zh-CN"/>
        </w:rPr>
      </w:pPr>
      <w:r>
        <w:rPr>
          <w:lang w:eastAsia="zh-CN"/>
        </w:rPr>
        <w:t>2</w:t>
      </w:r>
      <w:r>
        <w:rPr>
          <w:rFonts w:hint="eastAsia"/>
          <w:lang w:eastAsia="zh-CN"/>
        </w:rPr>
        <w:t>．程序</w:t>
      </w:r>
    </w:p>
    <w:p w:rsidR="00C847B6" w:rsidRDefault="00C847B6" w:rsidP="0047252C">
      <w:pPr>
        <w:ind w:firstLineChars="200" w:firstLine="480"/>
        <w:jc w:val="both"/>
        <w:rPr>
          <w:lang w:eastAsia="zh-CN"/>
        </w:rPr>
      </w:pPr>
      <w:r>
        <w:rPr>
          <w:rFonts w:hint="eastAsia"/>
          <w:lang w:eastAsia="zh-CN"/>
        </w:rPr>
        <w:t>按有关规定须经基金托管人复核的信息披露文件，由基金管理人起草、并经基金托管人复核后由基金管理人</w:t>
      </w:r>
      <w:r w:rsidR="001D6BB8">
        <w:rPr>
          <w:rFonts w:hint="eastAsia"/>
          <w:lang w:eastAsia="zh-CN"/>
        </w:rPr>
        <w:t>披露</w:t>
      </w:r>
      <w:r>
        <w:rPr>
          <w:rFonts w:hint="eastAsia"/>
          <w:lang w:eastAsia="zh-CN"/>
        </w:rPr>
        <w:t>。发生基金合同中规定需要披露的事项时，按基金合同规定公布。</w:t>
      </w:r>
    </w:p>
    <w:p w:rsidR="00C847B6" w:rsidRDefault="00C847B6" w:rsidP="0047252C">
      <w:pPr>
        <w:ind w:firstLineChars="200" w:firstLine="480"/>
        <w:jc w:val="both"/>
        <w:rPr>
          <w:lang w:eastAsia="zh-CN"/>
        </w:rPr>
      </w:pPr>
      <w:r>
        <w:rPr>
          <w:lang w:eastAsia="zh-CN"/>
        </w:rPr>
        <w:t>3</w:t>
      </w:r>
      <w:r>
        <w:rPr>
          <w:rFonts w:hint="eastAsia"/>
          <w:lang w:eastAsia="zh-CN"/>
        </w:rPr>
        <w:t>．信息文本的存放</w:t>
      </w:r>
    </w:p>
    <w:p w:rsidR="00C847B6" w:rsidRDefault="00054ED3" w:rsidP="0047252C">
      <w:pPr>
        <w:ind w:firstLineChars="200" w:firstLine="480"/>
        <w:jc w:val="both"/>
        <w:rPr>
          <w:lang w:eastAsia="zh-CN"/>
        </w:rPr>
      </w:pPr>
      <w:r w:rsidRPr="00054ED3">
        <w:rPr>
          <w:rFonts w:hint="eastAsia"/>
          <w:lang w:eastAsia="zh-CN"/>
        </w:rPr>
        <w:t>依法必须披露的信息发布后，基金管理人、基金托管人应当按照相关法律法规规定将信息置备于各自住所，供社会公众查阅、复制</w:t>
      </w:r>
      <w:r w:rsidR="00C847B6">
        <w:rPr>
          <w:rFonts w:hint="eastAsia"/>
          <w:lang w:eastAsia="zh-CN"/>
        </w:rPr>
        <w:t>。</w:t>
      </w:r>
    </w:p>
    <w:p w:rsidR="00C847B6" w:rsidRDefault="00C847B6" w:rsidP="0047252C">
      <w:pPr>
        <w:ind w:firstLineChars="200" w:firstLine="480"/>
        <w:jc w:val="both"/>
        <w:rPr>
          <w:lang w:eastAsia="zh-CN"/>
        </w:rPr>
      </w:pPr>
    </w:p>
    <w:p w:rsidR="00C847B6" w:rsidRDefault="00C847B6">
      <w:pPr>
        <w:pStyle w:val="1"/>
        <w:rPr>
          <w:lang w:eastAsia="zh-CN"/>
        </w:rPr>
      </w:pPr>
      <w:bookmarkStart w:id="20" w:name="_Toc296541729"/>
      <w:r>
        <w:rPr>
          <w:rFonts w:hint="eastAsia"/>
          <w:lang w:eastAsia="zh-CN"/>
        </w:rPr>
        <w:t>十一、基金费用</w:t>
      </w:r>
      <w:bookmarkEnd w:id="20"/>
    </w:p>
    <w:p w:rsidR="00C847B6" w:rsidRDefault="00C847B6" w:rsidP="0047252C">
      <w:pPr>
        <w:ind w:firstLineChars="200" w:firstLine="480"/>
        <w:jc w:val="both"/>
        <w:rPr>
          <w:lang w:eastAsia="zh-CN"/>
        </w:rPr>
      </w:pPr>
      <w:r>
        <w:rPr>
          <w:rFonts w:hint="eastAsia"/>
          <w:lang w:eastAsia="zh-CN"/>
        </w:rPr>
        <w:t>（一）基金管理费的计提</w:t>
      </w:r>
      <w:r w:rsidR="008570E3">
        <w:rPr>
          <w:rFonts w:hint="eastAsia"/>
          <w:lang w:eastAsia="zh-CN"/>
        </w:rPr>
        <w:t>比例</w:t>
      </w:r>
      <w:r>
        <w:rPr>
          <w:rFonts w:hint="eastAsia"/>
          <w:lang w:eastAsia="zh-CN"/>
        </w:rPr>
        <w:t>和计提方法</w:t>
      </w:r>
    </w:p>
    <w:p w:rsidR="00C847B6" w:rsidRDefault="00C847B6" w:rsidP="0047252C">
      <w:pPr>
        <w:ind w:firstLineChars="200" w:firstLine="480"/>
        <w:jc w:val="both"/>
        <w:rPr>
          <w:lang w:eastAsia="zh-CN"/>
        </w:rPr>
      </w:pPr>
      <w:r>
        <w:rPr>
          <w:rFonts w:hint="eastAsia"/>
          <w:lang w:eastAsia="zh-CN"/>
        </w:rPr>
        <w:t>基金管理费按前一日基金资产净值的</w:t>
      </w:r>
      <w:r w:rsidR="00DC7CD3">
        <w:rPr>
          <w:lang w:eastAsia="zh-CN"/>
        </w:rPr>
        <w:t>0.65</w:t>
      </w:r>
      <w:r>
        <w:rPr>
          <w:lang w:eastAsia="zh-CN"/>
        </w:rPr>
        <w:t>%</w:t>
      </w:r>
      <w:r>
        <w:rPr>
          <w:rFonts w:hint="eastAsia"/>
          <w:lang w:eastAsia="zh-CN"/>
        </w:rPr>
        <w:t>年费率计提。计算方法如下：</w:t>
      </w:r>
    </w:p>
    <w:p w:rsidR="00C847B6" w:rsidRDefault="00C847B6" w:rsidP="0047252C">
      <w:pPr>
        <w:ind w:firstLineChars="200" w:firstLine="480"/>
        <w:jc w:val="both"/>
        <w:rPr>
          <w:lang w:eastAsia="zh-CN"/>
        </w:rPr>
      </w:pPr>
      <w:r>
        <w:rPr>
          <w:lang w:eastAsia="zh-CN"/>
        </w:rPr>
        <w:t>H</w:t>
      </w:r>
      <w:r>
        <w:rPr>
          <w:rFonts w:hint="eastAsia"/>
          <w:lang w:eastAsia="zh-CN"/>
        </w:rPr>
        <w:t>＝</w:t>
      </w:r>
      <w:r>
        <w:rPr>
          <w:lang w:eastAsia="zh-CN"/>
        </w:rPr>
        <w:t>E</w:t>
      </w:r>
      <w:r>
        <w:rPr>
          <w:rFonts w:hint="eastAsia"/>
          <w:lang w:eastAsia="zh-CN"/>
        </w:rPr>
        <w:t>×</w:t>
      </w:r>
      <w:r w:rsidR="00DC7CD3">
        <w:rPr>
          <w:lang w:eastAsia="zh-CN"/>
        </w:rPr>
        <w:t>0.65</w:t>
      </w:r>
      <w:r>
        <w:rPr>
          <w:lang w:eastAsia="zh-CN"/>
        </w:rPr>
        <w:t>%</w:t>
      </w:r>
      <w:r>
        <w:rPr>
          <w:rFonts w:hint="eastAsia"/>
          <w:lang w:eastAsia="zh-CN"/>
        </w:rPr>
        <w:t>÷当年天数</w:t>
      </w:r>
    </w:p>
    <w:p w:rsidR="00C847B6" w:rsidRDefault="00C847B6" w:rsidP="0047252C">
      <w:pPr>
        <w:ind w:firstLineChars="200" w:firstLine="480"/>
        <w:jc w:val="both"/>
        <w:rPr>
          <w:lang w:eastAsia="zh-CN"/>
        </w:rPr>
      </w:pPr>
      <w:r>
        <w:rPr>
          <w:lang w:eastAsia="zh-CN"/>
        </w:rPr>
        <w:t>H</w:t>
      </w:r>
      <w:r>
        <w:rPr>
          <w:rFonts w:hint="eastAsia"/>
          <w:lang w:eastAsia="zh-CN"/>
        </w:rPr>
        <w:t>为每日应计提的基金管理费</w:t>
      </w:r>
    </w:p>
    <w:p w:rsidR="00C847B6" w:rsidRDefault="00C847B6" w:rsidP="0047252C">
      <w:pPr>
        <w:ind w:firstLineChars="200" w:firstLine="480"/>
        <w:jc w:val="both"/>
        <w:rPr>
          <w:lang w:eastAsia="zh-CN"/>
        </w:rPr>
      </w:pPr>
      <w:r>
        <w:rPr>
          <w:lang w:eastAsia="zh-CN"/>
        </w:rPr>
        <w:t>E</w:t>
      </w:r>
      <w:r>
        <w:rPr>
          <w:rFonts w:hint="eastAsia"/>
          <w:lang w:eastAsia="zh-CN"/>
        </w:rPr>
        <w:t>为前一日的基金资产净值</w:t>
      </w:r>
    </w:p>
    <w:p w:rsidR="0070084E" w:rsidRPr="0070084E" w:rsidRDefault="0070084E" w:rsidP="0047252C">
      <w:pPr>
        <w:ind w:firstLineChars="200" w:firstLine="480"/>
        <w:jc w:val="both"/>
        <w:rPr>
          <w:lang w:eastAsia="zh-CN"/>
        </w:rPr>
      </w:pPr>
      <w:r>
        <w:rPr>
          <w:lang w:eastAsia="zh-CN"/>
        </w:rPr>
        <w:t>基金管理费每日计提，按月支付。由</w:t>
      </w:r>
      <w:r>
        <w:rPr>
          <w:rFonts w:hint="eastAsia"/>
          <w:lang w:eastAsia="zh-CN"/>
        </w:rPr>
        <w:t>基金托管人根据与基金管理人核对一致的财务数据，自动在次月初5</w:t>
      </w:r>
      <w:proofErr w:type="gramStart"/>
      <w:r>
        <w:rPr>
          <w:rFonts w:hint="eastAsia"/>
          <w:lang w:eastAsia="zh-CN"/>
        </w:rPr>
        <w:t>个</w:t>
      </w:r>
      <w:proofErr w:type="gramEnd"/>
      <w:r>
        <w:rPr>
          <w:rFonts w:hint="eastAsia"/>
          <w:lang w:eastAsia="zh-CN"/>
        </w:rPr>
        <w:t>工作日内按照指定的账户路径</w:t>
      </w:r>
      <w:r>
        <w:rPr>
          <w:lang w:eastAsia="zh-CN"/>
        </w:rPr>
        <w:t>进行支付。若遇法定节假日、休息日等，支付日期顺延。</w:t>
      </w:r>
      <w:r w:rsidRPr="002612CE">
        <w:rPr>
          <w:rFonts w:hint="eastAsia"/>
          <w:lang w:eastAsia="zh-CN"/>
        </w:rPr>
        <w:t>费用自动扣划后，</w:t>
      </w:r>
      <w:r>
        <w:rPr>
          <w:rFonts w:hint="eastAsia"/>
          <w:lang w:eastAsia="zh-CN"/>
        </w:rPr>
        <w:t>基金</w:t>
      </w:r>
      <w:r w:rsidRPr="002612CE">
        <w:rPr>
          <w:rFonts w:hint="eastAsia"/>
          <w:lang w:eastAsia="zh-CN"/>
        </w:rPr>
        <w:t>管理人应进行核对，如发现数据不符，</w:t>
      </w:r>
      <w:r>
        <w:rPr>
          <w:rFonts w:hint="eastAsia"/>
          <w:lang w:eastAsia="zh-CN"/>
        </w:rPr>
        <w:t>应</w:t>
      </w:r>
      <w:r w:rsidRPr="002612CE">
        <w:rPr>
          <w:rFonts w:hint="eastAsia"/>
          <w:lang w:eastAsia="zh-CN"/>
        </w:rPr>
        <w:t>及时联系</w:t>
      </w:r>
      <w:r>
        <w:rPr>
          <w:rFonts w:hint="eastAsia"/>
          <w:lang w:eastAsia="zh-CN"/>
        </w:rPr>
        <w:t>基金</w:t>
      </w:r>
      <w:r w:rsidRPr="002612CE">
        <w:rPr>
          <w:rFonts w:hint="eastAsia"/>
          <w:lang w:eastAsia="zh-CN"/>
        </w:rPr>
        <w:t>托管人协商解决。</w:t>
      </w:r>
    </w:p>
    <w:p w:rsidR="00C847B6" w:rsidRDefault="00C847B6" w:rsidP="0047252C">
      <w:pPr>
        <w:ind w:firstLineChars="200" w:firstLine="480"/>
        <w:jc w:val="both"/>
        <w:rPr>
          <w:lang w:eastAsia="zh-CN"/>
        </w:rPr>
      </w:pPr>
      <w:r>
        <w:rPr>
          <w:rFonts w:hint="eastAsia"/>
          <w:lang w:eastAsia="zh-CN"/>
        </w:rPr>
        <w:t>（二）基金托管费的计提比例和计提方法</w:t>
      </w:r>
    </w:p>
    <w:p w:rsidR="00C847B6" w:rsidRDefault="00C847B6" w:rsidP="0047252C">
      <w:pPr>
        <w:ind w:firstLineChars="200" w:firstLine="480"/>
        <w:jc w:val="both"/>
        <w:rPr>
          <w:lang w:eastAsia="zh-CN"/>
        </w:rPr>
      </w:pPr>
      <w:r>
        <w:rPr>
          <w:rFonts w:hint="eastAsia"/>
          <w:lang w:eastAsia="zh-CN"/>
        </w:rPr>
        <w:t>基金托管费按前一日基金资产净值的</w:t>
      </w:r>
      <w:r w:rsidR="00DC7CD3">
        <w:rPr>
          <w:lang w:eastAsia="zh-CN"/>
        </w:rPr>
        <w:t>0.15</w:t>
      </w:r>
      <w:r>
        <w:rPr>
          <w:lang w:eastAsia="zh-CN"/>
        </w:rPr>
        <w:t>%</w:t>
      </w:r>
      <w:r>
        <w:rPr>
          <w:rFonts w:hint="eastAsia"/>
          <w:lang w:eastAsia="zh-CN"/>
        </w:rPr>
        <w:t>年费率计提。计算方法如下：</w:t>
      </w:r>
    </w:p>
    <w:p w:rsidR="00C847B6" w:rsidRDefault="00C847B6" w:rsidP="0047252C">
      <w:pPr>
        <w:ind w:firstLineChars="200" w:firstLine="480"/>
        <w:jc w:val="both"/>
        <w:rPr>
          <w:lang w:eastAsia="zh-CN"/>
        </w:rPr>
      </w:pPr>
      <w:r>
        <w:rPr>
          <w:lang w:eastAsia="zh-CN"/>
        </w:rPr>
        <w:t>H</w:t>
      </w:r>
      <w:r>
        <w:rPr>
          <w:rFonts w:hint="eastAsia"/>
          <w:lang w:eastAsia="zh-CN"/>
        </w:rPr>
        <w:t>＝</w:t>
      </w:r>
      <w:r>
        <w:rPr>
          <w:lang w:eastAsia="zh-CN"/>
        </w:rPr>
        <w:t>E</w:t>
      </w:r>
      <w:r>
        <w:rPr>
          <w:rFonts w:hint="eastAsia"/>
          <w:lang w:eastAsia="zh-CN"/>
        </w:rPr>
        <w:t>×</w:t>
      </w:r>
      <w:r w:rsidR="00DC7CD3">
        <w:rPr>
          <w:lang w:eastAsia="zh-CN"/>
        </w:rPr>
        <w:t>0.15</w:t>
      </w:r>
      <w:r>
        <w:rPr>
          <w:lang w:eastAsia="zh-CN"/>
        </w:rPr>
        <w:t>%</w:t>
      </w:r>
      <w:r>
        <w:rPr>
          <w:rFonts w:hint="eastAsia"/>
          <w:lang w:eastAsia="zh-CN"/>
        </w:rPr>
        <w:t>÷当年天数</w:t>
      </w:r>
    </w:p>
    <w:p w:rsidR="00C847B6" w:rsidRDefault="00C847B6" w:rsidP="0047252C">
      <w:pPr>
        <w:ind w:firstLineChars="200" w:firstLine="480"/>
        <w:jc w:val="both"/>
        <w:rPr>
          <w:lang w:eastAsia="zh-CN"/>
        </w:rPr>
      </w:pPr>
      <w:r>
        <w:rPr>
          <w:lang w:eastAsia="zh-CN"/>
        </w:rPr>
        <w:t>H</w:t>
      </w:r>
      <w:r>
        <w:rPr>
          <w:rFonts w:hint="eastAsia"/>
          <w:lang w:eastAsia="zh-CN"/>
        </w:rPr>
        <w:t>为每日应计提的基金托管费</w:t>
      </w:r>
    </w:p>
    <w:p w:rsidR="00C847B6" w:rsidRDefault="00C847B6" w:rsidP="0047252C">
      <w:pPr>
        <w:ind w:firstLineChars="200" w:firstLine="480"/>
        <w:jc w:val="both"/>
        <w:rPr>
          <w:lang w:eastAsia="zh-CN"/>
        </w:rPr>
      </w:pPr>
      <w:r>
        <w:rPr>
          <w:lang w:eastAsia="zh-CN"/>
        </w:rPr>
        <w:t>E</w:t>
      </w:r>
      <w:r>
        <w:rPr>
          <w:rFonts w:hint="eastAsia"/>
          <w:lang w:eastAsia="zh-CN"/>
        </w:rPr>
        <w:t>为前一日的基金资产净值</w:t>
      </w:r>
    </w:p>
    <w:p w:rsidR="0070084E" w:rsidRPr="0070084E" w:rsidRDefault="0070084E" w:rsidP="0047252C">
      <w:pPr>
        <w:ind w:firstLineChars="200" w:firstLine="480"/>
        <w:jc w:val="both"/>
        <w:rPr>
          <w:lang w:eastAsia="zh-CN"/>
        </w:rPr>
      </w:pPr>
      <w:r>
        <w:rPr>
          <w:rFonts w:hint="eastAsia"/>
          <w:lang w:eastAsia="zh-CN"/>
        </w:rPr>
        <w:lastRenderedPageBreak/>
        <w:t>基金托管费</w:t>
      </w:r>
      <w:r>
        <w:rPr>
          <w:lang w:eastAsia="zh-CN"/>
        </w:rPr>
        <w:t>每日计提，按月支付。由</w:t>
      </w:r>
      <w:r>
        <w:rPr>
          <w:rFonts w:hint="eastAsia"/>
          <w:lang w:eastAsia="zh-CN"/>
        </w:rPr>
        <w:t>基金托管人根据与基金管理人核对一致的财务数据，自动在次月初5</w:t>
      </w:r>
      <w:proofErr w:type="gramStart"/>
      <w:r>
        <w:rPr>
          <w:rFonts w:hint="eastAsia"/>
          <w:lang w:eastAsia="zh-CN"/>
        </w:rPr>
        <w:t>个</w:t>
      </w:r>
      <w:proofErr w:type="gramEnd"/>
      <w:r>
        <w:rPr>
          <w:rFonts w:hint="eastAsia"/>
          <w:lang w:eastAsia="zh-CN"/>
        </w:rPr>
        <w:t>工作日内按照指定的账户路径</w:t>
      </w:r>
      <w:r>
        <w:rPr>
          <w:lang w:eastAsia="zh-CN"/>
        </w:rPr>
        <w:t>进行支付。若遇法定节假日、休息日等，支付日期顺延。</w:t>
      </w:r>
      <w:r w:rsidRPr="002612CE">
        <w:rPr>
          <w:rFonts w:hint="eastAsia"/>
          <w:lang w:eastAsia="zh-CN"/>
        </w:rPr>
        <w:t>费用自动扣划后，</w:t>
      </w:r>
      <w:r>
        <w:rPr>
          <w:rFonts w:hint="eastAsia"/>
          <w:lang w:eastAsia="zh-CN"/>
        </w:rPr>
        <w:t>基金</w:t>
      </w:r>
      <w:r w:rsidRPr="002612CE">
        <w:rPr>
          <w:rFonts w:hint="eastAsia"/>
          <w:lang w:eastAsia="zh-CN"/>
        </w:rPr>
        <w:t>管理人应进行核对，如发现数据不符，</w:t>
      </w:r>
      <w:r>
        <w:rPr>
          <w:rFonts w:hint="eastAsia"/>
          <w:lang w:eastAsia="zh-CN"/>
        </w:rPr>
        <w:t>应</w:t>
      </w:r>
      <w:r w:rsidRPr="002612CE">
        <w:rPr>
          <w:rFonts w:hint="eastAsia"/>
          <w:lang w:eastAsia="zh-CN"/>
        </w:rPr>
        <w:t>及时联系</w:t>
      </w:r>
      <w:r>
        <w:rPr>
          <w:rFonts w:hint="eastAsia"/>
          <w:lang w:eastAsia="zh-CN"/>
        </w:rPr>
        <w:t>基金</w:t>
      </w:r>
      <w:r w:rsidRPr="002612CE">
        <w:rPr>
          <w:rFonts w:hint="eastAsia"/>
          <w:lang w:eastAsia="zh-CN"/>
        </w:rPr>
        <w:t>托管人协商解决。</w:t>
      </w:r>
    </w:p>
    <w:p w:rsidR="00C847B6" w:rsidRPr="0047252C" w:rsidRDefault="00C847B6" w:rsidP="0047252C">
      <w:pPr>
        <w:ind w:firstLineChars="200" w:firstLine="480"/>
        <w:jc w:val="both"/>
        <w:rPr>
          <w:lang w:eastAsia="zh-CN"/>
        </w:rPr>
      </w:pPr>
      <w:r>
        <w:rPr>
          <w:rFonts w:hint="eastAsia"/>
          <w:lang w:eastAsia="zh-CN"/>
        </w:rPr>
        <w:t>（三）</w:t>
      </w:r>
      <w:r w:rsidRPr="0047252C">
        <w:rPr>
          <w:lang w:eastAsia="zh-CN"/>
        </w:rPr>
        <w:t>销售服务费</w:t>
      </w:r>
      <w:r>
        <w:rPr>
          <w:rFonts w:hint="eastAsia"/>
          <w:lang w:eastAsia="zh-CN"/>
        </w:rPr>
        <w:t>的计提比例和计提方法</w:t>
      </w:r>
    </w:p>
    <w:p w:rsidR="00DC7CD3" w:rsidRPr="0047252C" w:rsidRDefault="00DC7CD3" w:rsidP="0047252C">
      <w:pPr>
        <w:ind w:firstLineChars="200" w:firstLine="480"/>
        <w:jc w:val="both"/>
        <w:rPr>
          <w:lang w:eastAsia="zh-CN"/>
        </w:rPr>
      </w:pPr>
      <w:r w:rsidRPr="0047252C">
        <w:rPr>
          <w:rFonts w:hint="eastAsia"/>
          <w:lang w:eastAsia="zh-CN"/>
        </w:rPr>
        <w:t>本基金A类基金份额不收取销售服务费，本基金</w:t>
      </w:r>
      <w:r w:rsidR="006A0674">
        <w:rPr>
          <w:rFonts w:hint="eastAsia"/>
          <w:bCs/>
          <w:szCs w:val="21"/>
          <w:lang w:eastAsia="zh-CN"/>
        </w:rPr>
        <w:t>C类基金份额的</w:t>
      </w:r>
      <w:r w:rsidRPr="0047252C">
        <w:rPr>
          <w:rFonts w:hint="eastAsia"/>
          <w:lang w:eastAsia="zh-CN"/>
        </w:rPr>
        <w:t>销售服务费按前一日C类基金资产净值的0.</w:t>
      </w:r>
      <w:r w:rsidRPr="0047252C">
        <w:rPr>
          <w:lang w:eastAsia="zh-CN"/>
        </w:rPr>
        <w:t>4</w:t>
      </w:r>
      <w:r w:rsidR="009A5E6E">
        <w:rPr>
          <w:lang w:eastAsia="zh-CN"/>
        </w:rPr>
        <w:t>0</w:t>
      </w:r>
      <w:r w:rsidRPr="0047252C">
        <w:rPr>
          <w:rFonts w:hint="eastAsia"/>
          <w:lang w:eastAsia="zh-CN"/>
        </w:rPr>
        <w:t>%年费率计提</w:t>
      </w:r>
      <w:r w:rsidR="006A0674" w:rsidRPr="00DE1A87">
        <w:rPr>
          <w:rFonts w:hint="eastAsia"/>
          <w:bCs/>
          <w:szCs w:val="21"/>
          <w:lang w:eastAsia="zh-CN"/>
        </w:rPr>
        <w:t>，</w:t>
      </w:r>
      <w:r w:rsidR="006A0674">
        <w:rPr>
          <w:rFonts w:hint="eastAsia"/>
          <w:bCs/>
          <w:szCs w:val="21"/>
          <w:lang w:eastAsia="zh-CN"/>
        </w:rPr>
        <w:t>E类基金份额的</w:t>
      </w:r>
      <w:r w:rsidR="006A0674" w:rsidRPr="00DE1A87">
        <w:rPr>
          <w:rFonts w:hint="eastAsia"/>
          <w:bCs/>
          <w:szCs w:val="21"/>
          <w:lang w:eastAsia="zh-CN"/>
        </w:rPr>
        <w:t>销售服务费按前一日</w:t>
      </w:r>
      <w:r w:rsidR="006A0674">
        <w:rPr>
          <w:rFonts w:hint="eastAsia"/>
          <w:bCs/>
          <w:szCs w:val="21"/>
          <w:lang w:eastAsia="zh-CN"/>
        </w:rPr>
        <w:t>E</w:t>
      </w:r>
      <w:r w:rsidR="006A0674" w:rsidRPr="00DE1A87">
        <w:rPr>
          <w:rFonts w:hint="eastAsia"/>
          <w:bCs/>
          <w:szCs w:val="21"/>
          <w:lang w:eastAsia="zh-CN"/>
        </w:rPr>
        <w:t>类基金资产净值的0.</w:t>
      </w:r>
      <w:r w:rsidR="006A0674">
        <w:rPr>
          <w:bCs/>
          <w:szCs w:val="21"/>
          <w:lang w:eastAsia="zh-CN"/>
        </w:rPr>
        <w:t>10</w:t>
      </w:r>
      <w:r w:rsidR="006A0674" w:rsidRPr="00DE1A87">
        <w:rPr>
          <w:rFonts w:hint="eastAsia"/>
          <w:bCs/>
          <w:szCs w:val="21"/>
          <w:lang w:eastAsia="zh-CN"/>
        </w:rPr>
        <w:t>%年费率计提</w:t>
      </w:r>
      <w:r w:rsidRPr="0047252C">
        <w:rPr>
          <w:rFonts w:hint="eastAsia"/>
          <w:lang w:eastAsia="zh-CN"/>
        </w:rPr>
        <w:t xml:space="preserve">。销售服务费的计算方法如下： </w:t>
      </w:r>
    </w:p>
    <w:p w:rsidR="00DC7CD3" w:rsidRPr="0047252C" w:rsidRDefault="00DC7CD3" w:rsidP="0047252C">
      <w:pPr>
        <w:ind w:firstLineChars="200" w:firstLine="480"/>
        <w:jc w:val="both"/>
        <w:rPr>
          <w:lang w:eastAsia="zh-CN"/>
        </w:rPr>
      </w:pPr>
      <w:r w:rsidRPr="0047252C">
        <w:rPr>
          <w:rFonts w:hint="eastAsia"/>
          <w:lang w:eastAsia="zh-CN"/>
        </w:rPr>
        <w:t>H＝E×</w:t>
      </w:r>
      <w:r w:rsidR="006A0674" w:rsidRPr="00583C45">
        <w:rPr>
          <w:rFonts w:hint="eastAsia"/>
          <w:bCs/>
          <w:szCs w:val="21"/>
          <w:lang w:eastAsia="zh-CN"/>
        </w:rPr>
        <w:t>年销售服务费率</w:t>
      </w:r>
      <w:r w:rsidRPr="0047252C">
        <w:rPr>
          <w:rFonts w:hint="eastAsia"/>
          <w:lang w:eastAsia="zh-CN"/>
        </w:rPr>
        <w:t xml:space="preserve">÷当年天数 </w:t>
      </w:r>
    </w:p>
    <w:p w:rsidR="00DC7CD3" w:rsidRPr="0047252C" w:rsidRDefault="00DC7CD3" w:rsidP="0047252C">
      <w:pPr>
        <w:ind w:firstLineChars="200" w:firstLine="480"/>
        <w:jc w:val="both"/>
        <w:rPr>
          <w:lang w:eastAsia="zh-CN"/>
        </w:rPr>
      </w:pPr>
      <w:r w:rsidRPr="0047252C">
        <w:rPr>
          <w:rFonts w:hint="eastAsia"/>
          <w:lang w:eastAsia="zh-CN"/>
        </w:rPr>
        <w:t>H为</w:t>
      </w:r>
      <w:r w:rsidR="006A0674">
        <w:rPr>
          <w:rFonts w:hint="eastAsia"/>
          <w:bCs/>
          <w:szCs w:val="21"/>
          <w:lang w:eastAsia="zh-CN"/>
        </w:rPr>
        <w:t>该</w:t>
      </w:r>
      <w:r w:rsidRPr="0047252C">
        <w:rPr>
          <w:rFonts w:hint="eastAsia"/>
          <w:lang w:eastAsia="zh-CN"/>
        </w:rPr>
        <w:t xml:space="preserve">类基金份额每日应计提的销售服务费 </w:t>
      </w:r>
    </w:p>
    <w:p w:rsidR="00DC7CD3" w:rsidRPr="0047252C" w:rsidRDefault="00DC7CD3" w:rsidP="0047252C">
      <w:pPr>
        <w:ind w:firstLineChars="200" w:firstLine="480"/>
        <w:jc w:val="both"/>
        <w:rPr>
          <w:lang w:eastAsia="zh-CN"/>
        </w:rPr>
      </w:pPr>
      <w:r w:rsidRPr="0047252C">
        <w:rPr>
          <w:rFonts w:hint="eastAsia"/>
          <w:lang w:eastAsia="zh-CN"/>
        </w:rPr>
        <w:t>E为</w:t>
      </w:r>
      <w:r w:rsidR="006A0674">
        <w:rPr>
          <w:rFonts w:hint="eastAsia"/>
          <w:bCs/>
          <w:szCs w:val="21"/>
          <w:lang w:eastAsia="zh-CN"/>
        </w:rPr>
        <w:t>该</w:t>
      </w:r>
      <w:r w:rsidRPr="0047252C">
        <w:rPr>
          <w:rFonts w:hint="eastAsia"/>
          <w:lang w:eastAsia="zh-CN"/>
        </w:rPr>
        <w:t xml:space="preserve">类基金份额前一日基金资产净值 </w:t>
      </w:r>
    </w:p>
    <w:p w:rsidR="00DC7CD3" w:rsidRPr="0047252C" w:rsidRDefault="00DC7CD3" w:rsidP="0047252C">
      <w:pPr>
        <w:ind w:firstLineChars="200" w:firstLine="480"/>
        <w:jc w:val="both"/>
        <w:rPr>
          <w:lang w:eastAsia="zh-CN"/>
        </w:rPr>
      </w:pPr>
      <w:r w:rsidRPr="0047252C">
        <w:rPr>
          <w:rFonts w:hint="eastAsia"/>
          <w:lang w:eastAsia="zh-CN"/>
        </w:rPr>
        <w:t>基金销售服务费每日计提，按月支付。由基金托管人根据与基金管理人核对一致的财务数据，自动在次月初</w:t>
      </w:r>
      <w:r w:rsidRPr="0047252C">
        <w:rPr>
          <w:lang w:eastAsia="zh-CN"/>
        </w:rPr>
        <w:t>5</w:t>
      </w:r>
      <w:proofErr w:type="gramStart"/>
      <w:r w:rsidRPr="0047252C">
        <w:rPr>
          <w:rFonts w:hint="eastAsia"/>
          <w:lang w:eastAsia="zh-CN"/>
        </w:rPr>
        <w:t>个</w:t>
      </w:r>
      <w:proofErr w:type="gramEnd"/>
      <w:r w:rsidRPr="0047252C">
        <w:rPr>
          <w:rFonts w:hint="eastAsia"/>
          <w:lang w:eastAsia="zh-CN"/>
        </w:rPr>
        <w:t>工作日内按照指定的账户路径进行支付。若遇法定节假日、休息日等，支付日期顺延。费用自动扣划后，基金管理人应进行核对，如发现数据不符，应及时联系基金托管人协商解决。</w:t>
      </w:r>
    </w:p>
    <w:p w:rsidR="00D01C1B" w:rsidRPr="00D01C1B" w:rsidRDefault="00203EA5" w:rsidP="0047252C">
      <w:pPr>
        <w:ind w:firstLineChars="200" w:firstLine="480"/>
        <w:jc w:val="both"/>
        <w:rPr>
          <w:lang w:eastAsia="zh-CN"/>
        </w:rPr>
      </w:pPr>
      <w:r>
        <w:rPr>
          <w:rFonts w:hint="eastAsia"/>
          <w:lang w:eastAsia="zh-CN"/>
        </w:rPr>
        <w:t>（四）</w:t>
      </w:r>
      <w:r w:rsidR="00D01C1B">
        <w:rPr>
          <w:rFonts w:hint="eastAsia"/>
          <w:lang w:eastAsia="zh-CN"/>
        </w:rPr>
        <w:t>在首期支付基金管理费、销售服务费前，基金管理人应向托管人出具正式函件指定基金管理费</w:t>
      </w:r>
      <w:r w:rsidR="005A7778">
        <w:rPr>
          <w:rFonts w:hint="eastAsia"/>
          <w:lang w:eastAsia="zh-CN"/>
        </w:rPr>
        <w:t>、销售服务费</w:t>
      </w:r>
      <w:r w:rsidR="00D01C1B">
        <w:rPr>
          <w:rFonts w:hint="eastAsia"/>
          <w:lang w:eastAsia="zh-CN"/>
        </w:rPr>
        <w:t>的收款账户。基金管理人如需要</w:t>
      </w:r>
      <w:proofErr w:type="gramStart"/>
      <w:r w:rsidR="00D01C1B">
        <w:rPr>
          <w:rFonts w:hint="eastAsia"/>
          <w:lang w:eastAsia="zh-CN"/>
        </w:rPr>
        <w:t>变更此</w:t>
      </w:r>
      <w:proofErr w:type="gramEnd"/>
      <w:r w:rsidR="00D01C1B">
        <w:rPr>
          <w:rFonts w:hint="eastAsia"/>
          <w:lang w:eastAsia="zh-CN"/>
        </w:rPr>
        <w:t>账户，应提前5个工作日向托管人出具书面的收款账户变更通知。</w:t>
      </w:r>
    </w:p>
    <w:p w:rsidR="00C847B6" w:rsidRDefault="00203EA5" w:rsidP="0047252C">
      <w:pPr>
        <w:ind w:firstLineChars="200" w:firstLine="480"/>
        <w:jc w:val="both"/>
        <w:rPr>
          <w:lang w:eastAsia="zh-CN"/>
        </w:rPr>
      </w:pPr>
      <w:r>
        <w:rPr>
          <w:rFonts w:hint="eastAsia"/>
          <w:lang w:eastAsia="zh-CN"/>
        </w:rPr>
        <w:t>（五</w:t>
      </w:r>
      <w:r w:rsidR="00C847B6">
        <w:rPr>
          <w:rFonts w:hint="eastAsia"/>
          <w:lang w:eastAsia="zh-CN"/>
        </w:rPr>
        <w:t>）基金合同生效以后的与基金相关的信息披露费用、基金份额持有人大会费用、基金合同生效以后的与基金相关的会计师费</w:t>
      </w:r>
      <w:r w:rsidR="00DC7CD3">
        <w:rPr>
          <w:rFonts w:hint="eastAsia"/>
          <w:lang w:eastAsia="zh-CN"/>
        </w:rPr>
        <w:t>、</w:t>
      </w:r>
      <w:r w:rsidR="00C847B6">
        <w:rPr>
          <w:rFonts w:hint="eastAsia"/>
          <w:lang w:eastAsia="zh-CN"/>
        </w:rPr>
        <w:t>律师费</w:t>
      </w:r>
      <w:r w:rsidR="00DC7CD3">
        <w:rPr>
          <w:rFonts w:hint="eastAsia"/>
          <w:lang w:eastAsia="zh-CN"/>
        </w:rPr>
        <w:t>、</w:t>
      </w:r>
      <w:r w:rsidR="00BB5F39" w:rsidRPr="00BB5F39">
        <w:rPr>
          <w:rFonts w:hint="eastAsia"/>
          <w:lang w:eastAsia="zh-CN"/>
        </w:rPr>
        <w:t>审计费、公证费、</w:t>
      </w:r>
      <w:r w:rsidR="00DC7CD3">
        <w:rPr>
          <w:lang w:eastAsia="zh-CN"/>
        </w:rPr>
        <w:t>诉讼费和仲裁</w:t>
      </w:r>
      <w:r w:rsidR="00DC7CD3">
        <w:rPr>
          <w:rFonts w:hint="eastAsia"/>
          <w:lang w:eastAsia="zh-CN"/>
        </w:rPr>
        <w:t>费、</w:t>
      </w:r>
      <w:r w:rsidR="00DC7CD3" w:rsidRPr="0047252C">
        <w:rPr>
          <w:lang w:eastAsia="zh-CN"/>
        </w:rPr>
        <w:t>基金的证券</w:t>
      </w:r>
      <w:r w:rsidR="00DC7CD3" w:rsidRPr="0047252C">
        <w:rPr>
          <w:rFonts w:hint="eastAsia"/>
          <w:lang w:eastAsia="zh-CN"/>
        </w:rPr>
        <w:t>/期货</w:t>
      </w:r>
      <w:r w:rsidR="00BB5F39" w:rsidRPr="00BB5F39">
        <w:rPr>
          <w:lang w:eastAsia="zh-CN"/>
        </w:rPr>
        <w:t>/信用衍生品</w:t>
      </w:r>
      <w:r w:rsidR="00DC7CD3" w:rsidRPr="0047252C">
        <w:rPr>
          <w:lang w:eastAsia="zh-CN"/>
        </w:rPr>
        <w:t>交易费用</w:t>
      </w:r>
      <w:r w:rsidR="00C847B6">
        <w:rPr>
          <w:rFonts w:hint="eastAsia"/>
          <w:lang w:eastAsia="zh-CN"/>
        </w:rPr>
        <w:t>、</w:t>
      </w:r>
      <w:r w:rsidR="00DC7CD3" w:rsidRPr="0047252C">
        <w:rPr>
          <w:rFonts w:hint="eastAsia"/>
          <w:lang w:eastAsia="zh-CN"/>
        </w:rPr>
        <w:t>基金相关账户的开户及维护费用、</w:t>
      </w:r>
      <w:r w:rsidR="00C847B6">
        <w:rPr>
          <w:rFonts w:hint="eastAsia"/>
          <w:lang w:eastAsia="zh-CN"/>
        </w:rPr>
        <w:t>基金银行汇划费用以及按照国家有关规定可以列入的其他费用由基金管理人和基金托管人根据有关法规及相应协议的规定，列入或摊入当期基金费用。</w:t>
      </w:r>
    </w:p>
    <w:p w:rsidR="00C847B6" w:rsidRDefault="00203EA5" w:rsidP="0047252C">
      <w:pPr>
        <w:ind w:firstLineChars="200" w:firstLine="480"/>
        <w:jc w:val="both"/>
        <w:rPr>
          <w:lang w:eastAsia="zh-CN"/>
        </w:rPr>
      </w:pPr>
      <w:r>
        <w:rPr>
          <w:rFonts w:hint="eastAsia"/>
          <w:lang w:eastAsia="zh-CN"/>
        </w:rPr>
        <w:t>（六</w:t>
      </w:r>
      <w:r w:rsidR="00C847B6">
        <w:rPr>
          <w:rFonts w:hint="eastAsia"/>
          <w:lang w:eastAsia="zh-CN"/>
        </w:rPr>
        <w:t>）不列入基金费用的项目</w:t>
      </w:r>
    </w:p>
    <w:p w:rsidR="00C847B6" w:rsidRDefault="00C847B6" w:rsidP="0047252C">
      <w:pPr>
        <w:ind w:firstLineChars="200" w:firstLine="480"/>
        <w:jc w:val="both"/>
        <w:rPr>
          <w:lang w:eastAsia="zh-CN"/>
        </w:rPr>
      </w:pPr>
      <w:r>
        <w:rPr>
          <w:rFonts w:hint="eastAsia"/>
          <w:lang w:eastAsia="zh-CN"/>
        </w:rPr>
        <w:t>基金管理人和基金托管人因未履行或未完全履行义务导致的费用支出或基金财产的损失，以及处理与基金运作无关的事项发生的费用等不列入基金费用。基金合同生效之前的律师费、会计师费和信息披露费用等不得从基金财产中列支。</w:t>
      </w:r>
    </w:p>
    <w:p w:rsidR="00C847B6" w:rsidRDefault="00203EA5" w:rsidP="0047252C">
      <w:pPr>
        <w:ind w:firstLineChars="200" w:firstLine="480"/>
        <w:jc w:val="both"/>
        <w:rPr>
          <w:lang w:eastAsia="zh-CN"/>
        </w:rPr>
      </w:pPr>
      <w:r>
        <w:rPr>
          <w:rFonts w:hint="eastAsia"/>
          <w:lang w:eastAsia="zh-CN"/>
        </w:rPr>
        <w:lastRenderedPageBreak/>
        <w:t>（七</w:t>
      </w:r>
      <w:r w:rsidR="00C847B6">
        <w:rPr>
          <w:rFonts w:hint="eastAsia"/>
          <w:lang w:eastAsia="zh-CN"/>
        </w:rPr>
        <w:t>）违规处理方式</w:t>
      </w:r>
    </w:p>
    <w:p w:rsidR="00C847B6" w:rsidRDefault="00C847B6" w:rsidP="0047252C">
      <w:pPr>
        <w:ind w:firstLineChars="200" w:firstLine="480"/>
        <w:jc w:val="both"/>
        <w:rPr>
          <w:lang w:eastAsia="zh-CN"/>
        </w:rPr>
      </w:pPr>
      <w:r>
        <w:rPr>
          <w:rFonts w:hint="eastAsia"/>
          <w:lang w:eastAsia="zh-CN"/>
        </w:rPr>
        <w:t>基金托管人发现基金管理人违反《基金法》、基金合同、《运作办法》及其他有关规定从基金财产中列支费用时，基金托管人可要求基金管理人予以说明解释，如基金管理人无正当理由，基金托管人可拒绝支付。</w:t>
      </w:r>
    </w:p>
    <w:p w:rsidR="008B5DEF" w:rsidRDefault="008B5DEF" w:rsidP="0047252C">
      <w:pPr>
        <w:ind w:firstLineChars="200" w:firstLine="480"/>
        <w:jc w:val="both"/>
        <w:rPr>
          <w:lang w:eastAsia="zh-CN"/>
        </w:rPr>
      </w:pPr>
      <w:r>
        <w:rPr>
          <w:rFonts w:hint="eastAsia"/>
          <w:lang w:eastAsia="zh-CN"/>
        </w:rPr>
        <w:t>（八）实施</w:t>
      </w:r>
      <w:proofErr w:type="gramStart"/>
      <w:r>
        <w:rPr>
          <w:rFonts w:hint="eastAsia"/>
          <w:lang w:eastAsia="zh-CN"/>
        </w:rPr>
        <w:t>侧袋机制</w:t>
      </w:r>
      <w:proofErr w:type="gramEnd"/>
      <w:r>
        <w:rPr>
          <w:rFonts w:hint="eastAsia"/>
          <w:lang w:eastAsia="zh-CN"/>
        </w:rPr>
        <w:t>期间的基金费用</w:t>
      </w:r>
    </w:p>
    <w:p w:rsidR="00C847B6" w:rsidRDefault="008B5DEF" w:rsidP="0047252C">
      <w:pPr>
        <w:ind w:firstLineChars="200" w:firstLine="480"/>
        <w:jc w:val="both"/>
        <w:rPr>
          <w:lang w:eastAsia="zh-CN"/>
        </w:rPr>
      </w:pPr>
      <w:r>
        <w:rPr>
          <w:rFonts w:hint="eastAsia"/>
          <w:lang w:eastAsia="zh-CN"/>
        </w:rPr>
        <w:t>本基金实施</w:t>
      </w:r>
      <w:proofErr w:type="gramStart"/>
      <w:r>
        <w:rPr>
          <w:rFonts w:hint="eastAsia"/>
          <w:lang w:eastAsia="zh-CN"/>
        </w:rPr>
        <w:t>侧袋机制</w:t>
      </w:r>
      <w:proofErr w:type="gramEnd"/>
      <w:r>
        <w:rPr>
          <w:rFonts w:hint="eastAsia"/>
          <w:lang w:eastAsia="zh-CN"/>
        </w:rPr>
        <w:t>的，</w:t>
      </w:r>
      <w:proofErr w:type="gramStart"/>
      <w:r>
        <w:rPr>
          <w:rFonts w:hint="eastAsia"/>
          <w:lang w:eastAsia="zh-CN"/>
        </w:rPr>
        <w:t>与侧袋账户</w:t>
      </w:r>
      <w:proofErr w:type="gramEnd"/>
      <w:r>
        <w:rPr>
          <w:rFonts w:hint="eastAsia"/>
          <w:lang w:eastAsia="zh-CN"/>
        </w:rPr>
        <w:t>有关的费用可以</w:t>
      </w:r>
      <w:proofErr w:type="gramStart"/>
      <w:r>
        <w:rPr>
          <w:rFonts w:hint="eastAsia"/>
          <w:lang w:eastAsia="zh-CN"/>
        </w:rPr>
        <w:t>从侧袋账户</w:t>
      </w:r>
      <w:proofErr w:type="gramEnd"/>
      <w:r>
        <w:rPr>
          <w:rFonts w:hint="eastAsia"/>
          <w:lang w:eastAsia="zh-CN"/>
        </w:rPr>
        <w:t>中列支，但应</w:t>
      </w:r>
      <w:proofErr w:type="gramStart"/>
      <w:r>
        <w:rPr>
          <w:rFonts w:hint="eastAsia"/>
          <w:lang w:eastAsia="zh-CN"/>
        </w:rPr>
        <w:t>待侧袋</w:t>
      </w:r>
      <w:proofErr w:type="gramEnd"/>
      <w:r>
        <w:rPr>
          <w:rFonts w:hint="eastAsia"/>
          <w:lang w:eastAsia="zh-CN"/>
        </w:rPr>
        <w:t>账户资产变现后方可列支，有关费用可酌情收取或减免，但不得收取管理费，详见招募说明书的规定。</w:t>
      </w:r>
    </w:p>
    <w:p w:rsidR="0047252C" w:rsidRPr="008B5DEF" w:rsidRDefault="0047252C" w:rsidP="0047252C">
      <w:pPr>
        <w:ind w:firstLineChars="200" w:firstLine="480"/>
        <w:jc w:val="both"/>
        <w:rPr>
          <w:lang w:eastAsia="zh-CN"/>
        </w:rPr>
      </w:pPr>
    </w:p>
    <w:p w:rsidR="00C847B6" w:rsidRDefault="00C847B6">
      <w:pPr>
        <w:pStyle w:val="1"/>
        <w:rPr>
          <w:lang w:eastAsia="zh-CN"/>
        </w:rPr>
      </w:pPr>
      <w:bookmarkStart w:id="21" w:name="_Toc296541730"/>
      <w:r>
        <w:rPr>
          <w:rFonts w:hint="eastAsia"/>
          <w:lang w:eastAsia="zh-CN"/>
        </w:rPr>
        <w:t>十二、基金份额持有人名册的登记与保管</w:t>
      </w:r>
      <w:bookmarkEnd w:id="21"/>
    </w:p>
    <w:p w:rsidR="00C847B6" w:rsidRDefault="00C847B6" w:rsidP="0047252C">
      <w:pPr>
        <w:ind w:firstLineChars="200" w:firstLine="480"/>
        <w:jc w:val="both"/>
        <w:rPr>
          <w:lang w:eastAsia="zh-CN"/>
        </w:rPr>
      </w:pPr>
      <w:r>
        <w:rPr>
          <w:rFonts w:hint="eastAsia"/>
          <w:lang w:eastAsia="zh-CN"/>
        </w:rPr>
        <w:t>本基金的基金管理人和基金托管人须分别妥善保管的基金份额持有人名册，包括基金合同生效日、基金合同终止日、基金权益登记日、基金份额持有人大会权益登记日、每年</w:t>
      </w:r>
      <w:r>
        <w:rPr>
          <w:lang w:eastAsia="zh-CN"/>
        </w:rPr>
        <w:t>6</w:t>
      </w:r>
      <w:r>
        <w:rPr>
          <w:rFonts w:hint="eastAsia"/>
          <w:lang w:eastAsia="zh-CN"/>
        </w:rPr>
        <w:t>月</w:t>
      </w:r>
      <w:r>
        <w:rPr>
          <w:lang w:eastAsia="zh-CN"/>
        </w:rPr>
        <w:t>30</w:t>
      </w:r>
      <w:r>
        <w:rPr>
          <w:rFonts w:hint="eastAsia"/>
          <w:lang w:eastAsia="zh-CN"/>
        </w:rPr>
        <w:t>日、</w:t>
      </w:r>
      <w:r>
        <w:rPr>
          <w:lang w:eastAsia="zh-CN"/>
        </w:rPr>
        <w:t>12</w:t>
      </w:r>
      <w:r>
        <w:rPr>
          <w:rFonts w:hint="eastAsia"/>
          <w:lang w:eastAsia="zh-CN"/>
        </w:rPr>
        <w:t>月</w:t>
      </w:r>
      <w:r>
        <w:rPr>
          <w:lang w:eastAsia="zh-CN"/>
        </w:rPr>
        <w:t>31</w:t>
      </w:r>
      <w:r>
        <w:rPr>
          <w:rFonts w:hint="eastAsia"/>
          <w:lang w:eastAsia="zh-CN"/>
        </w:rPr>
        <w:t>日的基金份额持有人名册。基金份额持有人名册的内容至少应包括持有人的名称和持有的基金份额。</w:t>
      </w:r>
    </w:p>
    <w:p w:rsidR="00C847B6" w:rsidRDefault="00C847B6" w:rsidP="0047252C">
      <w:pPr>
        <w:ind w:firstLineChars="200" w:firstLine="480"/>
        <w:jc w:val="both"/>
        <w:rPr>
          <w:lang w:eastAsia="zh-CN"/>
        </w:rPr>
      </w:pPr>
      <w:r>
        <w:rPr>
          <w:rFonts w:hint="eastAsia"/>
          <w:lang w:eastAsia="zh-CN"/>
        </w:rPr>
        <w:t>基金份额持有人名册由登记机构编制，由基金管理人审核并提交基金托管人保管。基金托管人有权要求基金管理人提供基金份额持有人名册，基金管理人应及时提供，不得拖延或拒绝提供。</w:t>
      </w:r>
    </w:p>
    <w:p w:rsidR="00C847B6" w:rsidRDefault="00C847B6" w:rsidP="0047252C">
      <w:pPr>
        <w:ind w:firstLineChars="200" w:firstLine="480"/>
        <w:jc w:val="both"/>
        <w:rPr>
          <w:lang w:eastAsia="zh-CN"/>
        </w:rPr>
      </w:pPr>
      <w:r>
        <w:rPr>
          <w:rFonts w:hint="eastAsia"/>
          <w:lang w:eastAsia="zh-CN"/>
        </w:rPr>
        <w:t>基金管理人应及时向基金托管人提交基金份额持有人名册。每年</w:t>
      </w:r>
      <w:r>
        <w:rPr>
          <w:lang w:eastAsia="zh-CN"/>
        </w:rPr>
        <w:t>6</w:t>
      </w:r>
      <w:r>
        <w:rPr>
          <w:rFonts w:hint="eastAsia"/>
          <w:lang w:eastAsia="zh-CN"/>
        </w:rPr>
        <w:t>月</w:t>
      </w:r>
      <w:r>
        <w:rPr>
          <w:lang w:eastAsia="zh-CN"/>
        </w:rPr>
        <w:t>30</w:t>
      </w:r>
      <w:r>
        <w:rPr>
          <w:rFonts w:hint="eastAsia"/>
          <w:lang w:eastAsia="zh-CN"/>
        </w:rPr>
        <w:t>日和</w:t>
      </w:r>
      <w:r>
        <w:rPr>
          <w:lang w:eastAsia="zh-CN"/>
        </w:rPr>
        <w:t>12</w:t>
      </w:r>
      <w:r>
        <w:rPr>
          <w:rFonts w:hint="eastAsia"/>
          <w:lang w:eastAsia="zh-CN"/>
        </w:rPr>
        <w:t>月</w:t>
      </w:r>
      <w:r>
        <w:rPr>
          <w:lang w:eastAsia="zh-CN"/>
        </w:rPr>
        <w:t>31</w:t>
      </w:r>
      <w:r>
        <w:rPr>
          <w:rFonts w:hint="eastAsia"/>
          <w:lang w:eastAsia="zh-CN"/>
        </w:rPr>
        <w:t>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rsidR="00C847B6" w:rsidRDefault="00C847B6" w:rsidP="0047252C">
      <w:pPr>
        <w:ind w:firstLineChars="200" w:firstLine="480"/>
        <w:jc w:val="both"/>
        <w:rPr>
          <w:lang w:eastAsia="zh-CN"/>
        </w:rPr>
      </w:pPr>
      <w:r>
        <w:rPr>
          <w:rFonts w:hint="eastAsia"/>
          <w:lang w:eastAsia="zh-CN"/>
        </w:rPr>
        <w:t>基金管理人和基金托管人应妥善保管基金份额持有人名册，保存期限</w:t>
      </w:r>
      <w:r w:rsidR="00E8596A" w:rsidRPr="003F417D">
        <w:rPr>
          <w:rFonts w:hint="eastAsia"/>
          <w:bCs/>
          <w:szCs w:val="21"/>
          <w:lang w:eastAsia="zh-CN"/>
        </w:rPr>
        <w:t>不少于法律法规规定的最低年限</w:t>
      </w:r>
      <w:r>
        <w:rPr>
          <w:rFonts w:hint="eastAsia"/>
          <w:lang w:eastAsia="zh-CN"/>
        </w:rPr>
        <w:t>。基金托管人不得将所保管的基金份额持有人名册用于基金托管业务以外的其他用途，并应遵守保密义务。</w:t>
      </w:r>
      <w:proofErr w:type="gramStart"/>
      <w:r>
        <w:rPr>
          <w:rFonts w:hint="eastAsia"/>
          <w:lang w:eastAsia="zh-CN"/>
        </w:rPr>
        <w:t>若基金</w:t>
      </w:r>
      <w:proofErr w:type="gramEnd"/>
      <w:r>
        <w:rPr>
          <w:rFonts w:hint="eastAsia"/>
          <w:lang w:eastAsia="zh-CN"/>
        </w:rPr>
        <w:t>管理人或基金托管人由于自身原因无法妥善保管基金份额持有人名册，应按有关法规规定各自承担相应的责任。</w:t>
      </w:r>
    </w:p>
    <w:p w:rsidR="00C847B6" w:rsidRDefault="00C847B6" w:rsidP="0047252C">
      <w:pPr>
        <w:ind w:firstLineChars="200" w:firstLine="480"/>
        <w:jc w:val="both"/>
        <w:rPr>
          <w:lang w:eastAsia="zh-CN"/>
        </w:rPr>
      </w:pPr>
    </w:p>
    <w:p w:rsidR="00C847B6" w:rsidRDefault="00C847B6">
      <w:pPr>
        <w:pStyle w:val="1"/>
        <w:rPr>
          <w:lang w:eastAsia="zh-CN"/>
        </w:rPr>
      </w:pPr>
      <w:bookmarkStart w:id="22" w:name="_Toc296541731"/>
      <w:r>
        <w:rPr>
          <w:rFonts w:hint="eastAsia"/>
          <w:lang w:eastAsia="zh-CN"/>
        </w:rPr>
        <w:lastRenderedPageBreak/>
        <w:t>十三、基金有关文件档案的保存</w:t>
      </w:r>
      <w:bookmarkEnd w:id="22"/>
    </w:p>
    <w:p w:rsidR="00C847B6" w:rsidRDefault="00C847B6" w:rsidP="0047252C">
      <w:pPr>
        <w:ind w:firstLineChars="200" w:firstLine="480"/>
        <w:jc w:val="both"/>
        <w:rPr>
          <w:lang w:eastAsia="zh-CN"/>
        </w:rPr>
      </w:pPr>
      <w:r>
        <w:rPr>
          <w:rFonts w:hint="eastAsia"/>
          <w:lang w:eastAsia="zh-CN"/>
        </w:rPr>
        <w:t>（一）档案保存</w:t>
      </w:r>
    </w:p>
    <w:p w:rsidR="00C847B6" w:rsidRDefault="00C847B6" w:rsidP="0047252C">
      <w:pPr>
        <w:ind w:firstLineChars="200" w:firstLine="480"/>
        <w:jc w:val="both"/>
        <w:rPr>
          <w:lang w:eastAsia="zh-CN"/>
        </w:rPr>
      </w:pPr>
      <w:r>
        <w:rPr>
          <w:rFonts w:hint="eastAsia"/>
          <w:lang w:eastAsia="zh-CN"/>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D24853" w:rsidRPr="003F417D">
        <w:rPr>
          <w:rFonts w:hint="eastAsia"/>
          <w:bCs/>
          <w:szCs w:val="21"/>
          <w:lang w:eastAsia="zh-CN"/>
        </w:rPr>
        <w:t>不少于法律法规规定的最低年限</w:t>
      </w:r>
      <w:r>
        <w:rPr>
          <w:rFonts w:hint="eastAsia"/>
          <w:lang w:eastAsia="zh-CN"/>
        </w:rPr>
        <w:t>。</w:t>
      </w:r>
    </w:p>
    <w:p w:rsidR="00C847B6" w:rsidRDefault="00C847B6" w:rsidP="0047252C">
      <w:pPr>
        <w:ind w:firstLineChars="200" w:firstLine="480"/>
        <w:jc w:val="both"/>
        <w:rPr>
          <w:lang w:eastAsia="zh-CN"/>
        </w:rPr>
      </w:pPr>
      <w:r>
        <w:rPr>
          <w:rFonts w:hint="eastAsia"/>
          <w:lang w:eastAsia="zh-CN"/>
        </w:rPr>
        <w:t>（二）合同档案的建立</w:t>
      </w:r>
    </w:p>
    <w:p w:rsidR="00C847B6" w:rsidRDefault="00C847B6" w:rsidP="0047252C">
      <w:pPr>
        <w:ind w:firstLineChars="200" w:firstLine="480"/>
        <w:jc w:val="both"/>
        <w:rPr>
          <w:lang w:eastAsia="zh-CN"/>
        </w:rPr>
      </w:pPr>
      <w:r>
        <w:rPr>
          <w:rFonts w:hint="eastAsia"/>
          <w:lang w:eastAsia="zh-CN"/>
        </w:rPr>
        <w:t>基金管理人代表基金签署与基金相关的重大合同文本后，应及时以加密方式将重大合同传真给基金托管人，并在十个工作日内将合同文本正本送达基金托管人处。</w:t>
      </w:r>
    </w:p>
    <w:p w:rsidR="00C847B6" w:rsidRDefault="00C847B6" w:rsidP="0047252C">
      <w:pPr>
        <w:ind w:firstLineChars="200" w:firstLine="480"/>
        <w:jc w:val="both"/>
        <w:rPr>
          <w:lang w:eastAsia="zh-CN"/>
        </w:rPr>
      </w:pPr>
      <w:r>
        <w:rPr>
          <w:rFonts w:hint="eastAsia"/>
          <w:lang w:eastAsia="zh-CN"/>
        </w:rPr>
        <w:t>（三）变更与协助</w:t>
      </w:r>
    </w:p>
    <w:p w:rsidR="00C847B6" w:rsidRDefault="00C847B6" w:rsidP="0047252C">
      <w:pPr>
        <w:ind w:firstLineChars="200" w:firstLine="480"/>
        <w:jc w:val="both"/>
        <w:rPr>
          <w:lang w:eastAsia="zh-CN"/>
        </w:rPr>
      </w:pPr>
      <w:proofErr w:type="gramStart"/>
      <w:r>
        <w:rPr>
          <w:rFonts w:hint="eastAsia"/>
          <w:lang w:eastAsia="zh-CN"/>
        </w:rPr>
        <w:t>若基金</w:t>
      </w:r>
      <w:proofErr w:type="gramEnd"/>
      <w:r>
        <w:rPr>
          <w:rFonts w:hint="eastAsia"/>
          <w:lang w:eastAsia="zh-CN"/>
        </w:rPr>
        <w:t>管理人</w:t>
      </w:r>
      <w:r>
        <w:rPr>
          <w:lang w:eastAsia="zh-CN"/>
        </w:rPr>
        <w:t>/</w:t>
      </w:r>
      <w:r>
        <w:rPr>
          <w:rFonts w:hint="eastAsia"/>
          <w:lang w:eastAsia="zh-CN"/>
        </w:rPr>
        <w:t>基金托管人发生变更，未变更的一方有义务协助变更后的接任人接收相应文件。</w:t>
      </w:r>
    </w:p>
    <w:p w:rsidR="00C847B6" w:rsidRDefault="00C847B6" w:rsidP="0047252C">
      <w:pPr>
        <w:ind w:firstLineChars="200" w:firstLine="480"/>
        <w:jc w:val="both"/>
        <w:rPr>
          <w:lang w:eastAsia="zh-CN"/>
        </w:rPr>
      </w:pPr>
      <w:r>
        <w:rPr>
          <w:rFonts w:hint="eastAsia"/>
          <w:lang w:eastAsia="zh-CN"/>
        </w:rPr>
        <w:t>（四）基金管理人和基金托管人应按各自职责完整保存原始凭证、记账凭证、基金账册、交易记录和重要合同等，承担保密义务并保存</w:t>
      </w:r>
      <w:r w:rsidR="00D24853" w:rsidRPr="003F417D">
        <w:rPr>
          <w:rFonts w:hint="eastAsia"/>
          <w:bCs/>
          <w:szCs w:val="21"/>
          <w:lang w:eastAsia="zh-CN"/>
        </w:rPr>
        <w:t>不少于法律法规规定的最低年限</w:t>
      </w:r>
      <w:r>
        <w:rPr>
          <w:rFonts w:hint="eastAsia"/>
          <w:lang w:eastAsia="zh-CN"/>
        </w:rPr>
        <w:t>。</w:t>
      </w:r>
    </w:p>
    <w:p w:rsidR="00C847B6" w:rsidRDefault="00C847B6" w:rsidP="0047252C">
      <w:pPr>
        <w:ind w:firstLineChars="200" w:firstLine="480"/>
        <w:jc w:val="both"/>
        <w:rPr>
          <w:lang w:eastAsia="zh-CN"/>
        </w:rPr>
      </w:pPr>
    </w:p>
    <w:p w:rsidR="00C847B6" w:rsidRDefault="00C847B6">
      <w:pPr>
        <w:pStyle w:val="1"/>
        <w:rPr>
          <w:lang w:eastAsia="zh-CN"/>
        </w:rPr>
      </w:pPr>
      <w:bookmarkStart w:id="23" w:name="_Toc296541732"/>
      <w:r>
        <w:rPr>
          <w:rFonts w:hint="eastAsia"/>
          <w:lang w:eastAsia="zh-CN"/>
        </w:rPr>
        <w:t>十四、基金管理人和基金托管人的更换</w:t>
      </w:r>
      <w:bookmarkEnd w:id="23"/>
    </w:p>
    <w:p w:rsidR="00C847B6" w:rsidRDefault="00C847B6" w:rsidP="0047252C">
      <w:pPr>
        <w:ind w:firstLineChars="200" w:firstLine="480"/>
        <w:jc w:val="both"/>
        <w:rPr>
          <w:lang w:eastAsia="zh-CN"/>
        </w:rPr>
      </w:pPr>
      <w:r>
        <w:rPr>
          <w:rFonts w:hint="eastAsia"/>
          <w:lang w:eastAsia="zh-CN"/>
        </w:rPr>
        <w:t>（一）基金管理人的更换</w:t>
      </w:r>
    </w:p>
    <w:p w:rsidR="00C847B6" w:rsidRDefault="00C847B6" w:rsidP="0047252C">
      <w:pPr>
        <w:ind w:firstLineChars="200" w:firstLine="480"/>
        <w:jc w:val="both"/>
        <w:rPr>
          <w:lang w:eastAsia="zh-CN"/>
        </w:rPr>
      </w:pPr>
      <w:r>
        <w:rPr>
          <w:lang w:eastAsia="zh-CN"/>
        </w:rPr>
        <w:t>1</w:t>
      </w:r>
      <w:r>
        <w:rPr>
          <w:rFonts w:hint="eastAsia"/>
          <w:lang w:eastAsia="zh-CN"/>
        </w:rPr>
        <w:t>．基金管理人的更换条件</w:t>
      </w:r>
    </w:p>
    <w:p w:rsidR="00C847B6" w:rsidRPr="0047252C" w:rsidRDefault="00C847B6" w:rsidP="0047252C">
      <w:pPr>
        <w:ind w:firstLineChars="200" w:firstLine="480"/>
        <w:jc w:val="both"/>
        <w:rPr>
          <w:lang w:eastAsia="zh-CN"/>
        </w:rPr>
      </w:pPr>
      <w:r w:rsidRPr="0047252C">
        <w:rPr>
          <w:lang w:eastAsia="zh-CN"/>
        </w:rPr>
        <w:t>有下列情形之一的，基金管理人职责终止：</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1</w:t>
      </w:r>
      <w:r w:rsidRPr="0047252C">
        <w:rPr>
          <w:rFonts w:hint="eastAsia"/>
          <w:lang w:eastAsia="zh-CN"/>
        </w:rPr>
        <w:t>）</w:t>
      </w:r>
      <w:r w:rsidRPr="0047252C">
        <w:rPr>
          <w:lang w:eastAsia="zh-CN"/>
        </w:rPr>
        <w:t>被依法取消基金管理资格；</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2</w:t>
      </w:r>
      <w:r w:rsidRPr="0047252C">
        <w:rPr>
          <w:rFonts w:hint="eastAsia"/>
          <w:lang w:eastAsia="zh-CN"/>
        </w:rPr>
        <w:t>）</w:t>
      </w:r>
      <w:r w:rsidRPr="0047252C">
        <w:rPr>
          <w:lang w:eastAsia="zh-CN"/>
        </w:rPr>
        <w:t>被基金份额持有人大会解任；</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3</w:t>
      </w:r>
      <w:r w:rsidRPr="0047252C">
        <w:rPr>
          <w:rFonts w:hint="eastAsia"/>
          <w:lang w:eastAsia="zh-CN"/>
        </w:rPr>
        <w:t>）</w:t>
      </w:r>
      <w:r w:rsidRPr="0047252C">
        <w:rPr>
          <w:lang w:eastAsia="zh-CN"/>
        </w:rPr>
        <w:t>依法解散、被依法撤销或被依法宣告破产；</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4</w:t>
      </w:r>
      <w:r w:rsidRPr="0047252C">
        <w:rPr>
          <w:rFonts w:hint="eastAsia"/>
          <w:lang w:eastAsia="zh-CN"/>
        </w:rPr>
        <w:t>）法律法规及中国证监会规定的和《基金合同》约定的其他</w:t>
      </w:r>
      <w:r w:rsidRPr="0047252C">
        <w:rPr>
          <w:lang w:eastAsia="zh-CN"/>
        </w:rPr>
        <w:t>情形。</w:t>
      </w:r>
    </w:p>
    <w:p w:rsidR="00C847B6" w:rsidRDefault="00C847B6" w:rsidP="0047252C">
      <w:pPr>
        <w:ind w:firstLineChars="200" w:firstLine="480"/>
        <w:jc w:val="both"/>
        <w:rPr>
          <w:lang w:eastAsia="zh-CN"/>
        </w:rPr>
      </w:pPr>
      <w:r>
        <w:rPr>
          <w:lang w:eastAsia="zh-CN"/>
        </w:rPr>
        <w:t>2</w:t>
      </w:r>
      <w:r>
        <w:rPr>
          <w:rFonts w:hint="eastAsia"/>
          <w:lang w:eastAsia="zh-CN"/>
        </w:rPr>
        <w:t>．基金管理人的更换程序</w:t>
      </w:r>
    </w:p>
    <w:p w:rsidR="00C847B6" w:rsidRDefault="00C847B6" w:rsidP="0047252C">
      <w:pPr>
        <w:ind w:firstLineChars="200" w:firstLine="480"/>
        <w:jc w:val="both"/>
        <w:rPr>
          <w:lang w:eastAsia="zh-CN"/>
        </w:rPr>
      </w:pPr>
      <w:r>
        <w:rPr>
          <w:rFonts w:hint="eastAsia"/>
          <w:lang w:eastAsia="zh-CN"/>
        </w:rPr>
        <w:t>更换基金管理人必须依照如下程序进行：</w:t>
      </w:r>
    </w:p>
    <w:p w:rsidR="00C847B6" w:rsidRPr="0047252C" w:rsidRDefault="00C847B6" w:rsidP="0047252C">
      <w:pPr>
        <w:ind w:firstLineChars="200" w:firstLine="480"/>
        <w:jc w:val="both"/>
        <w:rPr>
          <w:lang w:eastAsia="zh-CN"/>
        </w:rPr>
      </w:pPr>
      <w:r w:rsidRPr="0047252C">
        <w:rPr>
          <w:rFonts w:hint="eastAsia"/>
          <w:lang w:eastAsia="zh-CN"/>
        </w:rPr>
        <w:lastRenderedPageBreak/>
        <w:t>（</w:t>
      </w:r>
      <w:r w:rsidRPr="0047252C">
        <w:rPr>
          <w:lang w:eastAsia="zh-CN"/>
        </w:rPr>
        <w:t>1</w:t>
      </w:r>
      <w:r w:rsidRPr="0047252C">
        <w:rPr>
          <w:rFonts w:hint="eastAsia"/>
          <w:lang w:eastAsia="zh-CN"/>
        </w:rPr>
        <w:t>）</w:t>
      </w:r>
      <w:r w:rsidRPr="0047252C">
        <w:rPr>
          <w:lang w:eastAsia="zh-CN"/>
        </w:rPr>
        <w:t>提名：</w:t>
      </w:r>
      <w:proofErr w:type="gramStart"/>
      <w:r w:rsidRPr="0047252C">
        <w:rPr>
          <w:lang w:eastAsia="zh-CN"/>
        </w:rPr>
        <w:t>新任基金</w:t>
      </w:r>
      <w:proofErr w:type="gramEnd"/>
      <w:r w:rsidRPr="0047252C">
        <w:rPr>
          <w:lang w:eastAsia="zh-CN"/>
        </w:rPr>
        <w:t>管理人由基金托管人或由单独或合计持有10%以上（含10%）基金份额的基金份额持有人提名；</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2</w:t>
      </w:r>
      <w:r w:rsidRPr="0047252C">
        <w:rPr>
          <w:rFonts w:hint="eastAsia"/>
          <w:lang w:eastAsia="zh-CN"/>
        </w:rPr>
        <w:t>）</w:t>
      </w:r>
      <w:r w:rsidRPr="0047252C">
        <w:rPr>
          <w:lang w:eastAsia="zh-CN"/>
        </w:rPr>
        <w:t>决议：基金份额持有人大会在基金管理人职责终止后6个月内对被提名的基金管理人形成决议，该决议需经参加大会的基金份额持有人各自所持表决权的三分之二以上（含三分之二，如将来法律法规修改，以届时有效的法律法规为准）表决通过</w:t>
      </w:r>
      <w:r w:rsidR="00DC7CD3" w:rsidRPr="0047252C">
        <w:rPr>
          <w:rFonts w:hint="eastAsia"/>
          <w:lang w:eastAsia="zh-CN"/>
        </w:rPr>
        <w:t>，决议自表决通过之日起生效</w:t>
      </w:r>
      <w:r w:rsidRPr="0047252C">
        <w:rPr>
          <w:lang w:eastAsia="zh-CN"/>
        </w:rPr>
        <w:t>；</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3</w:t>
      </w:r>
      <w:r w:rsidRPr="0047252C">
        <w:rPr>
          <w:rFonts w:hint="eastAsia"/>
          <w:lang w:eastAsia="zh-CN"/>
        </w:rPr>
        <w:t>）</w:t>
      </w:r>
      <w:r w:rsidRPr="0047252C">
        <w:rPr>
          <w:lang w:eastAsia="zh-CN"/>
        </w:rPr>
        <w:t>临时基金管理人：</w:t>
      </w:r>
      <w:proofErr w:type="gramStart"/>
      <w:r w:rsidRPr="0047252C">
        <w:rPr>
          <w:lang w:eastAsia="zh-CN"/>
        </w:rPr>
        <w:t>新任基金</w:t>
      </w:r>
      <w:proofErr w:type="gramEnd"/>
      <w:r w:rsidRPr="0047252C">
        <w:rPr>
          <w:lang w:eastAsia="zh-CN"/>
        </w:rPr>
        <w:t>管理人产生之前，由中国证监会指定临时基金管理人；</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4</w:t>
      </w:r>
      <w:r w:rsidRPr="0047252C">
        <w:rPr>
          <w:rFonts w:hint="eastAsia"/>
          <w:lang w:eastAsia="zh-CN"/>
        </w:rPr>
        <w:t>）</w:t>
      </w:r>
      <w:r w:rsidRPr="0047252C">
        <w:rPr>
          <w:lang w:eastAsia="zh-CN"/>
        </w:rPr>
        <w:t>备案：基金份额持有人大会</w:t>
      </w:r>
      <w:r w:rsidR="00670108">
        <w:rPr>
          <w:rFonts w:hint="eastAsia"/>
          <w:lang w:eastAsia="zh-CN"/>
        </w:rPr>
        <w:t>更换</w:t>
      </w:r>
      <w:proofErr w:type="gramStart"/>
      <w:r w:rsidRPr="0047252C">
        <w:rPr>
          <w:lang w:eastAsia="zh-CN"/>
        </w:rPr>
        <w:t>任基金</w:t>
      </w:r>
      <w:proofErr w:type="gramEnd"/>
      <w:r w:rsidRPr="0047252C">
        <w:rPr>
          <w:lang w:eastAsia="zh-CN"/>
        </w:rPr>
        <w:t>管理人的决议须经中国证监会备案；</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5</w:t>
      </w:r>
      <w:r w:rsidRPr="0047252C">
        <w:rPr>
          <w:rFonts w:hint="eastAsia"/>
          <w:lang w:eastAsia="zh-CN"/>
        </w:rPr>
        <w:t>）</w:t>
      </w:r>
      <w:r w:rsidRPr="0047252C">
        <w:rPr>
          <w:lang w:eastAsia="zh-CN"/>
        </w:rPr>
        <w:t>公告：基金管理人更换后，由基金托管人在2日内在</w:t>
      </w:r>
      <w:r w:rsidR="0081760F">
        <w:rPr>
          <w:lang w:eastAsia="zh-CN"/>
        </w:rPr>
        <w:t>规定媒介</w:t>
      </w:r>
      <w:r w:rsidRPr="0047252C">
        <w:rPr>
          <w:lang w:eastAsia="zh-CN"/>
        </w:rPr>
        <w:t>公告；</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6</w:t>
      </w:r>
      <w:r w:rsidRPr="0047252C">
        <w:rPr>
          <w:rFonts w:hint="eastAsia"/>
          <w:lang w:eastAsia="zh-CN"/>
        </w:rPr>
        <w:t>）</w:t>
      </w:r>
      <w:r w:rsidRPr="0047252C">
        <w:rPr>
          <w:lang w:eastAsia="zh-CN"/>
        </w:rPr>
        <w:t>交接：基金管理人职责终止的，基金管理人应妥善保管基金管理业务资料，及时向临时基金管理人或</w:t>
      </w:r>
      <w:proofErr w:type="gramStart"/>
      <w:r w:rsidRPr="0047252C">
        <w:rPr>
          <w:lang w:eastAsia="zh-CN"/>
        </w:rPr>
        <w:t>新任基金</w:t>
      </w:r>
      <w:proofErr w:type="gramEnd"/>
      <w:r w:rsidRPr="0047252C">
        <w:rPr>
          <w:lang w:eastAsia="zh-CN"/>
        </w:rPr>
        <w:t>管理人办理基金管理业务的移交手续，临时基金管理人或</w:t>
      </w:r>
      <w:proofErr w:type="gramStart"/>
      <w:r w:rsidRPr="0047252C">
        <w:rPr>
          <w:lang w:eastAsia="zh-CN"/>
        </w:rPr>
        <w:t>新任基金</w:t>
      </w:r>
      <w:proofErr w:type="gramEnd"/>
      <w:r w:rsidRPr="0047252C">
        <w:rPr>
          <w:lang w:eastAsia="zh-CN"/>
        </w:rPr>
        <w:t>管理人应及时接收。</w:t>
      </w:r>
      <w:r w:rsidR="00DC7CD3" w:rsidRPr="0047252C">
        <w:rPr>
          <w:lang w:eastAsia="zh-CN"/>
        </w:rPr>
        <w:t>临时基金管理人或</w:t>
      </w:r>
      <w:proofErr w:type="gramStart"/>
      <w:r w:rsidRPr="0047252C">
        <w:rPr>
          <w:lang w:eastAsia="zh-CN"/>
        </w:rPr>
        <w:t>新任基金</w:t>
      </w:r>
      <w:proofErr w:type="gramEnd"/>
      <w:r w:rsidRPr="0047252C">
        <w:rPr>
          <w:lang w:eastAsia="zh-CN"/>
        </w:rPr>
        <w:t>管理人应与基金托管人核对基金资产总值</w:t>
      </w:r>
      <w:r w:rsidR="00BB5F39" w:rsidRPr="00BB5F39">
        <w:rPr>
          <w:rFonts w:hint="eastAsia"/>
          <w:lang w:eastAsia="zh-CN"/>
        </w:rPr>
        <w:t>和净值</w:t>
      </w:r>
      <w:r w:rsidRPr="0047252C">
        <w:rPr>
          <w:lang w:eastAsia="zh-CN"/>
        </w:rPr>
        <w:t>；</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7</w:t>
      </w:r>
      <w:r w:rsidRPr="0047252C">
        <w:rPr>
          <w:rFonts w:hint="eastAsia"/>
          <w:lang w:eastAsia="zh-CN"/>
        </w:rPr>
        <w:t>）</w:t>
      </w:r>
      <w:r w:rsidRPr="0047252C">
        <w:rPr>
          <w:lang w:eastAsia="zh-CN"/>
        </w:rPr>
        <w:t>审计：基金管理人职责终止的，应当按照法律法规规定聘请</w:t>
      </w:r>
      <w:r w:rsidR="009B4CD2" w:rsidRPr="00154B0C">
        <w:rPr>
          <w:rFonts w:hint="eastAsia"/>
          <w:bCs/>
          <w:szCs w:val="21"/>
          <w:lang w:eastAsia="zh-CN"/>
        </w:rPr>
        <w:t>符合《证券法》规定</w:t>
      </w:r>
      <w:r w:rsidR="00054ED3" w:rsidRPr="0047252C">
        <w:rPr>
          <w:lang w:eastAsia="zh-CN"/>
        </w:rPr>
        <w:t>的</w:t>
      </w:r>
      <w:r w:rsidRPr="0047252C">
        <w:rPr>
          <w:lang w:eastAsia="zh-CN"/>
        </w:rPr>
        <w:t>会计师事务所对基金财产进行审计，并将审计结果予以公告，同时报中国证监会备案</w:t>
      </w:r>
      <w:r w:rsidR="00DC7CD3" w:rsidRPr="0047252C">
        <w:rPr>
          <w:rFonts w:hint="eastAsia"/>
          <w:lang w:eastAsia="zh-CN"/>
        </w:rPr>
        <w:t>，审计费用从基金财产中列支</w:t>
      </w:r>
      <w:r w:rsidRPr="0047252C">
        <w:rPr>
          <w:lang w:eastAsia="zh-CN"/>
        </w:rPr>
        <w:t>；</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8</w:t>
      </w:r>
      <w:r w:rsidRPr="0047252C">
        <w:rPr>
          <w:rFonts w:hint="eastAsia"/>
          <w:lang w:eastAsia="zh-CN"/>
        </w:rPr>
        <w:t>）</w:t>
      </w:r>
      <w:r w:rsidRPr="0047252C">
        <w:rPr>
          <w:lang w:eastAsia="zh-CN"/>
        </w:rPr>
        <w:t>基金名称变更：基金管理人更换后，如果原任或</w:t>
      </w:r>
      <w:proofErr w:type="gramStart"/>
      <w:r w:rsidRPr="0047252C">
        <w:rPr>
          <w:lang w:eastAsia="zh-CN"/>
        </w:rPr>
        <w:t>新任基金</w:t>
      </w:r>
      <w:proofErr w:type="gramEnd"/>
      <w:r w:rsidRPr="0047252C">
        <w:rPr>
          <w:lang w:eastAsia="zh-CN"/>
        </w:rPr>
        <w:t>管理人要求，应按其要求替换或删除基金名称中与</w:t>
      </w:r>
      <w:proofErr w:type="gramStart"/>
      <w:r w:rsidRPr="0047252C">
        <w:rPr>
          <w:lang w:eastAsia="zh-CN"/>
        </w:rPr>
        <w:t>原基金</w:t>
      </w:r>
      <w:proofErr w:type="gramEnd"/>
      <w:r w:rsidRPr="0047252C">
        <w:rPr>
          <w:lang w:eastAsia="zh-CN"/>
        </w:rPr>
        <w:t>管理人有关的名称字样。</w:t>
      </w:r>
    </w:p>
    <w:p w:rsidR="00C847B6" w:rsidRDefault="00C847B6" w:rsidP="0047252C">
      <w:pPr>
        <w:ind w:firstLineChars="200" w:firstLine="480"/>
        <w:jc w:val="both"/>
        <w:rPr>
          <w:lang w:eastAsia="zh-CN"/>
        </w:rPr>
      </w:pPr>
      <w:r>
        <w:rPr>
          <w:rFonts w:hint="eastAsia"/>
          <w:lang w:eastAsia="zh-CN"/>
        </w:rPr>
        <w:t>（二）基金托管人的更换</w:t>
      </w:r>
    </w:p>
    <w:p w:rsidR="00C847B6" w:rsidRDefault="00C847B6" w:rsidP="0047252C">
      <w:pPr>
        <w:ind w:firstLineChars="200" w:firstLine="480"/>
        <w:jc w:val="both"/>
        <w:rPr>
          <w:lang w:eastAsia="zh-CN"/>
        </w:rPr>
      </w:pPr>
      <w:r>
        <w:rPr>
          <w:lang w:eastAsia="zh-CN"/>
        </w:rPr>
        <w:t>1</w:t>
      </w:r>
      <w:r>
        <w:rPr>
          <w:rFonts w:hint="eastAsia"/>
          <w:lang w:eastAsia="zh-CN"/>
        </w:rPr>
        <w:t>．基金托管人的更换条件</w:t>
      </w:r>
    </w:p>
    <w:p w:rsidR="00C847B6" w:rsidRPr="0047252C" w:rsidRDefault="00C847B6" w:rsidP="0047252C">
      <w:pPr>
        <w:ind w:firstLineChars="200" w:firstLine="480"/>
        <w:jc w:val="both"/>
        <w:rPr>
          <w:lang w:eastAsia="zh-CN"/>
        </w:rPr>
      </w:pPr>
      <w:r w:rsidRPr="0047252C">
        <w:rPr>
          <w:lang w:eastAsia="zh-CN"/>
        </w:rPr>
        <w:t>有下列情形之一的，基金托管人职责终止：</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1</w:t>
      </w:r>
      <w:r w:rsidRPr="0047252C">
        <w:rPr>
          <w:rFonts w:hint="eastAsia"/>
          <w:lang w:eastAsia="zh-CN"/>
        </w:rPr>
        <w:t>）</w:t>
      </w:r>
      <w:r w:rsidRPr="0047252C">
        <w:rPr>
          <w:lang w:eastAsia="zh-CN"/>
        </w:rPr>
        <w:t>被依法取消基金托管资格；</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2</w:t>
      </w:r>
      <w:r w:rsidRPr="0047252C">
        <w:rPr>
          <w:rFonts w:hint="eastAsia"/>
          <w:lang w:eastAsia="zh-CN"/>
        </w:rPr>
        <w:t>）</w:t>
      </w:r>
      <w:r w:rsidRPr="0047252C">
        <w:rPr>
          <w:lang w:eastAsia="zh-CN"/>
        </w:rPr>
        <w:t>被基金份额持有人大会解任；</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3</w:t>
      </w:r>
      <w:r w:rsidRPr="0047252C">
        <w:rPr>
          <w:rFonts w:hint="eastAsia"/>
          <w:lang w:eastAsia="zh-CN"/>
        </w:rPr>
        <w:t>）</w:t>
      </w:r>
      <w:r w:rsidRPr="0047252C">
        <w:rPr>
          <w:lang w:eastAsia="zh-CN"/>
        </w:rPr>
        <w:t>依法解散、被依法撤销或被依法宣告破产；</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4</w:t>
      </w:r>
      <w:r w:rsidRPr="0047252C">
        <w:rPr>
          <w:rFonts w:hint="eastAsia"/>
          <w:lang w:eastAsia="zh-CN"/>
        </w:rPr>
        <w:t>）法律法规及中国证监会规定的和《基金合同》约定的其他</w:t>
      </w:r>
      <w:r w:rsidRPr="0047252C">
        <w:rPr>
          <w:lang w:eastAsia="zh-CN"/>
        </w:rPr>
        <w:t>情形。</w:t>
      </w:r>
    </w:p>
    <w:p w:rsidR="00C847B6" w:rsidRDefault="00C847B6" w:rsidP="0047252C">
      <w:pPr>
        <w:ind w:firstLineChars="200" w:firstLine="480"/>
        <w:jc w:val="both"/>
        <w:rPr>
          <w:lang w:eastAsia="zh-CN"/>
        </w:rPr>
      </w:pPr>
      <w:r>
        <w:rPr>
          <w:lang w:eastAsia="zh-CN"/>
        </w:rPr>
        <w:t>2</w:t>
      </w:r>
      <w:r>
        <w:rPr>
          <w:rFonts w:hint="eastAsia"/>
          <w:lang w:eastAsia="zh-CN"/>
        </w:rPr>
        <w:t>．基金托管人的更换程序</w:t>
      </w:r>
    </w:p>
    <w:p w:rsidR="00C847B6" w:rsidRPr="0047252C" w:rsidRDefault="00C847B6" w:rsidP="0047252C">
      <w:pPr>
        <w:ind w:firstLineChars="200" w:firstLine="480"/>
        <w:jc w:val="both"/>
        <w:rPr>
          <w:lang w:eastAsia="zh-CN"/>
        </w:rPr>
      </w:pPr>
      <w:r w:rsidRPr="0047252C">
        <w:rPr>
          <w:rFonts w:hint="eastAsia"/>
          <w:lang w:eastAsia="zh-CN"/>
        </w:rPr>
        <w:lastRenderedPageBreak/>
        <w:t>（</w:t>
      </w:r>
      <w:r w:rsidRPr="0047252C">
        <w:rPr>
          <w:lang w:eastAsia="zh-CN"/>
        </w:rPr>
        <w:t>1</w:t>
      </w:r>
      <w:r w:rsidRPr="0047252C">
        <w:rPr>
          <w:rFonts w:hint="eastAsia"/>
          <w:lang w:eastAsia="zh-CN"/>
        </w:rPr>
        <w:t>）</w:t>
      </w:r>
      <w:r w:rsidRPr="0047252C">
        <w:rPr>
          <w:lang w:eastAsia="zh-CN"/>
        </w:rPr>
        <w:t>提名：</w:t>
      </w:r>
      <w:proofErr w:type="gramStart"/>
      <w:r w:rsidRPr="0047252C">
        <w:rPr>
          <w:lang w:eastAsia="zh-CN"/>
        </w:rPr>
        <w:t>新任基金</w:t>
      </w:r>
      <w:proofErr w:type="gramEnd"/>
      <w:r w:rsidRPr="0047252C">
        <w:rPr>
          <w:lang w:eastAsia="zh-CN"/>
        </w:rPr>
        <w:t>托管人由基金管理人或由单独或合计10%以上（含10%）基金份额的基金持有人提名；</w:t>
      </w:r>
    </w:p>
    <w:p w:rsidR="00C847B6" w:rsidRPr="0047252C" w:rsidRDefault="00C847B6" w:rsidP="0047252C">
      <w:pPr>
        <w:ind w:firstLineChars="200" w:firstLine="480"/>
        <w:jc w:val="both"/>
        <w:rPr>
          <w:lang w:eastAsia="zh-CN"/>
        </w:rPr>
      </w:pPr>
      <w:r w:rsidRPr="0047252C">
        <w:rPr>
          <w:rFonts w:hint="eastAsia"/>
          <w:lang w:eastAsia="zh-CN"/>
        </w:rPr>
        <w:t>（2）</w:t>
      </w:r>
      <w:r w:rsidRPr="0047252C">
        <w:rPr>
          <w:lang w:eastAsia="zh-CN"/>
        </w:rPr>
        <w:t>决议：基金份额持有人大会在基金托管人职责终止后6个月内对被提名的基金托管人形成决议，该决议需经参加大会的基金份额持有人各自所持表决权的三分之二以上（含三分之二，如将来法律法规修改，以届时有效的法律法规为准）表决通过</w:t>
      </w:r>
      <w:r w:rsidR="00DC7CD3" w:rsidRPr="0047252C">
        <w:rPr>
          <w:rFonts w:hint="eastAsia"/>
          <w:lang w:eastAsia="zh-CN"/>
        </w:rPr>
        <w:t>，决议自表决通过之日起生效</w:t>
      </w:r>
      <w:r w:rsidRPr="0047252C">
        <w:rPr>
          <w:lang w:eastAsia="zh-CN"/>
        </w:rPr>
        <w:t>；</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3</w:t>
      </w:r>
      <w:r w:rsidRPr="0047252C">
        <w:rPr>
          <w:rFonts w:hint="eastAsia"/>
          <w:lang w:eastAsia="zh-CN"/>
        </w:rPr>
        <w:t>）</w:t>
      </w:r>
      <w:r w:rsidRPr="0047252C">
        <w:rPr>
          <w:lang w:eastAsia="zh-CN"/>
        </w:rPr>
        <w:t>临时基金托管人：</w:t>
      </w:r>
      <w:proofErr w:type="gramStart"/>
      <w:r w:rsidRPr="0047252C">
        <w:rPr>
          <w:lang w:eastAsia="zh-CN"/>
        </w:rPr>
        <w:t>新任基金</w:t>
      </w:r>
      <w:proofErr w:type="gramEnd"/>
      <w:r w:rsidRPr="0047252C">
        <w:rPr>
          <w:lang w:eastAsia="zh-CN"/>
        </w:rPr>
        <w:t>托管人产生之前，由中国证监会指定临时基金托管人；</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4</w:t>
      </w:r>
      <w:r w:rsidRPr="0047252C">
        <w:rPr>
          <w:rFonts w:hint="eastAsia"/>
          <w:lang w:eastAsia="zh-CN"/>
        </w:rPr>
        <w:t>）</w:t>
      </w:r>
      <w:r w:rsidRPr="0047252C">
        <w:rPr>
          <w:lang w:eastAsia="zh-CN"/>
        </w:rPr>
        <w:t>备案：基金份额持有人大会更换基金托管人的决议须经中国证监会备案；</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5</w:t>
      </w:r>
      <w:r w:rsidRPr="0047252C">
        <w:rPr>
          <w:rFonts w:hint="eastAsia"/>
          <w:lang w:eastAsia="zh-CN"/>
        </w:rPr>
        <w:t>）</w:t>
      </w:r>
      <w:r w:rsidRPr="0047252C">
        <w:rPr>
          <w:lang w:eastAsia="zh-CN"/>
        </w:rPr>
        <w:t>公告：基金托管人更换后，由基金管理人在2日内在</w:t>
      </w:r>
      <w:r w:rsidR="0081760F">
        <w:rPr>
          <w:lang w:eastAsia="zh-CN"/>
        </w:rPr>
        <w:t>规定媒介</w:t>
      </w:r>
      <w:r w:rsidRPr="0047252C">
        <w:rPr>
          <w:lang w:eastAsia="zh-CN"/>
        </w:rPr>
        <w:t>公告；</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6</w:t>
      </w:r>
      <w:r w:rsidRPr="0047252C">
        <w:rPr>
          <w:rFonts w:hint="eastAsia"/>
          <w:lang w:eastAsia="zh-CN"/>
        </w:rPr>
        <w:t>）</w:t>
      </w:r>
      <w:r w:rsidRPr="0047252C">
        <w:rPr>
          <w:lang w:eastAsia="zh-CN"/>
        </w:rPr>
        <w:t>交接：基金托管人职责终止的，应当妥善保管基金财产和基金托管业务资料，及时办理基金财产和基金托管业务的移交手续，</w:t>
      </w:r>
      <w:proofErr w:type="gramStart"/>
      <w:r w:rsidRPr="0047252C">
        <w:rPr>
          <w:lang w:eastAsia="zh-CN"/>
        </w:rPr>
        <w:t>新任基金</w:t>
      </w:r>
      <w:proofErr w:type="gramEnd"/>
      <w:r w:rsidRPr="0047252C">
        <w:rPr>
          <w:lang w:eastAsia="zh-CN"/>
        </w:rPr>
        <w:t>托管人或者临时基金托管人应当及时接收。</w:t>
      </w:r>
      <w:proofErr w:type="gramStart"/>
      <w:r w:rsidRPr="0047252C">
        <w:rPr>
          <w:lang w:eastAsia="zh-CN"/>
        </w:rPr>
        <w:t>新任基金</w:t>
      </w:r>
      <w:proofErr w:type="gramEnd"/>
      <w:r w:rsidRPr="0047252C">
        <w:rPr>
          <w:lang w:eastAsia="zh-CN"/>
        </w:rPr>
        <w:t>托管人与基金管理人核对基金资产总值</w:t>
      </w:r>
      <w:r w:rsidR="00BB5F39" w:rsidRPr="00BB5F39">
        <w:rPr>
          <w:rFonts w:hint="eastAsia"/>
          <w:lang w:eastAsia="zh-CN"/>
        </w:rPr>
        <w:t>和净值</w:t>
      </w:r>
      <w:r w:rsidRPr="0047252C">
        <w:rPr>
          <w:lang w:eastAsia="zh-CN"/>
        </w:rPr>
        <w:t xml:space="preserve">； </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7</w:t>
      </w:r>
      <w:r w:rsidRPr="0047252C">
        <w:rPr>
          <w:rFonts w:hint="eastAsia"/>
          <w:lang w:eastAsia="zh-CN"/>
        </w:rPr>
        <w:t>）</w:t>
      </w:r>
      <w:r w:rsidRPr="0047252C">
        <w:rPr>
          <w:lang w:eastAsia="zh-CN"/>
        </w:rPr>
        <w:t>审计：基金托管人职责终止的，应当按照法律法规规定聘请</w:t>
      </w:r>
      <w:r w:rsidR="009B4CD2" w:rsidRPr="00154B0C">
        <w:rPr>
          <w:rFonts w:hint="eastAsia"/>
          <w:bCs/>
          <w:szCs w:val="21"/>
          <w:lang w:eastAsia="zh-CN"/>
        </w:rPr>
        <w:t>符合《证券法》规定</w:t>
      </w:r>
      <w:r w:rsidR="00054ED3" w:rsidRPr="0047252C">
        <w:rPr>
          <w:lang w:eastAsia="zh-CN"/>
        </w:rPr>
        <w:t>的</w:t>
      </w:r>
      <w:r w:rsidRPr="0047252C">
        <w:rPr>
          <w:lang w:eastAsia="zh-CN"/>
        </w:rPr>
        <w:t>会计师事务所对基金财产进行审计，并将审计结果予以公告，同时报中国证监会备案。</w:t>
      </w:r>
    </w:p>
    <w:p w:rsidR="00C847B6" w:rsidRDefault="00C847B6" w:rsidP="0047252C">
      <w:pPr>
        <w:ind w:firstLineChars="200" w:firstLine="480"/>
        <w:jc w:val="both"/>
        <w:rPr>
          <w:lang w:eastAsia="zh-CN"/>
        </w:rPr>
      </w:pPr>
      <w:r>
        <w:rPr>
          <w:lang w:eastAsia="zh-CN"/>
        </w:rPr>
        <w:t>3</w:t>
      </w:r>
      <w:r>
        <w:rPr>
          <w:rFonts w:hint="eastAsia"/>
          <w:lang w:eastAsia="zh-CN"/>
        </w:rPr>
        <w:t>．基金管理人与基金托管人同时更换</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1</w:t>
      </w:r>
      <w:r w:rsidRPr="0047252C">
        <w:rPr>
          <w:rFonts w:hint="eastAsia"/>
          <w:lang w:eastAsia="zh-CN"/>
        </w:rPr>
        <w:t>）</w:t>
      </w:r>
      <w:r w:rsidRPr="0047252C">
        <w:rPr>
          <w:lang w:eastAsia="zh-CN"/>
        </w:rPr>
        <w:t>提名：如果基金管理人和基金托管人同时更换，由单独或合计持有基金总份额10%以上（含10%）的基金份额持有人提名新的基金管理人和基金托管人；</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2</w:t>
      </w:r>
      <w:r w:rsidRPr="0047252C">
        <w:rPr>
          <w:rFonts w:hint="eastAsia"/>
          <w:lang w:eastAsia="zh-CN"/>
        </w:rPr>
        <w:t>）</w:t>
      </w:r>
      <w:r w:rsidRPr="0047252C">
        <w:rPr>
          <w:lang w:eastAsia="zh-CN"/>
        </w:rPr>
        <w:t>基金管理人和基金托管人的更换分别按上述程序进行；</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3</w:t>
      </w:r>
      <w:r w:rsidRPr="0047252C">
        <w:rPr>
          <w:rFonts w:hint="eastAsia"/>
          <w:lang w:eastAsia="zh-CN"/>
        </w:rPr>
        <w:t>）</w:t>
      </w:r>
      <w:r w:rsidRPr="0047252C">
        <w:rPr>
          <w:lang w:eastAsia="zh-CN"/>
        </w:rPr>
        <w:t>公告：新任</w:t>
      </w:r>
      <w:r w:rsidR="00DC7CD3" w:rsidRPr="0047252C">
        <w:rPr>
          <w:rFonts w:hint="eastAsia"/>
          <w:lang w:eastAsia="zh-CN"/>
        </w:rPr>
        <w:t>或临时</w:t>
      </w:r>
      <w:r w:rsidRPr="0047252C">
        <w:rPr>
          <w:lang w:eastAsia="zh-CN"/>
        </w:rPr>
        <w:t>基金管理人和新任</w:t>
      </w:r>
      <w:r w:rsidR="00DC7CD3" w:rsidRPr="0047252C">
        <w:rPr>
          <w:rFonts w:hint="eastAsia"/>
          <w:lang w:eastAsia="zh-CN"/>
        </w:rPr>
        <w:t>或临时</w:t>
      </w:r>
      <w:r w:rsidRPr="0047252C">
        <w:rPr>
          <w:lang w:eastAsia="zh-CN"/>
        </w:rPr>
        <w:t>基金托管人应在更换基金管理人和基金托管人的基金份额持有人大会决议</w:t>
      </w:r>
      <w:r w:rsidRPr="0047252C">
        <w:rPr>
          <w:rFonts w:hint="eastAsia"/>
          <w:lang w:eastAsia="zh-CN"/>
        </w:rPr>
        <w:t>生效</w:t>
      </w:r>
      <w:r w:rsidRPr="0047252C">
        <w:rPr>
          <w:lang w:eastAsia="zh-CN"/>
        </w:rPr>
        <w:t>后2日内在</w:t>
      </w:r>
      <w:r w:rsidR="0081760F">
        <w:rPr>
          <w:lang w:eastAsia="zh-CN"/>
        </w:rPr>
        <w:t>规定媒介</w:t>
      </w:r>
      <w:r w:rsidRPr="0047252C">
        <w:rPr>
          <w:lang w:eastAsia="zh-CN"/>
        </w:rPr>
        <w:t>上联合公告。</w:t>
      </w:r>
    </w:p>
    <w:p w:rsidR="00C847B6" w:rsidRDefault="00C847B6" w:rsidP="0047252C">
      <w:pPr>
        <w:ind w:firstLineChars="200" w:firstLine="480"/>
        <w:jc w:val="both"/>
        <w:rPr>
          <w:lang w:eastAsia="zh-CN"/>
        </w:rPr>
      </w:pPr>
      <w:r>
        <w:rPr>
          <w:rFonts w:hint="eastAsia"/>
          <w:lang w:eastAsia="zh-CN"/>
        </w:rPr>
        <w:lastRenderedPageBreak/>
        <w:t>（三）新</w:t>
      </w:r>
      <w:r w:rsidR="00DC7CD3" w:rsidRPr="0047252C">
        <w:rPr>
          <w:rFonts w:hint="eastAsia"/>
          <w:lang w:eastAsia="zh-CN"/>
        </w:rPr>
        <w:t>任或临时</w:t>
      </w:r>
      <w:r>
        <w:rPr>
          <w:rFonts w:hint="eastAsia"/>
          <w:lang w:eastAsia="zh-CN"/>
        </w:rPr>
        <w:t>基金管理人接受基金管理或新</w:t>
      </w:r>
      <w:r w:rsidR="00DC7CD3" w:rsidRPr="0047252C">
        <w:rPr>
          <w:rFonts w:hint="eastAsia"/>
          <w:lang w:eastAsia="zh-CN"/>
        </w:rPr>
        <w:t>任或临时</w:t>
      </w:r>
      <w:r>
        <w:rPr>
          <w:rFonts w:hint="eastAsia"/>
          <w:lang w:eastAsia="zh-CN"/>
        </w:rPr>
        <w:t>基金托管人接受基金财产和基金托管业务前，</w:t>
      </w:r>
      <w:proofErr w:type="gramStart"/>
      <w:r>
        <w:rPr>
          <w:rFonts w:hint="eastAsia"/>
          <w:lang w:eastAsia="zh-CN"/>
        </w:rPr>
        <w:t>原基金</w:t>
      </w:r>
      <w:proofErr w:type="gramEnd"/>
      <w:r>
        <w:rPr>
          <w:rFonts w:hint="eastAsia"/>
          <w:lang w:eastAsia="zh-CN"/>
        </w:rPr>
        <w:t>管理人或基金托管人应继续履行相关职责，并保证不</w:t>
      </w:r>
      <w:proofErr w:type="gramStart"/>
      <w:r>
        <w:rPr>
          <w:rFonts w:hint="eastAsia"/>
          <w:lang w:eastAsia="zh-CN"/>
        </w:rPr>
        <w:t>作出</w:t>
      </w:r>
      <w:proofErr w:type="gramEnd"/>
      <w:r>
        <w:rPr>
          <w:rFonts w:hint="eastAsia"/>
          <w:lang w:eastAsia="zh-CN"/>
        </w:rPr>
        <w:t>对基金份额持有人的利益造成损害的行为。</w:t>
      </w:r>
    </w:p>
    <w:p w:rsidR="00C847B6" w:rsidRPr="00DC7CD3" w:rsidRDefault="00C847B6" w:rsidP="0047252C">
      <w:pPr>
        <w:ind w:firstLineChars="200" w:firstLine="480"/>
        <w:jc w:val="both"/>
        <w:rPr>
          <w:lang w:eastAsia="zh-CN"/>
        </w:rPr>
      </w:pPr>
    </w:p>
    <w:p w:rsidR="00C847B6" w:rsidRDefault="00C847B6">
      <w:pPr>
        <w:pStyle w:val="1"/>
        <w:rPr>
          <w:lang w:eastAsia="zh-CN"/>
        </w:rPr>
      </w:pPr>
      <w:bookmarkStart w:id="24" w:name="_Toc296541733"/>
      <w:r>
        <w:rPr>
          <w:rFonts w:hint="eastAsia"/>
          <w:lang w:eastAsia="zh-CN"/>
        </w:rPr>
        <w:t>十五、禁止行为</w:t>
      </w:r>
      <w:bookmarkEnd w:id="24"/>
    </w:p>
    <w:p w:rsidR="00C847B6" w:rsidRDefault="00C847B6" w:rsidP="0047252C">
      <w:pPr>
        <w:ind w:firstLineChars="200" w:firstLine="480"/>
        <w:jc w:val="both"/>
        <w:rPr>
          <w:lang w:eastAsia="zh-CN"/>
        </w:rPr>
      </w:pPr>
      <w:r>
        <w:rPr>
          <w:rFonts w:hint="eastAsia"/>
          <w:lang w:eastAsia="zh-CN"/>
        </w:rPr>
        <w:t>托管协议当事人禁止从事的行为，包括但不限于：</w:t>
      </w:r>
    </w:p>
    <w:p w:rsidR="00C847B6" w:rsidRDefault="00C847B6" w:rsidP="0047252C">
      <w:pPr>
        <w:ind w:firstLineChars="200" w:firstLine="480"/>
        <w:jc w:val="both"/>
        <w:rPr>
          <w:lang w:eastAsia="zh-CN"/>
        </w:rPr>
      </w:pPr>
      <w:r>
        <w:rPr>
          <w:rFonts w:hint="eastAsia"/>
          <w:lang w:eastAsia="zh-CN"/>
        </w:rPr>
        <w:t>（一）基金管理人、基金托管人将其固有财产或者他人财产混同于基金财产从事证券投资。</w:t>
      </w:r>
    </w:p>
    <w:p w:rsidR="00C847B6" w:rsidRDefault="00C847B6" w:rsidP="0047252C">
      <w:pPr>
        <w:ind w:firstLineChars="200" w:firstLine="480"/>
        <w:jc w:val="both"/>
        <w:rPr>
          <w:lang w:eastAsia="zh-CN"/>
        </w:rPr>
      </w:pPr>
      <w:r>
        <w:rPr>
          <w:rFonts w:hint="eastAsia"/>
          <w:lang w:eastAsia="zh-CN"/>
        </w:rPr>
        <w:t>（二）基金管理人不公平地对待其管理的不同基金财产，基金托管人不公平地对待其托管的不同基金财产。</w:t>
      </w:r>
    </w:p>
    <w:p w:rsidR="00C847B6" w:rsidRDefault="00C847B6" w:rsidP="0047252C">
      <w:pPr>
        <w:ind w:firstLineChars="200" w:firstLine="480"/>
        <w:jc w:val="both"/>
        <w:rPr>
          <w:lang w:eastAsia="zh-CN"/>
        </w:rPr>
      </w:pPr>
      <w:r>
        <w:rPr>
          <w:rFonts w:hint="eastAsia"/>
          <w:lang w:eastAsia="zh-CN"/>
        </w:rPr>
        <w:t>（三）基金管理人、基金托管人利用基金财产为基金份额持有人以外的第三人牟取利益。</w:t>
      </w:r>
    </w:p>
    <w:p w:rsidR="00C847B6" w:rsidRDefault="00C847B6" w:rsidP="0047252C">
      <w:pPr>
        <w:ind w:firstLineChars="200" w:firstLine="480"/>
        <w:jc w:val="both"/>
        <w:rPr>
          <w:lang w:eastAsia="zh-CN"/>
        </w:rPr>
      </w:pPr>
      <w:r>
        <w:rPr>
          <w:rFonts w:hint="eastAsia"/>
          <w:lang w:eastAsia="zh-CN"/>
        </w:rPr>
        <w:t>（四）基金管理人、基金托管人向基金份额持有人违规承诺收益或者承担损失。</w:t>
      </w:r>
    </w:p>
    <w:p w:rsidR="00C847B6" w:rsidRDefault="00C847B6" w:rsidP="0047252C">
      <w:pPr>
        <w:ind w:firstLineChars="200" w:firstLine="480"/>
        <w:jc w:val="both"/>
        <w:rPr>
          <w:lang w:eastAsia="zh-CN"/>
        </w:rPr>
      </w:pPr>
      <w:r>
        <w:rPr>
          <w:rFonts w:hint="eastAsia"/>
          <w:lang w:eastAsia="zh-CN"/>
        </w:rPr>
        <w:t>（五）基金管理人、基金托管人对他人泄漏基金经营过程中任何尚未按法律法规规定的方式公开披露的信息。</w:t>
      </w:r>
    </w:p>
    <w:p w:rsidR="00C847B6" w:rsidRDefault="00C847B6" w:rsidP="0047252C">
      <w:pPr>
        <w:ind w:firstLineChars="200" w:firstLine="480"/>
        <w:jc w:val="both"/>
        <w:rPr>
          <w:lang w:eastAsia="zh-CN"/>
        </w:rPr>
      </w:pPr>
      <w:r>
        <w:rPr>
          <w:rFonts w:hint="eastAsia"/>
          <w:lang w:eastAsia="zh-CN"/>
        </w:rPr>
        <w:t>（六）基金管理人在没有充足资金的情况下向基金托管人发出投资指令和赎回、分红资金的划拨指令，或违规向基金托管人发出指令。</w:t>
      </w:r>
    </w:p>
    <w:p w:rsidR="00C847B6" w:rsidRDefault="00C847B6" w:rsidP="0047252C">
      <w:pPr>
        <w:ind w:firstLineChars="200" w:firstLine="480"/>
        <w:jc w:val="both"/>
        <w:rPr>
          <w:lang w:eastAsia="zh-CN"/>
        </w:rPr>
      </w:pPr>
      <w:r>
        <w:rPr>
          <w:rFonts w:hint="eastAsia"/>
          <w:lang w:eastAsia="zh-CN"/>
        </w:rPr>
        <w:t>（七）基金管理人、基金托管人在行政上、财务上不</w:t>
      </w:r>
      <w:proofErr w:type="gramStart"/>
      <w:r>
        <w:rPr>
          <w:rFonts w:hint="eastAsia"/>
          <w:lang w:eastAsia="zh-CN"/>
        </w:rPr>
        <w:t>独立</w:t>
      </w:r>
      <w:r>
        <w:rPr>
          <w:lang w:eastAsia="zh-CN"/>
        </w:rPr>
        <w:t>,</w:t>
      </w:r>
      <w:proofErr w:type="gramEnd"/>
      <w:r>
        <w:rPr>
          <w:lang w:eastAsia="zh-CN"/>
        </w:rPr>
        <w:t xml:space="preserve"> </w:t>
      </w:r>
      <w:r>
        <w:rPr>
          <w:rFonts w:hint="eastAsia"/>
          <w:lang w:eastAsia="zh-CN"/>
        </w:rPr>
        <w:t>其高级管理人员和其他从业人员相互兼职。</w:t>
      </w:r>
    </w:p>
    <w:p w:rsidR="00C847B6" w:rsidRDefault="00C847B6" w:rsidP="0047252C">
      <w:pPr>
        <w:ind w:firstLineChars="200" w:firstLine="480"/>
        <w:jc w:val="both"/>
        <w:rPr>
          <w:lang w:eastAsia="zh-CN"/>
        </w:rPr>
      </w:pPr>
      <w:r>
        <w:rPr>
          <w:rFonts w:hint="eastAsia"/>
          <w:lang w:eastAsia="zh-CN"/>
        </w:rPr>
        <w:t>（八）基金托管人私自动用或处分基金资产，根据基金管理人的合法指令、基金合同或托管协议的规定进行处分的除外。</w:t>
      </w:r>
    </w:p>
    <w:p w:rsidR="00C847B6" w:rsidRDefault="00C847B6" w:rsidP="0047252C">
      <w:pPr>
        <w:ind w:firstLineChars="200" w:firstLine="480"/>
        <w:jc w:val="both"/>
        <w:rPr>
          <w:lang w:eastAsia="zh-CN"/>
        </w:rPr>
      </w:pPr>
      <w:r>
        <w:rPr>
          <w:rFonts w:hint="eastAsia"/>
          <w:lang w:eastAsia="zh-CN"/>
        </w:rPr>
        <w:t>（九）基金财产用于下列投资或者活动：</w:t>
      </w:r>
    </w:p>
    <w:p w:rsidR="00B9309A" w:rsidRPr="0047252C" w:rsidRDefault="00B9309A" w:rsidP="0047252C">
      <w:pPr>
        <w:ind w:firstLineChars="200" w:firstLine="480"/>
        <w:jc w:val="both"/>
        <w:rPr>
          <w:lang w:eastAsia="zh-CN"/>
        </w:rPr>
      </w:pPr>
      <w:r w:rsidRPr="0047252C">
        <w:rPr>
          <w:lang w:eastAsia="zh-CN"/>
        </w:rPr>
        <w:t>1</w:t>
      </w:r>
      <w:r w:rsidRPr="0047252C">
        <w:rPr>
          <w:rFonts w:hint="eastAsia"/>
          <w:lang w:eastAsia="zh-CN"/>
        </w:rPr>
        <w:t>．</w:t>
      </w:r>
      <w:r w:rsidRPr="0047252C">
        <w:rPr>
          <w:lang w:eastAsia="zh-CN"/>
        </w:rPr>
        <w:t>承销证券；</w:t>
      </w:r>
    </w:p>
    <w:p w:rsidR="00B9309A" w:rsidRPr="0047252C" w:rsidRDefault="00B9309A" w:rsidP="0047252C">
      <w:pPr>
        <w:ind w:firstLineChars="200" w:firstLine="480"/>
        <w:jc w:val="both"/>
        <w:rPr>
          <w:lang w:eastAsia="zh-CN"/>
        </w:rPr>
      </w:pPr>
      <w:r w:rsidRPr="0047252C">
        <w:rPr>
          <w:rFonts w:hint="eastAsia"/>
          <w:lang w:eastAsia="zh-CN"/>
        </w:rPr>
        <w:t>2．</w:t>
      </w:r>
      <w:r w:rsidRPr="0047252C">
        <w:rPr>
          <w:lang w:eastAsia="zh-CN"/>
        </w:rPr>
        <w:t>违反规定向他人贷款或者提供担保；</w:t>
      </w:r>
    </w:p>
    <w:p w:rsidR="00B9309A" w:rsidRPr="0047252C" w:rsidRDefault="00B9309A" w:rsidP="0047252C">
      <w:pPr>
        <w:ind w:firstLineChars="200" w:firstLine="480"/>
        <w:jc w:val="both"/>
        <w:rPr>
          <w:lang w:eastAsia="zh-CN"/>
        </w:rPr>
      </w:pPr>
      <w:r w:rsidRPr="0047252C">
        <w:rPr>
          <w:rFonts w:hint="eastAsia"/>
          <w:lang w:eastAsia="zh-CN"/>
        </w:rPr>
        <w:t>3．</w:t>
      </w:r>
      <w:r w:rsidRPr="0047252C">
        <w:rPr>
          <w:lang w:eastAsia="zh-CN"/>
        </w:rPr>
        <w:t>从事承担无限责任的投资；</w:t>
      </w:r>
    </w:p>
    <w:p w:rsidR="00B9309A" w:rsidRPr="0047252C" w:rsidRDefault="00B9309A" w:rsidP="0047252C">
      <w:pPr>
        <w:ind w:firstLineChars="200" w:firstLine="480"/>
        <w:jc w:val="both"/>
        <w:rPr>
          <w:lang w:eastAsia="zh-CN"/>
        </w:rPr>
      </w:pPr>
      <w:r w:rsidRPr="0047252C">
        <w:rPr>
          <w:rFonts w:hint="eastAsia"/>
          <w:lang w:eastAsia="zh-CN"/>
        </w:rPr>
        <w:t>4. 买卖其他基金份额，但是</w:t>
      </w:r>
      <w:r w:rsidR="004A00EF" w:rsidRPr="0047252C">
        <w:rPr>
          <w:rFonts w:hint="eastAsia"/>
          <w:lang w:eastAsia="zh-CN"/>
        </w:rPr>
        <w:t>中国证监会</w:t>
      </w:r>
      <w:r w:rsidRPr="0047252C">
        <w:rPr>
          <w:rFonts w:hint="eastAsia"/>
          <w:lang w:eastAsia="zh-CN"/>
        </w:rPr>
        <w:t>另有规定的除外；</w:t>
      </w:r>
    </w:p>
    <w:p w:rsidR="00B9309A" w:rsidRPr="0047252C" w:rsidRDefault="00B9309A" w:rsidP="0047252C">
      <w:pPr>
        <w:ind w:firstLineChars="200" w:firstLine="480"/>
        <w:jc w:val="both"/>
        <w:rPr>
          <w:lang w:eastAsia="zh-CN"/>
        </w:rPr>
      </w:pPr>
      <w:r w:rsidRPr="0047252C">
        <w:rPr>
          <w:rFonts w:hint="eastAsia"/>
          <w:lang w:eastAsia="zh-CN"/>
        </w:rPr>
        <w:t>5．</w:t>
      </w:r>
      <w:r w:rsidRPr="0047252C">
        <w:rPr>
          <w:lang w:eastAsia="zh-CN"/>
        </w:rPr>
        <w:t>向基金管理人、基金托管人出资；</w:t>
      </w:r>
    </w:p>
    <w:p w:rsidR="00B9309A" w:rsidRPr="0047252C" w:rsidRDefault="00B9309A" w:rsidP="0047252C">
      <w:pPr>
        <w:ind w:firstLineChars="200" w:firstLine="480"/>
        <w:jc w:val="both"/>
        <w:rPr>
          <w:lang w:eastAsia="zh-CN"/>
        </w:rPr>
      </w:pPr>
      <w:r w:rsidRPr="0047252C">
        <w:rPr>
          <w:rFonts w:hint="eastAsia"/>
          <w:lang w:eastAsia="zh-CN"/>
        </w:rPr>
        <w:lastRenderedPageBreak/>
        <w:t>6．</w:t>
      </w:r>
      <w:r w:rsidRPr="0047252C">
        <w:rPr>
          <w:lang w:eastAsia="zh-CN"/>
        </w:rPr>
        <w:t>从事内幕交易、操纵证券交易价格及其他不正当的证券交易活动；</w:t>
      </w:r>
    </w:p>
    <w:p w:rsidR="00B9309A" w:rsidRPr="0047252C" w:rsidRDefault="00B9309A" w:rsidP="0047252C">
      <w:pPr>
        <w:ind w:firstLineChars="200" w:firstLine="480"/>
        <w:jc w:val="both"/>
        <w:rPr>
          <w:lang w:eastAsia="zh-CN"/>
        </w:rPr>
      </w:pPr>
      <w:r w:rsidRPr="0047252C">
        <w:rPr>
          <w:rFonts w:hint="eastAsia"/>
          <w:lang w:eastAsia="zh-CN"/>
        </w:rPr>
        <w:t>7．</w:t>
      </w:r>
      <w:r w:rsidRPr="0047252C">
        <w:rPr>
          <w:lang w:eastAsia="zh-CN"/>
        </w:rPr>
        <w:t>依照法律、行政法规和中国证监会规定禁止的其他活动</w:t>
      </w:r>
      <w:r w:rsidRPr="0047252C">
        <w:rPr>
          <w:rFonts w:hint="eastAsia"/>
          <w:lang w:eastAsia="zh-CN"/>
        </w:rPr>
        <w:t>。</w:t>
      </w:r>
    </w:p>
    <w:p w:rsidR="00C847B6" w:rsidRPr="0047252C" w:rsidRDefault="00C847B6" w:rsidP="0047252C">
      <w:pPr>
        <w:ind w:firstLineChars="200" w:firstLine="480"/>
        <w:jc w:val="both"/>
        <w:rPr>
          <w:lang w:eastAsia="zh-CN"/>
        </w:rPr>
      </w:pPr>
      <w:r w:rsidRPr="0047252C">
        <w:rPr>
          <w:rFonts w:hint="eastAsia"/>
          <w:lang w:eastAsia="zh-CN"/>
        </w:rPr>
        <w:t>法律法规或监管部门取消上述限制，如适用于本基金，则本基金投资可不再受相关限制。</w:t>
      </w:r>
    </w:p>
    <w:p w:rsidR="00C847B6" w:rsidRDefault="00C847B6" w:rsidP="0047252C">
      <w:pPr>
        <w:ind w:firstLineChars="200" w:firstLine="480"/>
        <w:jc w:val="both"/>
        <w:rPr>
          <w:lang w:eastAsia="zh-CN"/>
        </w:rPr>
      </w:pPr>
      <w:r>
        <w:rPr>
          <w:rFonts w:hint="eastAsia"/>
          <w:lang w:eastAsia="zh-CN"/>
        </w:rPr>
        <w:t>（十）法律法规和基金合同禁止的其他行为，以及依照法律、行政法规有关规定，由中国证监会规定禁止基金管理人、基金托管人从事的其他行为。</w:t>
      </w:r>
    </w:p>
    <w:p w:rsidR="00C847B6" w:rsidRDefault="00C847B6" w:rsidP="0047252C">
      <w:pPr>
        <w:ind w:firstLineChars="200" w:firstLine="480"/>
        <w:jc w:val="both"/>
        <w:rPr>
          <w:lang w:eastAsia="zh-CN"/>
        </w:rPr>
      </w:pPr>
    </w:p>
    <w:p w:rsidR="00C847B6" w:rsidRDefault="00C847B6">
      <w:pPr>
        <w:pStyle w:val="1"/>
        <w:rPr>
          <w:lang w:eastAsia="zh-CN"/>
        </w:rPr>
      </w:pPr>
      <w:bookmarkStart w:id="25" w:name="_Toc296541734"/>
      <w:r>
        <w:rPr>
          <w:rFonts w:hint="eastAsia"/>
          <w:lang w:eastAsia="zh-CN"/>
        </w:rPr>
        <w:t>十六、托管协议的变更、终止与基金财产的清算</w:t>
      </w:r>
      <w:bookmarkEnd w:id="25"/>
    </w:p>
    <w:p w:rsidR="00C847B6" w:rsidRDefault="00C847B6" w:rsidP="0047252C">
      <w:pPr>
        <w:ind w:firstLineChars="200" w:firstLine="480"/>
        <w:jc w:val="both"/>
        <w:rPr>
          <w:lang w:eastAsia="zh-CN"/>
        </w:rPr>
      </w:pPr>
      <w:r>
        <w:rPr>
          <w:rFonts w:hint="eastAsia"/>
          <w:lang w:eastAsia="zh-CN"/>
        </w:rPr>
        <w:t>（一）托管协议的变更程序</w:t>
      </w:r>
    </w:p>
    <w:p w:rsidR="00C847B6" w:rsidRDefault="00C847B6" w:rsidP="0047252C">
      <w:pPr>
        <w:ind w:firstLineChars="200" w:firstLine="480"/>
        <w:jc w:val="both"/>
        <w:rPr>
          <w:lang w:eastAsia="zh-CN"/>
        </w:rPr>
      </w:pPr>
      <w:r>
        <w:rPr>
          <w:rFonts w:hint="eastAsia"/>
          <w:lang w:eastAsia="zh-CN"/>
        </w:rPr>
        <w:t>本协议双方当事人经协商一致，可以对协议进行修改。修改后的新协议，其内容不得与基金合同的规定有任何冲突。</w:t>
      </w:r>
    </w:p>
    <w:p w:rsidR="00C847B6" w:rsidRDefault="00C847B6" w:rsidP="0047252C">
      <w:pPr>
        <w:ind w:firstLineChars="200" w:firstLine="480"/>
        <w:jc w:val="both"/>
        <w:rPr>
          <w:lang w:eastAsia="zh-CN"/>
        </w:rPr>
      </w:pPr>
      <w:r>
        <w:rPr>
          <w:rFonts w:hint="eastAsia"/>
          <w:lang w:eastAsia="zh-CN"/>
        </w:rPr>
        <w:t>（二）基金托管协议终止的情形</w:t>
      </w:r>
    </w:p>
    <w:p w:rsidR="00C847B6" w:rsidRDefault="00C847B6" w:rsidP="0047252C">
      <w:pPr>
        <w:ind w:firstLineChars="200" w:firstLine="480"/>
        <w:jc w:val="both"/>
        <w:rPr>
          <w:lang w:eastAsia="zh-CN"/>
        </w:rPr>
      </w:pPr>
      <w:r>
        <w:rPr>
          <w:lang w:eastAsia="zh-CN"/>
        </w:rPr>
        <w:t>1</w:t>
      </w:r>
      <w:r>
        <w:rPr>
          <w:rFonts w:hint="eastAsia"/>
          <w:lang w:eastAsia="zh-CN"/>
        </w:rPr>
        <w:t>．基金合同终止；</w:t>
      </w:r>
    </w:p>
    <w:p w:rsidR="00C847B6" w:rsidRDefault="00C847B6" w:rsidP="0047252C">
      <w:pPr>
        <w:ind w:firstLineChars="200" w:firstLine="480"/>
        <w:jc w:val="both"/>
        <w:rPr>
          <w:lang w:eastAsia="zh-CN"/>
        </w:rPr>
      </w:pPr>
      <w:r>
        <w:rPr>
          <w:lang w:eastAsia="zh-CN"/>
        </w:rPr>
        <w:t>2</w:t>
      </w:r>
      <w:r>
        <w:rPr>
          <w:rFonts w:hint="eastAsia"/>
          <w:lang w:eastAsia="zh-CN"/>
        </w:rPr>
        <w:t>．基金托管人解散、依法被撤销、破产或由其他基金托管人接管基金资产；</w:t>
      </w:r>
    </w:p>
    <w:p w:rsidR="00C847B6" w:rsidRDefault="00C847B6" w:rsidP="0047252C">
      <w:pPr>
        <w:ind w:firstLineChars="200" w:firstLine="480"/>
        <w:jc w:val="both"/>
        <w:rPr>
          <w:lang w:eastAsia="zh-CN"/>
        </w:rPr>
      </w:pPr>
      <w:r>
        <w:rPr>
          <w:lang w:eastAsia="zh-CN"/>
        </w:rPr>
        <w:t>3</w:t>
      </w:r>
      <w:r>
        <w:rPr>
          <w:rFonts w:hint="eastAsia"/>
          <w:lang w:eastAsia="zh-CN"/>
        </w:rPr>
        <w:t>．基金管理人解散、依法被撤销、破产或由其他基金管理人接管基金管理权；</w:t>
      </w:r>
    </w:p>
    <w:p w:rsidR="00C847B6" w:rsidRDefault="00C847B6" w:rsidP="0047252C">
      <w:pPr>
        <w:ind w:firstLineChars="200" w:firstLine="480"/>
        <w:jc w:val="both"/>
        <w:rPr>
          <w:lang w:eastAsia="zh-CN"/>
        </w:rPr>
      </w:pPr>
      <w:r>
        <w:rPr>
          <w:lang w:eastAsia="zh-CN"/>
        </w:rPr>
        <w:t>4</w:t>
      </w:r>
      <w:r>
        <w:rPr>
          <w:rFonts w:hint="eastAsia"/>
          <w:lang w:eastAsia="zh-CN"/>
        </w:rPr>
        <w:t>．发生法律法规或基金合同规定的终止事项。</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三</w:t>
      </w:r>
      <w:r w:rsidRPr="0047252C">
        <w:rPr>
          <w:rFonts w:hint="eastAsia"/>
          <w:lang w:eastAsia="zh-CN"/>
        </w:rPr>
        <w:t>）</w:t>
      </w:r>
      <w:r w:rsidRPr="0047252C">
        <w:rPr>
          <w:lang w:eastAsia="zh-CN"/>
        </w:rPr>
        <w:t>基金财产的清算</w:t>
      </w:r>
    </w:p>
    <w:p w:rsidR="00C847B6" w:rsidRPr="0047252C" w:rsidRDefault="00C847B6" w:rsidP="0047252C">
      <w:pPr>
        <w:ind w:firstLineChars="200" w:firstLine="480"/>
        <w:jc w:val="both"/>
        <w:rPr>
          <w:lang w:eastAsia="zh-CN"/>
        </w:rPr>
      </w:pPr>
      <w:r w:rsidRPr="0047252C">
        <w:rPr>
          <w:lang w:eastAsia="zh-CN"/>
        </w:rPr>
        <w:t>1、基金财产清算小组：自出现《基金合同》终止事由之日起30个工作日内成立清算小组，基金管理人组织基金财产清算小组并在中国证监会的监督下进行基金清算。</w:t>
      </w:r>
    </w:p>
    <w:p w:rsidR="00C847B6" w:rsidRPr="0047252C" w:rsidRDefault="00C847B6" w:rsidP="0047252C">
      <w:pPr>
        <w:ind w:firstLineChars="200" w:firstLine="480"/>
        <w:jc w:val="both"/>
        <w:rPr>
          <w:lang w:eastAsia="zh-CN"/>
        </w:rPr>
      </w:pPr>
      <w:r w:rsidRPr="0047252C">
        <w:rPr>
          <w:lang w:eastAsia="zh-CN"/>
        </w:rPr>
        <w:t>2、基金财产清算小组组成：基金财产清算小组成员由基金管理人、基金托管人、</w:t>
      </w:r>
      <w:r w:rsidR="00CC61E3" w:rsidRPr="0047252C">
        <w:rPr>
          <w:rFonts w:hint="eastAsia"/>
          <w:lang w:eastAsia="zh-CN"/>
        </w:rPr>
        <w:t>符合《证券法》规定</w:t>
      </w:r>
      <w:r w:rsidRPr="0047252C">
        <w:rPr>
          <w:lang w:eastAsia="zh-CN"/>
        </w:rPr>
        <w:t>的注册会计师、律师以及中国证监会指定的人员组成。基金财产清算小组可以聘用必要的工作人员。</w:t>
      </w:r>
    </w:p>
    <w:p w:rsidR="00C847B6" w:rsidRPr="0047252C" w:rsidRDefault="00C847B6" w:rsidP="0047252C">
      <w:pPr>
        <w:ind w:firstLineChars="200" w:firstLine="480"/>
        <w:jc w:val="both"/>
        <w:rPr>
          <w:lang w:eastAsia="zh-CN"/>
        </w:rPr>
      </w:pPr>
      <w:r w:rsidRPr="0047252C">
        <w:rPr>
          <w:lang w:eastAsia="zh-CN"/>
        </w:rPr>
        <w:t>3、基金财产清算小组职责：基金财产清算小组负责基金财产的保管、清理、估价、变现和分配。基金财产清算小组可以依法进行必要的民事活动。</w:t>
      </w:r>
    </w:p>
    <w:p w:rsidR="00C847B6" w:rsidRPr="0047252C" w:rsidRDefault="00C847B6" w:rsidP="0047252C">
      <w:pPr>
        <w:ind w:firstLineChars="200" w:firstLine="480"/>
        <w:jc w:val="both"/>
        <w:rPr>
          <w:lang w:eastAsia="zh-CN"/>
        </w:rPr>
      </w:pPr>
      <w:r w:rsidRPr="0047252C">
        <w:rPr>
          <w:lang w:eastAsia="zh-CN"/>
        </w:rPr>
        <w:t>4、基金财产清算程序：</w:t>
      </w:r>
    </w:p>
    <w:p w:rsidR="00C847B6" w:rsidRPr="0047252C" w:rsidRDefault="00C847B6" w:rsidP="0047252C">
      <w:pPr>
        <w:ind w:firstLineChars="200" w:firstLine="480"/>
        <w:jc w:val="both"/>
        <w:rPr>
          <w:lang w:eastAsia="zh-CN"/>
        </w:rPr>
      </w:pPr>
      <w:r w:rsidRPr="0047252C">
        <w:rPr>
          <w:lang w:eastAsia="zh-CN"/>
        </w:rPr>
        <w:t>（1）《基金合同》终止情形出现时，由基金财产清算小组统一接管基金；</w:t>
      </w:r>
    </w:p>
    <w:p w:rsidR="00C847B6" w:rsidRPr="0047252C" w:rsidRDefault="00C847B6" w:rsidP="0047252C">
      <w:pPr>
        <w:ind w:firstLineChars="200" w:firstLine="480"/>
        <w:jc w:val="both"/>
        <w:rPr>
          <w:lang w:eastAsia="zh-CN"/>
        </w:rPr>
      </w:pPr>
      <w:r w:rsidRPr="0047252C">
        <w:rPr>
          <w:lang w:eastAsia="zh-CN"/>
        </w:rPr>
        <w:lastRenderedPageBreak/>
        <w:t>（2）对基金财产和债权债务进行清理和确认；</w:t>
      </w:r>
    </w:p>
    <w:p w:rsidR="00C847B6" w:rsidRPr="0047252C" w:rsidRDefault="00C847B6" w:rsidP="0047252C">
      <w:pPr>
        <w:ind w:firstLineChars="200" w:firstLine="480"/>
        <w:jc w:val="both"/>
        <w:rPr>
          <w:lang w:eastAsia="zh-CN"/>
        </w:rPr>
      </w:pPr>
      <w:r w:rsidRPr="0047252C">
        <w:rPr>
          <w:lang w:eastAsia="zh-CN"/>
        </w:rPr>
        <w:t>（3）对基金财产进行估值和变现；</w:t>
      </w:r>
    </w:p>
    <w:p w:rsidR="00C847B6" w:rsidRPr="0047252C" w:rsidRDefault="00C847B6" w:rsidP="0047252C">
      <w:pPr>
        <w:ind w:firstLineChars="200" w:firstLine="480"/>
        <w:jc w:val="both"/>
        <w:rPr>
          <w:lang w:eastAsia="zh-CN"/>
        </w:rPr>
      </w:pPr>
      <w:r w:rsidRPr="0047252C">
        <w:rPr>
          <w:lang w:eastAsia="zh-CN"/>
        </w:rPr>
        <w:t>（4）制作清算报告；</w:t>
      </w:r>
    </w:p>
    <w:p w:rsidR="00C847B6" w:rsidRPr="0047252C" w:rsidRDefault="00C847B6" w:rsidP="0047252C">
      <w:pPr>
        <w:ind w:firstLineChars="200" w:firstLine="480"/>
        <w:jc w:val="both"/>
        <w:rPr>
          <w:lang w:eastAsia="zh-CN"/>
        </w:rPr>
      </w:pPr>
      <w:r w:rsidRPr="0047252C">
        <w:rPr>
          <w:lang w:eastAsia="zh-CN"/>
        </w:rPr>
        <w:t>（5）聘请</w:t>
      </w:r>
      <w:r w:rsidR="002B68BA" w:rsidRPr="0047252C">
        <w:rPr>
          <w:rFonts w:hint="eastAsia"/>
          <w:lang w:eastAsia="zh-CN"/>
        </w:rPr>
        <w:t>符合《证券法》规定</w:t>
      </w:r>
      <w:r w:rsidR="000A03B2" w:rsidRPr="0047252C">
        <w:rPr>
          <w:rFonts w:hint="eastAsia"/>
          <w:lang w:eastAsia="zh-CN"/>
        </w:rPr>
        <w:t>的</w:t>
      </w:r>
      <w:r w:rsidRPr="0047252C">
        <w:rPr>
          <w:lang w:eastAsia="zh-CN"/>
        </w:rPr>
        <w:t>会计师事务所对清算报告进行外部审计，聘请律师事务所对清算报告出具法律意见书；</w:t>
      </w:r>
    </w:p>
    <w:p w:rsidR="00C847B6" w:rsidRPr="0047252C" w:rsidRDefault="00C847B6" w:rsidP="0047252C">
      <w:pPr>
        <w:ind w:firstLineChars="200" w:firstLine="480"/>
        <w:jc w:val="both"/>
        <w:rPr>
          <w:lang w:eastAsia="zh-CN"/>
        </w:rPr>
      </w:pPr>
      <w:r w:rsidRPr="0047252C">
        <w:rPr>
          <w:lang w:eastAsia="zh-CN"/>
        </w:rPr>
        <w:t>（6）将清算报告报中国证监会备案并公告</w:t>
      </w:r>
      <w:r w:rsidRPr="0047252C">
        <w:rPr>
          <w:rFonts w:hint="eastAsia"/>
          <w:lang w:eastAsia="zh-CN"/>
        </w:rPr>
        <w:t>；</w:t>
      </w:r>
    </w:p>
    <w:p w:rsidR="00C847B6" w:rsidRDefault="00C847B6" w:rsidP="0047252C">
      <w:pPr>
        <w:ind w:firstLineChars="200" w:firstLine="480"/>
        <w:jc w:val="both"/>
        <w:rPr>
          <w:lang w:eastAsia="zh-CN"/>
        </w:rPr>
      </w:pPr>
      <w:r w:rsidRPr="0047252C">
        <w:rPr>
          <w:lang w:eastAsia="zh-CN"/>
        </w:rPr>
        <w:t>（7）对基金</w:t>
      </w:r>
      <w:r w:rsidRPr="0047252C">
        <w:rPr>
          <w:rFonts w:hint="eastAsia"/>
          <w:lang w:eastAsia="zh-CN"/>
        </w:rPr>
        <w:t>剩余</w:t>
      </w:r>
      <w:r w:rsidRPr="0047252C">
        <w:rPr>
          <w:lang w:eastAsia="zh-CN"/>
        </w:rPr>
        <w:t>财产进行分配</w:t>
      </w:r>
      <w:r w:rsidRPr="0047252C">
        <w:rPr>
          <w:rFonts w:hint="eastAsia"/>
          <w:lang w:eastAsia="zh-CN"/>
        </w:rPr>
        <w:t>。</w:t>
      </w:r>
    </w:p>
    <w:p w:rsidR="00BB4C3C" w:rsidRPr="00BB4C3C" w:rsidRDefault="00BB4C3C" w:rsidP="0047252C">
      <w:pPr>
        <w:ind w:firstLineChars="200" w:firstLine="480"/>
        <w:jc w:val="both"/>
        <w:rPr>
          <w:lang w:eastAsia="zh-CN"/>
        </w:rPr>
      </w:pPr>
      <w:r w:rsidRPr="00BB4C3C">
        <w:rPr>
          <w:lang w:eastAsia="zh-CN"/>
        </w:rPr>
        <w:t>5、基金财产清算的期限为6个月，但因本基金所持证券的流动性受到限制而不能及时变现的，清算期限相应顺延。</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四</w:t>
      </w:r>
      <w:r w:rsidRPr="0047252C">
        <w:rPr>
          <w:rFonts w:hint="eastAsia"/>
          <w:lang w:eastAsia="zh-CN"/>
        </w:rPr>
        <w:t>）</w:t>
      </w:r>
      <w:r w:rsidRPr="0047252C">
        <w:rPr>
          <w:lang w:eastAsia="zh-CN"/>
        </w:rPr>
        <w:t>清算费用</w:t>
      </w:r>
    </w:p>
    <w:p w:rsidR="00C847B6" w:rsidRPr="0047252C" w:rsidRDefault="00C847B6" w:rsidP="0047252C">
      <w:pPr>
        <w:ind w:firstLineChars="200" w:firstLine="480"/>
        <w:jc w:val="both"/>
        <w:rPr>
          <w:lang w:eastAsia="zh-CN"/>
        </w:rPr>
      </w:pPr>
      <w:r w:rsidRPr="0047252C">
        <w:rPr>
          <w:lang w:eastAsia="zh-CN"/>
        </w:rPr>
        <w:t>清算费用是指基金财产清算小组在进行基金清算过程中发生的所有合理费用，清算费用由基金财产清算小组优先从基金财产中支付。</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五</w:t>
      </w:r>
      <w:r w:rsidRPr="0047252C">
        <w:rPr>
          <w:rFonts w:hint="eastAsia"/>
          <w:lang w:eastAsia="zh-CN"/>
        </w:rPr>
        <w:t>）</w:t>
      </w:r>
      <w:r w:rsidRPr="0047252C">
        <w:rPr>
          <w:lang w:eastAsia="zh-CN"/>
        </w:rPr>
        <w:t>基金财产清算剩余资产的分配</w:t>
      </w:r>
    </w:p>
    <w:p w:rsidR="00C847B6" w:rsidRPr="0047252C" w:rsidRDefault="00C847B6" w:rsidP="0047252C">
      <w:pPr>
        <w:ind w:firstLineChars="200" w:firstLine="480"/>
        <w:jc w:val="both"/>
        <w:rPr>
          <w:lang w:eastAsia="zh-CN"/>
        </w:rPr>
      </w:pPr>
      <w:r w:rsidRPr="0047252C">
        <w:rPr>
          <w:lang w:eastAsia="zh-CN"/>
        </w:rPr>
        <w:t>依据基金财产清算的分配方案，将基金财产清算后的全部剩余资产扣除基金财产清算费用、交纳所欠税款并清偿基金债务后，按</w:t>
      </w:r>
      <w:r w:rsidR="00DC7CD3" w:rsidRPr="0047252C">
        <w:rPr>
          <w:rFonts w:hint="eastAsia"/>
          <w:lang w:eastAsia="zh-CN"/>
        </w:rPr>
        <w:t>各类基金份额各自基金份额资产净值的比例确定剩余财产在各类基金份额中的分配比例，并在各类基金份额可分配的剩余财产范围内按各份额类别内基金份额持有人持有的基金份额比例进行分配。</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六</w:t>
      </w:r>
      <w:r w:rsidRPr="0047252C">
        <w:rPr>
          <w:rFonts w:hint="eastAsia"/>
          <w:lang w:eastAsia="zh-CN"/>
        </w:rPr>
        <w:t>）</w:t>
      </w:r>
      <w:r w:rsidRPr="0047252C">
        <w:rPr>
          <w:lang w:eastAsia="zh-CN"/>
        </w:rPr>
        <w:t>基金财产清算的公告</w:t>
      </w:r>
    </w:p>
    <w:p w:rsidR="00C847B6" w:rsidRPr="0047252C" w:rsidRDefault="00C847B6" w:rsidP="0047252C">
      <w:pPr>
        <w:ind w:firstLineChars="200" w:firstLine="480"/>
        <w:jc w:val="both"/>
        <w:rPr>
          <w:lang w:eastAsia="zh-CN"/>
        </w:rPr>
      </w:pPr>
      <w:r w:rsidRPr="0047252C">
        <w:rPr>
          <w:lang w:eastAsia="zh-CN"/>
        </w:rPr>
        <w:t>清算过程中的有关重大事项须及时公告；基金财产清算报告</w:t>
      </w:r>
      <w:proofErr w:type="gramStart"/>
      <w:r w:rsidRPr="0047252C">
        <w:rPr>
          <w:lang w:eastAsia="zh-CN"/>
        </w:rPr>
        <w:t>经</w:t>
      </w:r>
      <w:r w:rsidR="0081760F" w:rsidRPr="0081760F">
        <w:rPr>
          <w:rFonts w:hint="eastAsia"/>
          <w:lang w:eastAsia="zh-CN"/>
        </w:rPr>
        <w:t>符合</w:t>
      </w:r>
      <w:proofErr w:type="gramEnd"/>
      <w:r w:rsidR="0081760F" w:rsidRPr="0081760F">
        <w:rPr>
          <w:rFonts w:hint="eastAsia"/>
          <w:lang w:eastAsia="zh-CN"/>
        </w:rPr>
        <w:t>《证券法》规定</w:t>
      </w:r>
      <w:r w:rsidR="00670108" w:rsidRPr="00515FDB">
        <w:rPr>
          <w:rFonts w:hint="eastAsia"/>
          <w:lang w:eastAsia="zh-CN"/>
        </w:rPr>
        <w:t>的</w:t>
      </w:r>
      <w:r w:rsidRPr="0047252C">
        <w:rPr>
          <w:lang w:eastAsia="zh-CN"/>
        </w:rPr>
        <w:t>会计师事务所审计并由律师事务所出具法律意见书后报中国证监会备案并公告。基金财产清算公告于基金财产清算报告报中国证监会备案后</w:t>
      </w:r>
      <w:r w:rsidRPr="0047252C">
        <w:rPr>
          <w:rFonts w:hint="eastAsia"/>
          <w:lang w:eastAsia="zh-CN"/>
        </w:rPr>
        <w:t>5</w:t>
      </w:r>
      <w:r w:rsidRPr="0047252C">
        <w:rPr>
          <w:lang w:eastAsia="zh-CN"/>
        </w:rPr>
        <w:t>个工作日内由基金财产清算小组进行公告</w:t>
      </w:r>
      <w:r w:rsidR="00670108" w:rsidRPr="00515FDB">
        <w:rPr>
          <w:rFonts w:hint="eastAsia"/>
          <w:lang w:eastAsia="zh-CN"/>
        </w:rPr>
        <w:t>，基金财产清算小组应当将清算报告登载在</w:t>
      </w:r>
      <w:r w:rsidR="0081760F">
        <w:rPr>
          <w:rFonts w:hint="eastAsia"/>
          <w:lang w:eastAsia="zh-CN"/>
        </w:rPr>
        <w:t>规定网站</w:t>
      </w:r>
      <w:r w:rsidR="00670108" w:rsidRPr="00515FDB">
        <w:rPr>
          <w:rFonts w:hint="eastAsia"/>
          <w:lang w:eastAsia="zh-CN"/>
        </w:rPr>
        <w:t>上，并将清算报告提示性公告登载在</w:t>
      </w:r>
      <w:r w:rsidR="0081760F">
        <w:rPr>
          <w:rFonts w:hint="eastAsia"/>
          <w:lang w:eastAsia="zh-CN"/>
        </w:rPr>
        <w:t>规定报刊</w:t>
      </w:r>
      <w:r w:rsidR="00670108" w:rsidRPr="00515FDB">
        <w:rPr>
          <w:rFonts w:hint="eastAsia"/>
          <w:lang w:eastAsia="zh-CN"/>
        </w:rPr>
        <w:t>上</w:t>
      </w:r>
      <w:r w:rsidRPr="0047252C">
        <w:rPr>
          <w:lang w:eastAsia="zh-CN"/>
        </w:rPr>
        <w:t>。</w:t>
      </w:r>
    </w:p>
    <w:p w:rsidR="00C847B6" w:rsidRPr="0047252C" w:rsidRDefault="00C847B6" w:rsidP="0047252C">
      <w:pPr>
        <w:ind w:firstLineChars="200" w:firstLine="480"/>
        <w:jc w:val="both"/>
        <w:rPr>
          <w:lang w:eastAsia="zh-CN"/>
        </w:rPr>
      </w:pPr>
      <w:r w:rsidRPr="0047252C">
        <w:rPr>
          <w:rFonts w:hint="eastAsia"/>
          <w:lang w:eastAsia="zh-CN"/>
        </w:rPr>
        <w:t>（</w:t>
      </w:r>
      <w:r w:rsidRPr="0047252C">
        <w:rPr>
          <w:lang w:eastAsia="zh-CN"/>
        </w:rPr>
        <w:t>七</w:t>
      </w:r>
      <w:r w:rsidRPr="0047252C">
        <w:rPr>
          <w:rFonts w:hint="eastAsia"/>
          <w:lang w:eastAsia="zh-CN"/>
        </w:rPr>
        <w:t>）</w:t>
      </w:r>
      <w:r w:rsidRPr="0047252C">
        <w:rPr>
          <w:lang w:eastAsia="zh-CN"/>
        </w:rPr>
        <w:t>基金财产清算账册及文件的保存</w:t>
      </w:r>
    </w:p>
    <w:p w:rsidR="00C847B6" w:rsidRPr="0047252C" w:rsidRDefault="00C847B6" w:rsidP="0047252C">
      <w:pPr>
        <w:ind w:firstLineChars="200" w:firstLine="480"/>
        <w:jc w:val="both"/>
        <w:rPr>
          <w:lang w:eastAsia="zh-CN"/>
        </w:rPr>
      </w:pPr>
      <w:r w:rsidRPr="0047252C">
        <w:rPr>
          <w:lang w:eastAsia="zh-CN"/>
        </w:rPr>
        <w:t>基金财产清算账册及有关文件由基金托管人保存</w:t>
      </w:r>
      <w:r w:rsidR="00DF13C6" w:rsidRPr="0047252C">
        <w:rPr>
          <w:rFonts w:hint="eastAsia"/>
          <w:lang w:eastAsia="zh-CN"/>
        </w:rPr>
        <w:t>不少于法律法规规定的最低年限</w:t>
      </w:r>
      <w:r w:rsidRPr="0047252C">
        <w:rPr>
          <w:lang w:eastAsia="zh-CN"/>
        </w:rPr>
        <w:t>。</w:t>
      </w:r>
    </w:p>
    <w:p w:rsidR="00C847B6" w:rsidRDefault="00C847B6" w:rsidP="0047252C">
      <w:pPr>
        <w:ind w:firstLineChars="200" w:firstLine="480"/>
        <w:jc w:val="both"/>
        <w:rPr>
          <w:lang w:eastAsia="zh-CN"/>
        </w:rPr>
      </w:pPr>
    </w:p>
    <w:p w:rsidR="00C847B6" w:rsidRDefault="00C847B6">
      <w:pPr>
        <w:pStyle w:val="1"/>
        <w:rPr>
          <w:lang w:eastAsia="zh-CN"/>
        </w:rPr>
      </w:pPr>
      <w:bookmarkStart w:id="26" w:name="_Toc296541735"/>
      <w:r>
        <w:rPr>
          <w:rFonts w:hint="eastAsia"/>
          <w:lang w:eastAsia="zh-CN"/>
        </w:rPr>
        <w:lastRenderedPageBreak/>
        <w:t>十七、违约责任</w:t>
      </w:r>
      <w:bookmarkEnd w:id="26"/>
    </w:p>
    <w:p w:rsidR="00C847B6" w:rsidRDefault="001B1739" w:rsidP="0047252C">
      <w:pPr>
        <w:ind w:firstLineChars="200" w:firstLine="480"/>
        <w:jc w:val="both"/>
        <w:rPr>
          <w:lang w:eastAsia="zh-CN"/>
        </w:rPr>
      </w:pPr>
      <w:r>
        <w:rPr>
          <w:rFonts w:hint="eastAsia"/>
          <w:lang w:eastAsia="zh-CN"/>
        </w:rPr>
        <w:t>（一</w:t>
      </w:r>
      <w:r w:rsidR="00C847B6">
        <w:rPr>
          <w:rFonts w:hint="eastAsia"/>
          <w:lang w:eastAsia="zh-CN"/>
        </w:rPr>
        <w:t>）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hint="eastAsia"/>
          <w:lang w:eastAsia="zh-CN"/>
        </w:rPr>
        <w:t>，对损失的赔偿，仅限于直接损失</w:t>
      </w:r>
      <w:r w:rsidR="00C847B6">
        <w:rPr>
          <w:rFonts w:hint="eastAsia"/>
          <w:lang w:eastAsia="zh-CN"/>
        </w:rPr>
        <w:t>。</w:t>
      </w:r>
      <w:r w:rsidR="00403D83">
        <w:rPr>
          <w:rFonts w:hint="eastAsia"/>
          <w:lang w:eastAsia="zh-CN"/>
        </w:rPr>
        <w:t>但是发生下列情况之一的，当事人可以免责：</w:t>
      </w:r>
    </w:p>
    <w:p w:rsidR="00C847B6" w:rsidRDefault="00C847B6" w:rsidP="0047252C">
      <w:pPr>
        <w:ind w:firstLineChars="200" w:firstLine="480"/>
        <w:jc w:val="both"/>
        <w:rPr>
          <w:lang w:eastAsia="zh-CN"/>
        </w:rPr>
      </w:pPr>
      <w:r>
        <w:rPr>
          <w:lang w:eastAsia="zh-CN"/>
        </w:rPr>
        <w:t>1</w:t>
      </w:r>
      <w:r w:rsidR="00403D83">
        <w:rPr>
          <w:rFonts w:hint="eastAsia"/>
          <w:lang w:eastAsia="zh-CN"/>
        </w:rPr>
        <w:t>．不可抗力</w:t>
      </w:r>
      <w:r>
        <w:rPr>
          <w:rFonts w:hint="eastAsia"/>
          <w:lang w:eastAsia="zh-CN"/>
        </w:rPr>
        <w:t>；</w:t>
      </w:r>
    </w:p>
    <w:p w:rsidR="00C847B6" w:rsidRDefault="00C847B6" w:rsidP="0047252C">
      <w:pPr>
        <w:ind w:firstLineChars="200" w:firstLine="480"/>
        <w:jc w:val="both"/>
        <w:rPr>
          <w:lang w:eastAsia="zh-CN"/>
        </w:rPr>
      </w:pPr>
      <w:r>
        <w:rPr>
          <w:lang w:eastAsia="zh-CN"/>
        </w:rPr>
        <w:t>2</w:t>
      </w:r>
      <w:r w:rsidR="00403D83">
        <w:rPr>
          <w:rFonts w:hint="eastAsia"/>
          <w:lang w:eastAsia="zh-CN"/>
        </w:rPr>
        <w:t>．基金管理人和/或</w:t>
      </w:r>
      <w:r>
        <w:rPr>
          <w:rFonts w:hint="eastAsia"/>
          <w:lang w:eastAsia="zh-CN"/>
        </w:rPr>
        <w:t>基金托管人按照当时有效的法律法规或中国证监会的规定作为或不作为而造成的损失等；</w:t>
      </w:r>
    </w:p>
    <w:p w:rsidR="00C847B6" w:rsidRDefault="00C847B6" w:rsidP="0047252C">
      <w:pPr>
        <w:ind w:firstLineChars="200" w:firstLine="480"/>
        <w:jc w:val="both"/>
        <w:rPr>
          <w:lang w:eastAsia="zh-CN"/>
        </w:rPr>
      </w:pPr>
      <w:r>
        <w:rPr>
          <w:lang w:eastAsia="zh-CN"/>
        </w:rPr>
        <w:t>3</w:t>
      </w:r>
      <w:r>
        <w:rPr>
          <w:rFonts w:hint="eastAsia"/>
          <w:lang w:eastAsia="zh-CN"/>
        </w:rPr>
        <w:t>．基金管理人由于按照基金合同规定的投资原则投资或不投资造成的损失等。</w:t>
      </w:r>
    </w:p>
    <w:p w:rsidR="001B1739" w:rsidRPr="001B1739" w:rsidRDefault="001B1739" w:rsidP="0047252C">
      <w:pPr>
        <w:ind w:firstLineChars="200" w:firstLine="480"/>
        <w:jc w:val="both"/>
        <w:rPr>
          <w:lang w:eastAsia="zh-CN"/>
        </w:rPr>
      </w:pPr>
      <w:r>
        <w:rPr>
          <w:rFonts w:hint="eastAsia"/>
          <w:lang w:eastAsia="zh-CN"/>
        </w:rPr>
        <w:t>（</w:t>
      </w:r>
      <w:r w:rsidR="00403D83">
        <w:rPr>
          <w:rFonts w:hint="eastAsia"/>
          <w:lang w:eastAsia="zh-CN"/>
        </w:rPr>
        <w:t>二</w:t>
      </w:r>
      <w:r>
        <w:rPr>
          <w:rFonts w:hint="eastAsia"/>
          <w:lang w:eastAsia="zh-CN"/>
        </w:rPr>
        <w:t>）</w:t>
      </w:r>
      <w:r w:rsidRPr="0047252C">
        <w:rPr>
          <w:lang w:eastAsia="zh-CN"/>
        </w:rPr>
        <w:t>在发生一方或多方违约的情况下，在最大限度地保护基金份额持有人利益的前提下，</w:t>
      </w:r>
      <w:r w:rsidRPr="0047252C">
        <w:rPr>
          <w:rFonts w:hint="eastAsia"/>
          <w:lang w:eastAsia="zh-CN"/>
        </w:rPr>
        <w:t>托管协议</w:t>
      </w:r>
      <w:r w:rsidRPr="0047252C">
        <w:rPr>
          <w:lang w:eastAsia="zh-CN"/>
        </w:rPr>
        <w:t xml:space="preserve">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rsidR="00C847B6" w:rsidRDefault="00403D83" w:rsidP="0047252C">
      <w:pPr>
        <w:ind w:firstLineChars="200" w:firstLine="480"/>
        <w:jc w:val="both"/>
        <w:rPr>
          <w:lang w:eastAsia="zh-CN"/>
        </w:rPr>
      </w:pPr>
      <w:r>
        <w:rPr>
          <w:rFonts w:hint="eastAsia"/>
          <w:lang w:eastAsia="zh-CN"/>
        </w:rPr>
        <w:t>（三</w:t>
      </w:r>
      <w:r w:rsidR="00C847B6">
        <w:rPr>
          <w:rFonts w:hint="eastAsia"/>
          <w:lang w:eastAsia="zh-CN"/>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C7CD3" w:rsidRPr="0047252C">
        <w:rPr>
          <w:rFonts w:hint="eastAsia"/>
          <w:lang w:eastAsia="zh-CN"/>
        </w:rPr>
        <w:t>减轻或</w:t>
      </w:r>
      <w:r w:rsidR="00C847B6">
        <w:rPr>
          <w:rFonts w:hint="eastAsia"/>
          <w:lang w:eastAsia="zh-CN"/>
        </w:rPr>
        <w:t>消除由此造成的影响。</w:t>
      </w:r>
    </w:p>
    <w:p w:rsidR="00C847B6" w:rsidRPr="00DC7CD3" w:rsidRDefault="00C847B6" w:rsidP="0047252C">
      <w:pPr>
        <w:ind w:firstLineChars="200" w:firstLine="480"/>
        <w:jc w:val="both"/>
        <w:rPr>
          <w:lang w:eastAsia="zh-CN"/>
        </w:rPr>
      </w:pPr>
    </w:p>
    <w:p w:rsidR="00C847B6" w:rsidRDefault="00C847B6">
      <w:pPr>
        <w:pStyle w:val="1"/>
        <w:rPr>
          <w:lang w:eastAsia="zh-CN"/>
        </w:rPr>
      </w:pPr>
      <w:bookmarkStart w:id="27" w:name="_Toc296541736"/>
      <w:r>
        <w:rPr>
          <w:rFonts w:hint="eastAsia"/>
          <w:lang w:eastAsia="zh-CN"/>
        </w:rPr>
        <w:t>十八、争议解决方式</w:t>
      </w:r>
      <w:bookmarkEnd w:id="27"/>
    </w:p>
    <w:p w:rsidR="00C847B6" w:rsidRDefault="00C847B6" w:rsidP="0047252C">
      <w:pPr>
        <w:ind w:firstLineChars="200" w:firstLine="480"/>
        <w:jc w:val="both"/>
        <w:rPr>
          <w:lang w:eastAsia="zh-CN"/>
        </w:rPr>
      </w:pPr>
      <w:r>
        <w:rPr>
          <w:rFonts w:hint="eastAsia"/>
          <w:lang w:eastAsia="zh-CN"/>
        </w:rPr>
        <w:t>因本协议产生或与之相关的争议，双方当事人应通过协商、调解解决，协商、调解不能解决的，任何一方均有权将争议提交</w:t>
      </w:r>
      <w:r w:rsidR="00DF13C6" w:rsidRPr="00DF13C6">
        <w:rPr>
          <w:rFonts w:hint="eastAsia"/>
          <w:lang w:eastAsia="zh-CN"/>
        </w:rPr>
        <w:t>深圳国际仲裁院（深圳仲裁委员会）</w:t>
      </w:r>
      <w:r>
        <w:rPr>
          <w:rFonts w:hint="eastAsia"/>
          <w:lang w:eastAsia="zh-CN"/>
        </w:rPr>
        <w:t>，仲裁地点为</w:t>
      </w:r>
      <w:r w:rsidR="00DF13C6" w:rsidRPr="0047252C">
        <w:rPr>
          <w:rFonts w:hint="eastAsia"/>
          <w:lang w:eastAsia="zh-CN"/>
        </w:rPr>
        <w:t>深圳市</w:t>
      </w:r>
      <w:r>
        <w:rPr>
          <w:rFonts w:hint="eastAsia"/>
          <w:lang w:eastAsia="zh-CN"/>
        </w:rPr>
        <w:t>，按照</w:t>
      </w:r>
      <w:r w:rsidR="00DF13C6" w:rsidRPr="0047252C">
        <w:rPr>
          <w:rFonts w:hint="eastAsia"/>
          <w:lang w:eastAsia="zh-CN"/>
        </w:rPr>
        <w:t>深圳国际仲裁院（深圳仲裁委员会）</w:t>
      </w:r>
      <w:r>
        <w:rPr>
          <w:rFonts w:hint="eastAsia"/>
          <w:lang w:eastAsia="zh-CN"/>
        </w:rPr>
        <w:t>届时有效的仲裁规则进行仲裁。仲裁裁决是终局的，对当事人均有约束力。</w:t>
      </w:r>
    </w:p>
    <w:p w:rsidR="00C847B6" w:rsidRDefault="00C847B6" w:rsidP="0047252C">
      <w:pPr>
        <w:ind w:firstLineChars="200" w:firstLine="480"/>
        <w:jc w:val="both"/>
        <w:rPr>
          <w:lang w:eastAsia="zh-CN"/>
        </w:rPr>
      </w:pPr>
      <w:r>
        <w:rPr>
          <w:rFonts w:hint="eastAsia"/>
          <w:lang w:eastAsia="zh-CN"/>
        </w:rPr>
        <w:lastRenderedPageBreak/>
        <w:t>争议处理期间，双方当事人应恪守基金管理人和基金托管人职责，各自继续忠实、勤勉、尽责地履行基金合同和本托管协议规定的义务，维护基金份额持有人的合法权益。</w:t>
      </w:r>
    </w:p>
    <w:p w:rsidR="00C847B6" w:rsidRDefault="00C847B6" w:rsidP="0047252C">
      <w:pPr>
        <w:ind w:firstLineChars="200" w:firstLine="480"/>
        <w:jc w:val="both"/>
        <w:rPr>
          <w:lang w:eastAsia="zh-CN"/>
        </w:rPr>
      </w:pPr>
      <w:r>
        <w:rPr>
          <w:rFonts w:hint="eastAsia"/>
          <w:lang w:eastAsia="zh-CN"/>
        </w:rPr>
        <w:t>本协议适用中华人民共和国法律并从其解释。</w:t>
      </w:r>
    </w:p>
    <w:p w:rsidR="0019658B" w:rsidRDefault="0019658B" w:rsidP="0047252C">
      <w:pPr>
        <w:ind w:firstLineChars="200" w:firstLine="480"/>
        <w:jc w:val="both"/>
        <w:rPr>
          <w:lang w:eastAsia="zh-CN"/>
        </w:rPr>
      </w:pPr>
    </w:p>
    <w:p w:rsidR="00C847B6" w:rsidRDefault="00C847B6">
      <w:pPr>
        <w:pStyle w:val="1"/>
        <w:rPr>
          <w:lang w:eastAsia="zh-CN"/>
        </w:rPr>
      </w:pPr>
      <w:bookmarkStart w:id="28" w:name="_Toc296541737"/>
      <w:r>
        <w:rPr>
          <w:rFonts w:hint="eastAsia"/>
          <w:lang w:eastAsia="zh-CN"/>
        </w:rPr>
        <w:t>十九、托管协议的效力</w:t>
      </w:r>
      <w:bookmarkEnd w:id="28"/>
    </w:p>
    <w:p w:rsidR="00C847B6" w:rsidRDefault="00C847B6" w:rsidP="00A21303">
      <w:pPr>
        <w:ind w:firstLineChars="200" w:firstLine="480"/>
        <w:jc w:val="both"/>
        <w:rPr>
          <w:lang w:eastAsia="zh-CN"/>
        </w:rPr>
      </w:pPr>
      <w:r>
        <w:rPr>
          <w:rFonts w:hint="eastAsia"/>
          <w:lang w:eastAsia="zh-CN"/>
        </w:rPr>
        <w:t>双方对托管协议的效力约定如下：</w:t>
      </w:r>
    </w:p>
    <w:p w:rsidR="00C847B6" w:rsidRDefault="00C847B6" w:rsidP="00A21303">
      <w:pPr>
        <w:ind w:firstLineChars="200" w:firstLine="480"/>
        <w:jc w:val="both"/>
        <w:rPr>
          <w:lang w:eastAsia="zh-CN"/>
        </w:rPr>
      </w:pPr>
      <w:r>
        <w:rPr>
          <w:rFonts w:hint="eastAsia"/>
          <w:lang w:eastAsia="zh-CN"/>
        </w:rPr>
        <w:t>（一）基金管理人在向中国证监会申请基金募集时提交的托管协议草案，应经托管协议当事人双方盖章以及双方法定代表人或授权代表签字</w:t>
      </w:r>
      <w:r w:rsidR="00896606">
        <w:rPr>
          <w:rFonts w:hint="eastAsia"/>
          <w:lang w:eastAsia="zh-CN"/>
        </w:rPr>
        <w:t>(章)</w:t>
      </w:r>
      <w:r>
        <w:rPr>
          <w:rFonts w:hint="eastAsia"/>
          <w:lang w:eastAsia="zh-CN"/>
        </w:rPr>
        <w:t>，协议当事人双方根据中国证监会的意见修改托管协议草案。托管协议以中国证监会注册的文本为正式文本。</w:t>
      </w:r>
    </w:p>
    <w:p w:rsidR="00C847B6" w:rsidRDefault="00C847B6" w:rsidP="00A21303">
      <w:pPr>
        <w:ind w:firstLineChars="200" w:firstLine="480"/>
        <w:jc w:val="both"/>
        <w:rPr>
          <w:lang w:eastAsia="zh-CN"/>
        </w:rPr>
      </w:pPr>
      <w:r>
        <w:rPr>
          <w:rFonts w:hint="eastAsia"/>
          <w:lang w:eastAsia="zh-CN"/>
        </w:rPr>
        <w:t>（二）托管协议自基金合同生效之日起生效。托管协议的有效期自其生效之日起至该基金财产清算结果报中国证监会备案并公告之日止。</w:t>
      </w:r>
    </w:p>
    <w:p w:rsidR="00C847B6" w:rsidRDefault="00C847B6" w:rsidP="00A21303">
      <w:pPr>
        <w:ind w:firstLineChars="200" w:firstLine="480"/>
        <w:jc w:val="both"/>
        <w:rPr>
          <w:lang w:eastAsia="zh-CN"/>
        </w:rPr>
      </w:pPr>
      <w:r>
        <w:rPr>
          <w:rFonts w:hint="eastAsia"/>
          <w:lang w:eastAsia="zh-CN"/>
        </w:rPr>
        <w:t>（三）托管协议自生效之日起对托管协议当事人具有同等的法律约束力。</w:t>
      </w:r>
    </w:p>
    <w:p w:rsidR="00C847B6" w:rsidRDefault="00C847B6" w:rsidP="00A21303">
      <w:pPr>
        <w:ind w:firstLineChars="200" w:firstLine="480"/>
        <w:jc w:val="both"/>
        <w:rPr>
          <w:lang w:eastAsia="zh-CN"/>
        </w:rPr>
      </w:pPr>
      <w:r>
        <w:rPr>
          <w:rFonts w:hint="eastAsia"/>
          <w:lang w:eastAsia="zh-CN"/>
        </w:rPr>
        <w:t>（四）本协议一式六份，协议双方各持二份，上报有关监管部门两份，每份具有同等法律效力。</w:t>
      </w:r>
    </w:p>
    <w:p w:rsidR="0019658B" w:rsidRDefault="0019658B" w:rsidP="00A21303">
      <w:pPr>
        <w:ind w:firstLineChars="200" w:firstLine="480"/>
        <w:jc w:val="both"/>
        <w:rPr>
          <w:lang w:eastAsia="zh-CN"/>
        </w:rPr>
      </w:pPr>
    </w:p>
    <w:p w:rsidR="00C847B6" w:rsidRDefault="00C847B6">
      <w:pPr>
        <w:pStyle w:val="1"/>
        <w:rPr>
          <w:lang w:eastAsia="zh-CN"/>
        </w:rPr>
      </w:pPr>
      <w:bookmarkStart w:id="29" w:name="_Toc296541738"/>
      <w:r>
        <w:rPr>
          <w:rFonts w:hint="eastAsia"/>
          <w:lang w:eastAsia="zh-CN"/>
        </w:rPr>
        <w:t>二十、其他事项</w:t>
      </w:r>
      <w:bookmarkEnd w:id="29"/>
    </w:p>
    <w:p w:rsidR="00C847B6" w:rsidRDefault="00C847B6" w:rsidP="00A21303">
      <w:pPr>
        <w:ind w:firstLineChars="200" w:firstLine="480"/>
        <w:jc w:val="both"/>
        <w:rPr>
          <w:lang w:eastAsia="zh-CN"/>
        </w:rPr>
      </w:pPr>
      <w:r>
        <w:rPr>
          <w:rFonts w:hint="eastAsia"/>
          <w:lang w:eastAsia="zh-CN"/>
        </w:rPr>
        <w:t>除本协议有明确定义外，本协议的用语定义适用基金合同的约定。本协议未尽事宜，当事人依据基金合同、有关法律法规等规定协商办理。</w:t>
      </w:r>
    </w:p>
    <w:p w:rsidR="0019658B" w:rsidRDefault="0019658B" w:rsidP="00A21303">
      <w:pPr>
        <w:ind w:firstLineChars="200" w:firstLine="480"/>
        <w:jc w:val="both"/>
        <w:rPr>
          <w:lang w:eastAsia="zh-CN"/>
        </w:rPr>
      </w:pPr>
    </w:p>
    <w:p w:rsidR="00C847B6" w:rsidRDefault="00C847B6">
      <w:pPr>
        <w:pStyle w:val="1"/>
        <w:rPr>
          <w:lang w:eastAsia="zh-CN"/>
        </w:rPr>
      </w:pPr>
      <w:bookmarkStart w:id="30" w:name="_Toc296541739"/>
      <w:r>
        <w:rPr>
          <w:rFonts w:hint="eastAsia"/>
          <w:lang w:eastAsia="zh-CN"/>
        </w:rPr>
        <w:t>二十一、托管协议的签订</w:t>
      </w:r>
      <w:bookmarkEnd w:id="30"/>
    </w:p>
    <w:p w:rsidR="00C847B6" w:rsidRDefault="00C847B6" w:rsidP="00A21303">
      <w:pPr>
        <w:ind w:firstLineChars="200" w:firstLine="480"/>
        <w:jc w:val="both"/>
        <w:rPr>
          <w:lang w:eastAsia="zh-CN"/>
        </w:rPr>
      </w:pPr>
      <w:r>
        <w:rPr>
          <w:rFonts w:hint="eastAsia"/>
          <w:lang w:eastAsia="zh-CN"/>
        </w:rPr>
        <w:t>本托管协议经基金管理人和基金托管人认可后，由该双方当事人在基金托管协议上盖章，并由各自的法定代表人或授权代表签字</w:t>
      </w:r>
      <w:r w:rsidR="00B9309A">
        <w:rPr>
          <w:rFonts w:hint="eastAsia"/>
          <w:lang w:eastAsia="zh-CN"/>
        </w:rPr>
        <w:t>或盖章</w:t>
      </w:r>
      <w:r>
        <w:rPr>
          <w:rFonts w:hint="eastAsia"/>
          <w:lang w:eastAsia="zh-CN"/>
        </w:rPr>
        <w:t>，并注明基金托管协议的签订地点和签订日期。</w:t>
      </w:r>
    </w:p>
    <w:p w:rsidR="00C847B6" w:rsidRDefault="00C847B6" w:rsidP="00A21303">
      <w:pPr>
        <w:ind w:firstLineChars="200" w:firstLine="480"/>
        <w:jc w:val="both"/>
        <w:rPr>
          <w:lang w:eastAsia="zh-CN"/>
        </w:rPr>
        <w:sectPr w:rsidR="00C847B6" w:rsidSect="000173F1">
          <w:headerReference w:type="default" r:id="rId6"/>
          <w:footerReference w:type="default" r:id="rId7"/>
          <w:headerReference w:type="first" r:id="rId8"/>
          <w:footerReference w:type="first" r:id="rId9"/>
          <w:pgSz w:w="11906" w:h="16838"/>
          <w:pgMar w:top="1440" w:right="1797" w:bottom="1440" w:left="1797" w:header="851" w:footer="992" w:gutter="0"/>
          <w:cols w:space="720"/>
          <w:titlePg/>
          <w:docGrid w:type="lines" w:linePitch="326"/>
        </w:sectPr>
      </w:pPr>
    </w:p>
    <w:p w:rsidR="00C847B6" w:rsidRDefault="00C847B6" w:rsidP="0070405A">
      <w:pPr>
        <w:jc w:val="both"/>
        <w:rPr>
          <w:lang w:eastAsia="zh-CN"/>
        </w:rPr>
      </w:pPr>
      <w:r>
        <w:rPr>
          <w:rFonts w:hint="eastAsia"/>
          <w:lang w:eastAsia="zh-CN"/>
        </w:rPr>
        <w:lastRenderedPageBreak/>
        <w:t>本页无正文，为《</w:t>
      </w:r>
      <w:r w:rsidR="006D4672" w:rsidRPr="00E51FE1">
        <w:rPr>
          <w:rFonts w:hint="eastAsia"/>
          <w:lang w:eastAsia="zh-CN"/>
        </w:rPr>
        <w:t>南方集利</w:t>
      </w:r>
      <w:r w:rsidR="00F131ED">
        <w:rPr>
          <w:lang w:eastAsia="zh-CN"/>
        </w:rPr>
        <w:t>18个月持有期</w:t>
      </w:r>
      <w:r w:rsidR="006D4672" w:rsidRPr="00E51FE1">
        <w:rPr>
          <w:lang w:eastAsia="zh-CN"/>
        </w:rPr>
        <w:t>债券型</w:t>
      </w:r>
      <w:r>
        <w:rPr>
          <w:rFonts w:hint="eastAsia"/>
          <w:lang w:eastAsia="zh-CN"/>
        </w:rPr>
        <w:t>证券投资基金托管协议》的签字盖章页。</w:t>
      </w:r>
    </w:p>
    <w:p w:rsidR="00C847B6" w:rsidRDefault="00C847B6" w:rsidP="002E2D03">
      <w:pPr>
        <w:jc w:val="both"/>
        <w:rPr>
          <w:lang w:eastAsia="zh-CN"/>
        </w:rPr>
      </w:pPr>
    </w:p>
    <w:p w:rsidR="00C847B6" w:rsidRDefault="00C847B6" w:rsidP="002E2D03">
      <w:pPr>
        <w:jc w:val="both"/>
        <w:rPr>
          <w:lang w:eastAsia="zh-CN"/>
        </w:rPr>
      </w:pPr>
    </w:p>
    <w:p w:rsidR="00C847B6" w:rsidRDefault="00C847B6" w:rsidP="002E2D03">
      <w:pPr>
        <w:jc w:val="both"/>
        <w:rPr>
          <w:lang w:eastAsia="zh-CN"/>
        </w:rPr>
      </w:pPr>
    </w:p>
    <w:p w:rsidR="00C847B6" w:rsidRPr="002E2D03" w:rsidRDefault="00C847B6" w:rsidP="002E2D03">
      <w:pPr>
        <w:jc w:val="both"/>
        <w:rPr>
          <w:b/>
          <w:lang w:eastAsia="zh-CN"/>
        </w:rPr>
      </w:pPr>
      <w:r w:rsidRPr="002E2D03">
        <w:rPr>
          <w:rFonts w:hint="eastAsia"/>
          <w:b/>
          <w:lang w:eastAsia="zh-CN"/>
        </w:rPr>
        <w:t>基金管理人：</w:t>
      </w:r>
      <w:r w:rsidR="006D4672" w:rsidRPr="002E2D03">
        <w:rPr>
          <w:rFonts w:hint="eastAsia"/>
          <w:b/>
          <w:lang w:eastAsia="zh-CN"/>
        </w:rPr>
        <w:t>南方</w:t>
      </w:r>
      <w:r w:rsidRPr="002E2D03">
        <w:rPr>
          <w:rFonts w:hint="eastAsia"/>
          <w:b/>
          <w:lang w:eastAsia="zh-CN"/>
        </w:rPr>
        <w:t>基金管理</w:t>
      </w:r>
      <w:r w:rsidR="006D4672" w:rsidRPr="002E2D03">
        <w:rPr>
          <w:rFonts w:hint="eastAsia"/>
          <w:b/>
          <w:lang w:eastAsia="zh-CN"/>
        </w:rPr>
        <w:t>股份</w:t>
      </w:r>
      <w:r w:rsidRPr="002E2D03">
        <w:rPr>
          <w:rFonts w:hint="eastAsia"/>
          <w:b/>
          <w:lang w:eastAsia="zh-CN"/>
        </w:rPr>
        <w:t>有限公司（章）</w:t>
      </w:r>
    </w:p>
    <w:p w:rsidR="00C847B6" w:rsidRDefault="00C847B6" w:rsidP="002E2D03">
      <w:pPr>
        <w:jc w:val="both"/>
        <w:rPr>
          <w:lang w:eastAsia="zh-CN"/>
        </w:rPr>
      </w:pPr>
    </w:p>
    <w:p w:rsidR="00C847B6" w:rsidRDefault="00C847B6" w:rsidP="002E2D03">
      <w:pPr>
        <w:jc w:val="both"/>
        <w:rPr>
          <w:lang w:eastAsia="zh-CN"/>
        </w:rPr>
      </w:pPr>
    </w:p>
    <w:p w:rsidR="00C847B6" w:rsidRPr="006D4672" w:rsidRDefault="00C847B6" w:rsidP="002E2D03">
      <w:pPr>
        <w:jc w:val="both"/>
        <w:rPr>
          <w:lang w:eastAsia="zh-CN"/>
        </w:rPr>
      </w:pPr>
    </w:p>
    <w:p w:rsidR="00C847B6" w:rsidRDefault="00C847B6" w:rsidP="002E2D03">
      <w:pPr>
        <w:jc w:val="both"/>
        <w:rPr>
          <w:lang w:eastAsia="zh-CN"/>
        </w:rPr>
      </w:pPr>
    </w:p>
    <w:p w:rsidR="00C847B6" w:rsidRPr="002E2D03" w:rsidRDefault="00C847B6" w:rsidP="002E2D03">
      <w:pPr>
        <w:jc w:val="both"/>
        <w:rPr>
          <w:b/>
          <w:lang w:eastAsia="zh-CN"/>
        </w:rPr>
      </w:pPr>
      <w:r w:rsidRPr="002E2D03">
        <w:rPr>
          <w:rFonts w:hint="eastAsia"/>
          <w:b/>
          <w:lang w:eastAsia="zh-CN"/>
        </w:rPr>
        <w:t>法定代表人或授权代表：</w:t>
      </w:r>
    </w:p>
    <w:p w:rsidR="00C847B6" w:rsidRDefault="00C847B6" w:rsidP="002E2D03">
      <w:pPr>
        <w:jc w:val="both"/>
        <w:rPr>
          <w:lang w:eastAsia="zh-CN"/>
        </w:rPr>
      </w:pPr>
    </w:p>
    <w:p w:rsidR="00C847B6" w:rsidRDefault="00C847B6" w:rsidP="002E2D03">
      <w:pPr>
        <w:jc w:val="both"/>
        <w:rPr>
          <w:lang w:eastAsia="zh-CN"/>
        </w:rPr>
      </w:pPr>
    </w:p>
    <w:p w:rsidR="00C847B6" w:rsidRDefault="00C847B6" w:rsidP="002E2D03">
      <w:pPr>
        <w:jc w:val="both"/>
        <w:rPr>
          <w:lang w:eastAsia="zh-CN"/>
        </w:rPr>
      </w:pPr>
    </w:p>
    <w:p w:rsidR="00C847B6" w:rsidRDefault="00C847B6" w:rsidP="002E2D03">
      <w:pPr>
        <w:jc w:val="both"/>
        <w:rPr>
          <w:lang w:eastAsia="zh-CN"/>
        </w:rPr>
      </w:pPr>
    </w:p>
    <w:p w:rsidR="00C847B6" w:rsidRPr="002E2D03" w:rsidRDefault="00C847B6" w:rsidP="002E2D03">
      <w:pPr>
        <w:jc w:val="both"/>
        <w:rPr>
          <w:b/>
          <w:lang w:eastAsia="zh-CN"/>
        </w:rPr>
      </w:pPr>
      <w:r w:rsidRPr="002E2D03">
        <w:rPr>
          <w:rFonts w:hint="eastAsia"/>
          <w:b/>
          <w:lang w:eastAsia="zh-CN"/>
        </w:rPr>
        <w:t>基金托管人：中国邮政储蓄银行股份有限公司（章）</w:t>
      </w:r>
    </w:p>
    <w:p w:rsidR="00C847B6" w:rsidRDefault="00C847B6" w:rsidP="002E2D03">
      <w:pPr>
        <w:jc w:val="both"/>
        <w:rPr>
          <w:lang w:eastAsia="zh-CN"/>
        </w:rPr>
      </w:pPr>
    </w:p>
    <w:p w:rsidR="00C847B6" w:rsidRDefault="00C847B6" w:rsidP="002E2D03">
      <w:pPr>
        <w:jc w:val="both"/>
        <w:rPr>
          <w:lang w:eastAsia="zh-CN"/>
        </w:rPr>
      </w:pPr>
    </w:p>
    <w:p w:rsidR="00C847B6" w:rsidRDefault="00C847B6" w:rsidP="002E2D03">
      <w:pPr>
        <w:jc w:val="both"/>
        <w:rPr>
          <w:lang w:eastAsia="zh-CN"/>
        </w:rPr>
      </w:pPr>
    </w:p>
    <w:p w:rsidR="00C847B6" w:rsidRPr="002E2D03" w:rsidRDefault="00B9309A" w:rsidP="002E2D03">
      <w:pPr>
        <w:jc w:val="both"/>
        <w:rPr>
          <w:b/>
          <w:lang w:eastAsia="zh-CN"/>
        </w:rPr>
      </w:pPr>
      <w:r w:rsidRPr="002E2D03">
        <w:rPr>
          <w:rFonts w:hint="eastAsia"/>
          <w:b/>
          <w:lang w:eastAsia="zh-CN"/>
        </w:rPr>
        <w:t>法定代表人或授权代表</w:t>
      </w:r>
      <w:r w:rsidR="00C847B6" w:rsidRPr="002E2D03">
        <w:rPr>
          <w:rFonts w:hint="eastAsia"/>
          <w:b/>
          <w:lang w:eastAsia="zh-CN"/>
        </w:rPr>
        <w:t>：</w:t>
      </w:r>
    </w:p>
    <w:p w:rsidR="00C847B6" w:rsidRDefault="00C847B6" w:rsidP="002E2D03">
      <w:pPr>
        <w:jc w:val="both"/>
        <w:rPr>
          <w:lang w:eastAsia="zh-CN"/>
        </w:rPr>
      </w:pPr>
    </w:p>
    <w:p w:rsidR="00C847B6" w:rsidRDefault="00C847B6" w:rsidP="002E2D03">
      <w:pPr>
        <w:jc w:val="both"/>
        <w:rPr>
          <w:lang w:eastAsia="zh-CN"/>
        </w:rPr>
      </w:pPr>
    </w:p>
    <w:p w:rsidR="00C847B6" w:rsidRPr="002E2D03" w:rsidRDefault="00C847B6" w:rsidP="002E2D03">
      <w:pPr>
        <w:jc w:val="both"/>
        <w:rPr>
          <w:b/>
          <w:lang w:eastAsia="zh-CN"/>
        </w:rPr>
      </w:pPr>
      <w:r w:rsidRPr="002E2D03">
        <w:rPr>
          <w:rFonts w:hint="eastAsia"/>
          <w:b/>
          <w:lang w:eastAsia="zh-CN"/>
        </w:rPr>
        <w:t>签订地点：</w:t>
      </w:r>
    </w:p>
    <w:p w:rsidR="00C847B6" w:rsidRDefault="00C847B6" w:rsidP="002E2D03">
      <w:pPr>
        <w:jc w:val="both"/>
        <w:rPr>
          <w:lang w:eastAsia="zh-CN"/>
        </w:rPr>
      </w:pPr>
      <w:r w:rsidRPr="002E2D03">
        <w:rPr>
          <w:rFonts w:hint="eastAsia"/>
          <w:b/>
          <w:lang w:eastAsia="zh-CN"/>
        </w:rPr>
        <w:t>签订日期：</w:t>
      </w:r>
      <w:r w:rsidR="00A578E0" w:rsidRPr="002E2D03">
        <w:rPr>
          <w:rFonts w:hint="eastAsia"/>
          <w:b/>
          <w:lang w:eastAsia="zh-CN"/>
        </w:rPr>
        <w:t xml:space="preserve">    </w:t>
      </w:r>
      <w:r w:rsidRPr="002E2D03">
        <w:rPr>
          <w:rFonts w:hint="eastAsia"/>
          <w:b/>
          <w:lang w:eastAsia="zh-CN"/>
        </w:rPr>
        <w:t>年  月  日</w:t>
      </w:r>
    </w:p>
    <w:sectPr w:rsidR="00C847B6">
      <w:footerReference w:type="default" r:id="rId10"/>
      <w:pgSz w:w="11906" w:h="16838"/>
      <w:pgMar w:top="1440" w:right="1797" w:bottom="1440" w:left="1797" w:header="851"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19" w:rsidRDefault="00BD4819">
      <w:pPr>
        <w:spacing w:line="240" w:lineRule="auto"/>
      </w:pPr>
      <w:r>
        <w:separator/>
      </w:r>
    </w:p>
  </w:endnote>
  <w:endnote w:type="continuationSeparator" w:id="0">
    <w:p w:rsidR="00BD4819" w:rsidRDefault="00BD4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B6" w:rsidRDefault="00C847B6">
    <w:pPr>
      <w:pStyle w:val="ae"/>
      <w:jc w:val="center"/>
      <w:rPr>
        <w:lang w:eastAsia="zh-CN"/>
      </w:rPr>
    </w:pPr>
    <w:r>
      <w:fldChar w:fldCharType="begin"/>
    </w:r>
    <w:r>
      <w:instrText xml:space="preserve"> PAGE   \* MERGEFORMAT </w:instrText>
    </w:r>
    <w:r>
      <w:fldChar w:fldCharType="separate"/>
    </w:r>
    <w:r w:rsidR="00675AE4" w:rsidRPr="00675AE4">
      <w:rPr>
        <w:noProof/>
        <w:lang w:val="zh-CN" w:eastAsia="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B6" w:rsidRDefault="00C847B6">
    <w:pPr>
      <w:pStyle w:val="ae"/>
      <w:jc w:val="center"/>
    </w:pPr>
    <w:r>
      <w:fldChar w:fldCharType="begin"/>
    </w:r>
    <w:r>
      <w:instrText>PAGE   \* MERGEFORMAT</w:instrText>
    </w:r>
    <w:r>
      <w:fldChar w:fldCharType="separate"/>
    </w:r>
    <w:r w:rsidR="00675AE4" w:rsidRPr="00675AE4">
      <w:rPr>
        <w:noProof/>
        <w:lang w:val="zh-CN" w:eastAsia="zh-CN"/>
      </w:rPr>
      <w:t>1</w:t>
    </w:r>
    <w:r>
      <w:fldChar w:fldCharType="end"/>
    </w:r>
  </w:p>
  <w:p w:rsidR="00C847B6" w:rsidRDefault="00C847B6">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B6" w:rsidRDefault="00C847B6">
    <w:pPr>
      <w:pStyle w:val="ae"/>
      <w:jc w:val="center"/>
      <w:rPr>
        <w:lang w:eastAsia="zh-C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19" w:rsidRDefault="00BD4819">
      <w:pPr>
        <w:spacing w:line="240" w:lineRule="auto"/>
      </w:pPr>
      <w:r>
        <w:separator/>
      </w:r>
    </w:p>
  </w:footnote>
  <w:footnote w:type="continuationSeparator" w:id="0">
    <w:p w:rsidR="00BD4819" w:rsidRDefault="00BD48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B6" w:rsidRDefault="00C847B6">
    <w:pPr>
      <w:pStyle w:val="a4"/>
      <w:tabs>
        <w:tab w:val="clear" w:pos="4153"/>
      </w:tabs>
      <w:jc w:val="right"/>
      <w:rPr>
        <w:lang w:eastAsia="zh-CN"/>
      </w:rPr>
    </w:pPr>
    <w:r>
      <w:rPr>
        <w:rFonts w:hint="eastAsia"/>
        <w:lang w:eastAsia="zh-CN"/>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B6" w:rsidRDefault="00C847B6">
    <w:pPr>
      <w:pStyle w:val="a4"/>
      <w:wordWrap w:val="0"/>
      <w:jc w:val="right"/>
      <w:rPr>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1106"/>
    <w:rsid w:val="00012B9A"/>
    <w:rsid w:val="00013ACF"/>
    <w:rsid w:val="000173F1"/>
    <w:rsid w:val="000321FC"/>
    <w:rsid w:val="000378E0"/>
    <w:rsid w:val="00054ED3"/>
    <w:rsid w:val="00055D69"/>
    <w:rsid w:val="00067BC2"/>
    <w:rsid w:val="000727A1"/>
    <w:rsid w:val="000A03B2"/>
    <w:rsid w:val="000A2A12"/>
    <w:rsid w:val="000B13AE"/>
    <w:rsid w:val="000B3F54"/>
    <w:rsid w:val="000B42B3"/>
    <w:rsid w:val="000E4F46"/>
    <w:rsid w:val="000F7219"/>
    <w:rsid w:val="000F76EA"/>
    <w:rsid w:val="0015451D"/>
    <w:rsid w:val="001558DA"/>
    <w:rsid w:val="00172A27"/>
    <w:rsid w:val="0017312E"/>
    <w:rsid w:val="00174764"/>
    <w:rsid w:val="0018248A"/>
    <w:rsid w:val="001860AE"/>
    <w:rsid w:val="00190AC9"/>
    <w:rsid w:val="001936D6"/>
    <w:rsid w:val="0019658B"/>
    <w:rsid w:val="00196F24"/>
    <w:rsid w:val="001B1739"/>
    <w:rsid w:val="001B7FD6"/>
    <w:rsid w:val="001C36DE"/>
    <w:rsid w:val="001C47A8"/>
    <w:rsid w:val="001C6A34"/>
    <w:rsid w:val="001D332A"/>
    <w:rsid w:val="001D6BB8"/>
    <w:rsid w:val="001F118B"/>
    <w:rsid w:val="001F3712"/>
    <w:rsid w:val="001F59D5"/>
    <w:rsid w:val="00201B90"/>
    <w:rsid w:val="00202441"/>
    <w:rsid w:val="00203EA5"/>
    <w:rsid w:val="00207150"/>
    <w:rsid w:val="0021261F"/>
    <w:rsid w:val="0022598E"/>
    <w:rsid w:val="0023080C"/>
    <w:rsid w:val="0023573E"/>
    <w:rsid w:val="002360A4"/>
    <w:rsid w:val="002404CE"/>
    <w:rsid w:val="00250B71"/>
    <w:rsid w:val="002557FA"/>
    <w:rsid w:val="00274551"/>
    <w:rsid w:val="00275232"/>
    <w:rsid w:val="00294E29"/>
    <w:rsid w:val="002952F2"/>
    <w:rsid w:val="002B2DDF"/>
    <w:rsid w:val="002B5959"/>
    <w:rsid w:val="002B68BA"/>
    <w:rsid w:val="002E2D03"/>
    <w:rsid w:val="002E5362"/>
    <w:rsid w:val="002F4759"/>
    <w:rsid w:val="002F506A"/>
    <w:rsid w:val="00306B94"/>
    <w:rsid w:val="00310FDC"/>
    <w:rsid w:val="003125CC"/>
    <w:rsid w:val="003214F3"/>
    <w:rsid w:val="00323BA9"/>
    <w:rsid w:val="00324863"/>
    <w:rsid w:val="00334200"/>
    <w:rsid w:val="003361A8"/>
    <w:rsid w:val="003457AA"/>
    <w:rsid w:val="0035200A"/>
    <w:rsid w:val="003A37F6"/>
    <w:rsid w:val="003A6CBB"/>
    <w:rsid w:val="003B52D6"/>
    <w:rsid w:val="003B6DCD"/>
    <w:rsid w:val="003C23C6"/>
    <w:rsid w:val="003C5BEC"/>
    <w:rsid w:val="003C6942"/>
    <w:rsid w:val="003E186E"/>
    <w:rsid w:val="003E7B85"/>
    <w:rsid w:val="003F162E"/>
    <w:rsid w:val="00403D83"/>
    <w:rsid w:val="00417D54"/>
    <w:rsid w:val="00424174"/>
    <w:rsid w:val="00426251"/>
    <w:rsid w:val="00447A82"/>
    <w:rsid w:val="004554B4"/>
    <w:rsid w:val="0047252C"/>
    <w:rsid w:val="0047548D"/>
    <w:rsid w:val="00490C8A"/>
    <w:rsid w:val="004A00EF"/>
    <w:rsid w:val="004A2900"/>
    <w:rsid w:val="004A6733"/>
    <w:rsid w:val="00506402"/>
    <w:rsid w:val="00507EAF"/>
    <w:rsid w:val="00511393"/>
    <w:rsid w:val="005138A6"/>
    <w:rsid w:val="00527884"/>
    <w:rsid w:val="00527CEA"/>
    <w:rsid w:val="0053044D"/>
    <w:rsid w:val="00530BB7"/>
    <w:rsid w:val="0053175B"/>
    <w:rsid w:val="005323CC"/>
    <w:rsid w:val="005430CA"/>
    <w:rsid w:val="00565D0B"/>
    <w:rsid w:val="00570CBF"/>
    <w:rsid w:val="00572646"/>
    <w:rsid w:val="00575905"/>
    <w:rsid w:val="00577DC2"/>
    <w:rsid w:val="005838C8"/>
    <w:rsid w:val="00590424"/>
    <w:rsid w:val="00591C7F"/>
    <w:rsid w:val="005A57F2"/>
    <w:rsid w:val="005A7778"/>
    <w:rsid w:val="005B0D09"/>
    <w:rsid w:val="005C4152"/>
    <w:rsid w:val="005C4BE0"/>
    <w:rsid w:val="005E6382"/>
    <w:rsid w:val="005F2136"/>
    <w:rsid w:val="005F542B"/>
    <w:rsid w:val="006102D7"/>
    <w:rsid w:val="00625729"/>
    <w:rsid w:val="00634A04"/>
    <w:rsid w:val="006505D9"/>
    <w:rsid w:val="00664A76"/>
    <w:rsid w:val="006660BA"/>
    <w:rsid w:val="00670108"/>
    <w:rsid w:val="0067532E"/>
    <w:rsid w:val="00675AE4"/>
    <w:rsid w:val="00682554"/>
    <w:rsid w:val="006A0674"/>
    <w:rsid w:val="006A16D7"/>
    <w:rsid w:val="006B0FFC"/>
    <w:rsid w:val="006B3360"/>
    <w:rsid w:val="006B73C1"/>
    <w:rsid w:val="006B7492"/>
    <w:rsid w:val="006C5D7C"/>
    <w:rsid w:val="006D4672"/>
    <w:rsid w:val="006D5805"/>
    <w:rsid w:val="006D6524"/>
    <w:rsid w:val="006D6F1B"/>
    <w:rsid w:val="006E7BF6"/>
    <w:rsid w:val="006F102E"/>
    <w:rsid w:val="0070084E"/>
    <w:rsid w:val="0070405A"/>
    <w:rsid w:val="00706E8D"/>
    <w:rsid w:val="0071389C"/>
    <w:rsid w:val="00722688"/>
    <w:rsid w:val="00725A54"/>
    <w:rsid w:val="00726D77"/>
    <w:rsid w:val="0073395C"/>
    <w:rsid w:val="0074013E"/>
    <w:rsid w:val="00755689"/>
    <w:rsid w:val="00757669"/>
    <w:rsid w:val="00764026"/>
    <w:rsid w:val="007861A7"/>
    <w:rsid w:val="0079064A"/>
    <w:rsid w:val="00794DDD"/>
    <w:rsid w:val="00796C46"/>
    <w:rsid w:val="007A4DF4"/>
    <w:rsid w:val="007A57CF"/>
    <w:rsid w:val="007B6CA8"/>
    <w:rsid w:val="007B71D1"/>
    <w:rsid w:val="007C1D7F"/>
    <w:rsid w:val="007D0A47"/>
    <w:rsid w:val="007D6544"/>
    <w:rsid w:val="007E03B6"/>
    <w:rsid w:val="007E1B61"/>
    <w:rsid w:val="007F5A35"/>
    <w:rsid w:val="0081760F"/>
    <w:rsid w:val="00827CDB"/>
    <w:rsid w:val="008300A5"/>
    <w:rsid w:val="00831BCD"/>
    <w:rsid w:val="008337AA"/>
    <w:rsid w:val="0084670A"/>
    <w:rsid w:val="008469E9"/>
    <w:rsid w:val="008570E3"/>
    <w:rsid w:val="0086049B"/>
    <w:rsid w:val="00870747"/>
    <w:rsid w:val="00896606"/>
    <w:rsid w:val="008B5DEF"/>
    <w:rsid w:val="008C38A4"/>
    <w:rsid w:val="008D1B40"/>
    <w:rsid w:val="008D1DA5"/>
    <w:rsid w:val="008E1CFE"/>
    <w:rsid w:val="008E2117"/>
    <w:rsid w:val="008E3803"/>
    <w:rsid w:val="008E46BE"/>
    <w:rsid w:val="008E6248"/>
    <w:rsid w:val="008E62D8"/>
    <w:rsid w:val="00904AFD"/>
    <w:rsid w:val="009143FE"/>
    <w:rsid w:val="0091495D"/>
    <w:rsid w:val="00922D26"/>
    <w:rsid w:val="00927172"/>
    <w:rsid w:val="0093025B"/>
    <w:rsid w:val="00934FE8"/>
    <w:rsid w:val="00935E87"/>
    <w:rsid w:val="009772C4"/>
    <w:rsid w:val="00983907"/>
    <w:rsid w:val="00990896"/>
    <w:rsid w:val="009A346E"/>
    <w:rsid w:val="009A3917"/>
    <w:rsid w:val="009A5E6E"/>
    <w:rsid w:val="009B1575"/>
    <w:rsid w:val="009B4CD2"/>
    <w:rsid w:val="009C253A"/>
    <w:rsid w:val="009C31EC"/>
    <w:rsid w:val="009C34FC"/>
    <w:rsid w:val="00A136B3"/>
    <w:rsid w:val="00A14FC1"/>
    <w:rsid w:val="00A208CB"/>
    <w:rsid w:val="00A21303"/>
    <w:rsid w:val="00A34AFB"/>
    <w:rsid w:val="00A36207"/>
    <w:rsid w:val="00A578E0"/>
    <w:rsid w:val="00A65154"/>
    <w:rsid w:val="00A84E09"/>
    <w:rsid w:val="00A91F0B"/>
    <w:rsid w:val="00AA1E73"/>
    <w:rsid w:val="00AA73BB"/>
    <w:rsid w:val="00AB053C"/>
    <w:rsid w:val="00AB2DB1"/>
    <w:rsid w:val="00AB4387"/>
    <w:rsid w:val="00AD1E71"/>
    <w:rsid w:val="00AD5BCB"/>
    <w:rsid w:val="00AD7121"/>
    <w:rsid w:val="00AE34B7"/>
    <w:rsid w:val="00B01B06"/>
    <w:rsid w:val="00B02C03"/>
    <w:rsid w:val="00B06792"/>
    <w:rsid w:val="00B13075"/>
    <w:rsid w:val="00B162A0"/>
    <w:rsid w:val="00B16A86"/>
    <w:rsid w:val="00B349AD"/>
    <w:rsid w:val="00B4439A"/>
    <w:rsid w:val="00B44D87"/>
    <w:rsid w:val="00B5032F"/>
    <w:rsid w:val="00B67963"/>
    <w:rsid w:val="00B748F7"/>
    <w:rsid w:val="00B83D80"/>
    <w:rsid w:val="00B9309A"/>
    <w:rsid w:val="00BA57EE"/>
    <w:rsid w:val="00BB1210"/>
    <w:rsid w:val="00BB4C3C"/>
    <w:rsid w:val="00BB5F39"/>
    <w:rsid w:val="00BD4819"/>
    <w:rsid w:val="00BF6FEC"/>
    <w:rsid w:val="00C2572F"/>
    <w:rsid w:val="00C3087C"/>
    <w:rsid w:val="00C36E4E"/>
    <w:rsid w:val="00C40918"/>
    <w:rsid w:val="00C40C03"/>
    <w:rsid w:val="00C45CB2"/>
    <w:rsid w:val="00C72A68"/>
    <w:rsid w:val="00C8036F"/>
    <w:rsid w:val="00C83939"/>
    <w:rsid w:val="00C847B6"/>
    <w:rsid w:val="00CA42FB"/>
    <w:rsid w:val="00CA541F"/>
    <w:rsid w:val="00CB2DB8"/>
    <w:rsid w:val="00CB54E9"/>
    <w:rsid w:val="00CC61E3"/>
    <w:rsid w:val="00CC7E86"/>
    <w:rsid w:val="00CE05F0"/>
    <w:rsid w:val="00CE5A67"/>
    <w:rsid w:val="00CF3742"/>
    <w:rsid w:val="00D01C1B"/>
    <w:rsid w:val="00D24853"/>
    <w:rsid w:val="00D32AB7"/>
    <w:rsid w:val="00D405A3"/>
    <w:rsid w:val="00D423C1"/>
    <w:rsid w:val="00D5689A"/>
    <w:rsid w:val="00D94183"/>
    <w:rsid w:val="00D97A77"/>
    <w:rsid w:val="00D97B2A"/>
    <w:rsid w:val="00DA30FB"/>
    <w:rsid w:val="00DA4230"/>
    <w:rsid w:val="00DA49A3"/>
    <w:rsid w:val="00DA7A19"/>
    <w:rsid w:val="00DB7A88"/>
    <w:rsid w:val="00DC1EC3"/>
    <w:rsid w:val="00DC51CA"/>
    <w:rsid w:val="00DC6CB3"/>
    <w:rsid w:val="00DC7CD3"/>
    <w:rsid w:val="00DD5BEC"/>
    <w:rsid w:val="00DE631D"/>
    <w:rsid w:val="00DE6CE1"/>
    <w:rsid w:val="00DF13C6"/>
    <w:rsid w:val="00DF44A3"/>
    <w:rsid w:val="00DF4E32"/>
    <w:rsid w:val="00E006BE"/>
    <w:rsid w:val="00E1406E"/>
    <w:rsid w:val="00E32462"/>
    <w:rsid w:val="00E4368A"/>
    <w:rsid w:val="00E51FE1"/>
    <w:rsid w:val="00E644FB"/>
    <w:rsid w:val="00E75FA4"/>
    <w:rsid w:val="00E764AA"/>
    <w:rsid w:val="00E7737F"/>
    <w:rsid w:val="00E8596A"/>
    <w:rsid w:val="00EB26D6"/>
    <w:rsid w:val="00EB2A69"/>
    <w:rsid w:val="00EB2B03"/>
    <w:rsid w:val="00EB51A9"/>
    <w:rsid w:val="00EB6245"/>
    <w:rsid w:val="00EB6E2E"/>
    <w:rsid w:val="00EC3376"/>
    <w:rsid w:val="00ED7079"/>
    <w:rsid w:val="00ED7B7E"/>
    <w:rsid w:val="00EF3339"/>
    <w:rsid w:val="00EF520B"/>
    <w:rsid w:val="00EF6F68"/>
    <w:rsid w:val="00EF73C4"/>
    <w:rsid w:val="00F0353D"/>
    <w:rsid w:val="00F048B2"/>
    <w:rsid w:val="00F131ED"/>
    <w:rsid w:val="00F14E54"/>
    <w:rsid w:val="00F21A48"/>
    <w:rsid w:val="00F35983"/>
    <w:rsid w:val="00F62113"/>
    <w:rsid w:val="00F74A0C"/>
    <w:rsid w:val="00F80E47"/>
    <w:rsid w:val="00F81BB8"/>
    <w:rsid w:val="00F83AF2"/>
    <w:rsid w:val="00F83FEA"/>
    <w:rsid w:val="00F843D2"/>
    <w:rsid w:val="00F9307A"/>
    <w:rsid w:val="00F97736"/>
    <w:rsid w:val="00FB1BAB"/>
    <w:rsid w:val="00FC6D64"/>
    <w:rsid w:val="00FD5AAB"/>
    <w:rsid w:val="00FE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9C532B11-CD57-4C3B-B9AA-E7D4E2DB9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rFonts w:ascii="宋体" w:hAnsi="宋体"/>
      <w:sz w:val="24"/>
      <w:szCs w:val="24"/>
      <w:lang w:eastAsia="en-US"/>
    </w:rPr>
  </w:style>
  <w:style w:type="paragraph" w:styleId="1">
    <w:name w:val="heading 1"/>
    <w:basedOn w:val="a"/>
    <w:next w:val="a"/>
    <w:link w:val="10"/>
    <w:qFormat/>
    <w:pPr>
      <w:keepNext/>
      <w:outlineLvl w:val="0"/>
    </w:pPr>
    <w:rPr>
      <w:rFonts w:ascii="Cambria" w:hAnsi="Cambria"/>
      <w:b/>
      <w:bCs/>
      <w:kern w:val="32"/>
      <w:sz w:val="32"/>
      <w:szCs w:val="32"/>
    </w:rPr>
  </w:style>
  <w:style w:type="paragraph" w:styleId="2">
    <w:name w:val="heading 2"/>
    <w:basedOn w:val="a"/>
    <w:next w:val="a"/>
    <w:link w:val="20"/>
    <w:qFormat/>
    <w:pPr>
      <w:keepNext/>
      <w:spacing w:before="240" w:after="60"/>
      <w:outlineLvl w:val="1"/>
    </w:pPr>
    <w:rPr>
      <w:rFonts w:ascii="Cambria" w:hAnsi="Cambria"/>
      <w:b/>
      <w:bCs/>
      <w:i/>
      <w:iCs/>
      <w:sz w:val="28"/>
      <w:szCs w:val="28"/>
    </w:rPr>
  </w:style>
  <w:style w:type="paragraph" w:styleId="3">
    <w:name w:val="heading 3"/>
    <w:basedOn w:val="a"/>
    <w:next w:val="a"/>
    <w:link w:val="30"/>
    <w:qFormat/>
    <w:pPr>
      <w:keepNext/>
      <w:spacing w:before="240" w:after="60"/>
      <w:outlineLvl w:val="2"/>
    </w:pPr>
    <w:rPr>
      <w:rFonts w:ascii="Cambria" w:hAnsi="Cambria"/>
      <w:b/>
      <w:bCs/>
      <w:sz w:val="26"/>
      <w:szCs w:val="26"/>
    </w:rPr>
  </w:style>
  <w:style w:type="paragraph" w:styleId="4">
    <w:name w:val="heading 4"/>
    <w:basedOn w:val="a"/>
    <w:next w:val="a"/>
    <w:link w:val="40"/>
    <w:qFormat/>
    <w:pPr>
      <w:keepNext/>
      <w:spacing w:before="240" w:after="60"/>
      <w:outlineLvl w:val="3"/>
    </w:pPr>
    <w:rPr>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pPr>
      <w:spacing w:before="240" w:after="60"/>
      <w:outlineLvl w:val="5"/>
    </w:pPr>
    <w:rPr>
      <w:b/>
      <w:bCs/>
    </w:rPr>
  </w:style>
  <w:style w:type="paragraph" w:styleId="7">
    <w:name w:val="heading 7"/>
    <w:basedOn w:val="a"/>
    <w:next w:val="a"/>
    <w:link w:val="70"/>
    <w:qFormat/>
    <w:pPr>
      <w:spacing w:before="240" w:after="60"/>
      <w:outlineLvl w:val="6"/>
    </w:pPr>
  </w:style>
  <w:style w:type="paragraph" w:styleId="8">
    <w:name w:val="heading 8"/>
    <w:basedOn w:val="a"/>
    <w:next w:val="a"/>
    <w:link w:val="80"/>
    <w:qFormat/>
    <w:pPr>
      <w:spacing w:before="240" w:after="60"/>
      <w:outlineLvl w:val="7"/>
    </w:pPr>
    <w:rPr>
      <w:i/>
      <w:iCs/>
    </w:rPr>
  </w:style>
  <w:style w:type="paragraph" w:styleId="9">
    <w:name w:val="heading 9"/>
    <w:basedOn w:val="a"/>
    <w:next w:val="a"/>
    <w:link w:val="90"/>
    <w:qFormat/>
    <w:pPr>
      <w:spacing w:before="240" w:after="60"/>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标题 7 字符"/>
    <w:link w:val="7"/>
    <w:rPr>
      <w:rFonts w:cs="Times New Roman"/>
      <w:sz w:val="24"/>
      <w:szCs w:val="24"/>
    </w:rPr>
  </w:style>
  <w:style w:type="character" w:customStyle="1" w:styleId="60">
    <w:name w:val="标题 6 字符"/>
    <w:link w:val="6"/>
    <w:rPr>
      <w:rFonts w:cs="Times New Roman"/>
      <w:b/>
      <w:bCs/>
    </w:rPr>
  </w:style>
  <w:style w:type="character" w:customStyle="1" w:styleId="a3">
    <w:name w:val="页眉 字符"/>
    <w:link w:val="a4"/>
    <w:rPr>
      <w:rFonts w:ascii="宋体" w:eastAsia="宋体" w:cs="Times New Roman"/>
      <w:sz w:val="18"/>
      <w:szCs w:val="18"/>
    </w:rPr>
  </w:style>
  <w:style w:type="character" w:customStyle="1" w:styleId="a5">
    <w:name w:val="批注框文本 字符"/>
    <w:link w:val="a6"/>
    <w:rPr>
      <w:rFonts w:ascii="宋体" w:eastAsia="宋体" w:cs="Times New Roman"/>
      <w:sz w:val="18"/>
      <w:szCs w:val="18"/>
    </w:rPr>
  </w:style>
  <w:style w:type="character" w:customStyle="1" w:styleId="20">
    <w:name w:val="标题 2 字符"/>
    <w:link w:val="2"/>
    <w:rPr>
      <w:rFonts w:ascii="Cambria" w:eastAsia="宋体" w:hAnsi="Cambria" w:cs="Times New Roman"/>
      <w:b/>
      <w:bCs/>
      <w:i/>
      <w:iCs/>
      <w:sz w:val="28"/>
      <w:szCs w:val="28"/>
    </w:rPr>
  </w:style>
  <w:style w:type="character" w:customStyle="1" w:styleId="50">
    <w:name w:val="标题 5 字符"/>
    <w:link w:val="5"/>
    <w:rPr>
      <w:rFonts w:cs="Times New Roman"/>
      <w:b/>
      <w:bCs/>
      <w:i/>
      <w:iCs/>
      <w:sz w:val="26"/>
      <w:szCs w:val="26"/>
    </w:rPr>
  </w:style>
  <w:style w:type="character" w:customStyle="1" w:styleId="read">
    <w:name w:val="read"/>
    <w:basedOn w:val="a0"/>
  </w:style>
  <w:style w:type="character" w:customStyle="1" w:styleId="80">
    <w:name w:val="标题 8 字符"/>
    <w:link w:val="8"/>
    <w:rPr>
      <w:rFonts w:cs="Times New Roman"/>
      <w:i/>
      <w:iCs/>
      <w:sz w:val="24"/>
      <w:szCs w:val="24"/>
    </w:rPr>
  </w:style>
  <w:style w:type="character" w:styleId="a7">
    <w:name w:val="annotation reference"/>
    <w:rPr>
      <w:rFonts w:cs="Times New Roman"/>
      <w:sz w:val="21"/>
      <w:szCs w:val="21"/>
    </w:rPr>
  </w:style>
  <w:style w:type="character" w:customStyle="1" w:styleId="a8">
    <w:name w:val="日期 字符"/>
    <w:link w:val="a9"/>
    <w:rPr>
      <w:rFonts w:ascii="宋体" w:eastAsia="宋体" w:cs="Times New Roman"/>
    </w:rPr>
  </w:style>
  <w:style w:type="character" w:customStyle="1" w:styleId="30">
    <w:name w:val="标题 3 字符"/>
    <w:link w:val="3"/>
    <w:rPr>
      <w:rFonts w:ascii="Cambria" w:eastAsia="宋体" w:hAnsi="Cambria" w:cs="Times New Roman"/>
      <w:b/>
      <w:bCs/>
      <w:sz w:val="26"/>
      <w:szCs w:val="26"/>
    </w:rPr>
  </w:style>
  <w:style w:type="character" w:customStyle="1" w:styleId="aa">
    <w:name w:val="批注文字 字符"/>
    <w:link w:val="ab"/>
    <w:rPr>
      <w:rFonts w:ascii="宋体" w:eastAsia="宋体" w:hAnsi="宋体"/>
      <w:sz w:val="24"/>
      <w:szCs w:val="24"/>
      <w:lang w:val="en-US" w:eastAsia="en-US" w:bidi="ar-SA"/>
    </w:rPr>
  </w:style>
  <w:style w:type="character" w:customStyle="1" w:styleId="10">
    <w:name w:val="标题 1 字符"/>
    <w:link w:val="1"/>
    <w:rPr>
      <w:rFonts w:ascii="Cambria" w:eastAsia="宋体" w:hAnsi="Cambria" w:cs="Times New Roman"/>
      <w:b/>
      <w:bCs/>
      <w:kern w:val="32"/>
      <w:sz w:val="32"/>
      <w:szCs w:val="32"/>
    </w:rPr>
  </w:style>
  <w:style w:type="character" w:styleId="ac">
    <w:name w:val="Hyperlink"/>
    <w:rPr>
      <w:rFonts w:cs="Times New Roman"/>
      <w:color w:val="0000FF"/>
      <w:u w:val="single"/>
    </w:rPr>
  </w:style>
  <w:style w:type="character" w:customStyle="1" w:styleId="90">
    <w:name w:val="标题 9 字符"/>
    <w:link w:val="9"/>
    <w:rPr>
      <w:rFonts w:ascii="Cambria" w:eastAsia="宋体" w:hAnsi="Cambria" w:cs="Times New Roman"/>
    </w:rPr>
  </w:style>
  <w:style w:type="character" w:customStyle="1" w:styleId="40">
    <w:name w:val="标题 4 字符"/>
    <w:link w:val="4"/>
    <w:rPr>
      <w:rFonts w:cs="Times New Roman"/>
      <w:b/>
      <w:bCs/>
      <w:sz w:val="28"/>
      <w:szCs w:val="28"/>
    </w:rPr>
  </w:style>
  <w:style w:type="character" w:customStyle="1" w:styleId="ad">
    <w:name w:val="页脚 字符"/>
    <w:link w:val="ae"/>
    <w:rPr>
      <w:rFonts w:ascii="宋体" w:eastAsia="宋体" w:cs="Times New Roman"/>
      <w:sz w:val="18"/>
      <w:szCs w:val="18"/>
    </w:rPr>
  </w:style>
  <w:style w:type="paragraph" w:styleId="af">
    <w:name w:val="Revision"/>
    <w:rPr>
      <w:rFonts w:ascii="宋体" w:hAnsi="宋体"/>
      <w:sz w:val="24"/>
      <w:szCs w:val="24"/>
      <w:lang w:eastAsia="en-US"/>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styleId="a4">
    <w:name w:val="header"/>
    <w:basedOn w:val="a"/>
    <w:link w:val="a3"/>
    <w:pPr>
      <w:pBdr>
        <w:bottom w:val="single" w:sz="6" w:space="1" w:color="auto"/>
      </w:pBdr>
      <w:tabs>
        <w:tab w:val="center" w:pos="4153"/>
        <w:tab w:val="right" w:pos="8306"/>
      </w:tabs>
      <w:snapToGrid w:val="0"/>
      <w:spacing w:line="240" w:lineRule="auto"/>
      <w:jc w:val="center"/>
    </w:pPr>
    <w:rPr>
      <w:sz w:val="18"/>
      <w:szCs w:val="18"/>
    </w:rPr>
  </w:style>
  <w:style w:type="paragraph" w:styleId="ae">
    <w:name w:val="footer"/>
    <w:basedOn w:val="a"/>
    <w:link w:val="ad"/>
    <w:pPr>
      <w:tabs>
        <w:tab w:val="center" w:pos="4153"/>
        <w:tab w:val="right" w:pos="8306"/>
      </w:tabs>
      <w:snapToGrid w:val="0"/>
      <w:spacing w:line="240" w:lineRule="auto"/>
    </w:pPr>
    <w:rPr>
      <w:sz w:val="18"/>
      <w:szCs w:val="18"/>
    </w:rPr>
  </w:style>
  <w:style w:type="paragraph" w:styleId="ab">
    <w:name w:val="annotation text"/>
    <w:basedOn w:val="a"/>
    <w:link w:val="aa"/>
  </w:style>
  <w:style w:type="paragraph" w:customStyle="1" w:styleId="TOC1">
    <w:name w:val="TOC 标题1"/>
    <w:basedOn w:val="1"/>
    <w:next w:val="a"/>
    <w:pPr>
      <w:outlineLvl w:val="9"/>
    </w:pPr>
  </w:style>
  <w:style w:type="paragraph" w:customStyle="1" w:styleId="11">
    <w:name w:val="修订1"/>
    <w:rPr>
      <w:rFonts w:ascii="宋体" w:hAnsi="宋体"/>
      <w:sz w:val="24"/>
      <w:szCs w:val="24"/>
      <w:lang w:eastAsia="en-US"/>
    </w:rPr>
  </w:style>
  <w:style w:type="paragraph" w:styleId="a9">
    <w:name w:val="Date"/>
    <w:basedOn w:val="a"/>
    <w:next w:val="a"/>
    <w:link w:val="a8"/>
    <w:pPr>
      <w:ind w:leftChars="2500" w:left="100"/>
    </w:pPr>
  </w:style>
  <w:style w:type="paragraph" w:styleId="af0">
    <w:name w:val="Document Map"/>
    <w:basedOn w:val="a"/>
    <w:pPr>
      <w:shd w:val="clear" w:color="auto" w:fill="000080"/>
    </w:pPr>
  </w:style>
  <w:style w:type="paragraph" w:styleId="af1">
    <w:name w:val="annotation subject"/>
    <w:basedOn w:val="ab"/>
    <w:next w:val="ab"/>
    <w:rPr>
      <w:b/>
      <w:bCs/>
    </w:rPr>
  </w:style>
  <w:style w:type="paragraph" w:styleId="a6">
    <w:name w:val="Balloon Text"/>
    <w:basedOn w:val="a"/>
    <w:link w:val="a5"/>
    <w:pPr>
      <w:spacing w:line="240" w:lineRule="auto"/>
    </w:pPr>
    <w:rPr>
      <w:sz w:val="18"/>
      <w:szCs w:val="18"/>
    </w:rPr>
  </w:style>
  <w:style w:type="paragraph" w:styleId="12">
    <w:name w:val="toc 1"/>
    <w:basedOn w:val="a"/>
    <w:next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4916</Words>
  <Characters>28024</Characters>
  <Application>Microsoft Office Word</Application>
  <DocSecurity>0</DocSecurity>
  <PresentationFormat/>
  <Lines>233</Lines>
  <Paragraphs>65</Paragraphs>
  <Slides>0</Slides>
  <Notes>0</Notes>
  <HiddenSlides>0</HiddenSlides>
  <MMClips>0</MMClips>
  <ScaleCrop>false</ScaleCrop>
  <Company/>
  <LinksUpToDate>false</LinksUpToDate>
  <CharactersWithSpaces>32875</CharactersWithSpaces>
  <SharedDoc>false</SharedDoc>
  <HLinks>
    <vt:vector size="126" baseType="variant">
      <vt:variant>
        <vt:i4>1638455</vt:i4>
      </vt:variant>
      <vt:variant>
        <vt:i4>122</vt:i4>
      </vt:variant>
      <vt:variant>
        <vt:i4>0</vt:i4>
      </vt:variant>
      <vt:variant>
        <vt:i4>5</vt:i4>
      </vt:variant>
      <vt:variant>
        <vt:lpwstr/>
      </vt:variant>
      <vt:variant>
        <vt:lpwstr>_Toc296541739</vt:lpwstr>
      </vt:variant>
      <vt:variant>
        <vt:i4>1638455</vt:i4>
      </vt:variant>
      <vt:variant>
        <vt:i4>116</vt:i4>
      </vt:variant>
      <vt:variant>
        <vt:i4>0</vt:i4>
      </vt:variant>
      <vt:variant>
        <vt:i4>5</vt:i4>
      </vt:variant>
      <vt:variant>
        <vt:lpwstr/>
      </vt:variant>
      <vt:variant>
        <vt:lpwstr>_Toc296541738</vt:lpwstr>
      </vt:variant>
      <vt:variant>
        <vt:i4>1638455</vt:i4>
      </vt:variant>
      <vt:variant>
        <vt:i4>110</vt:i4>
      </vt:variant>
      <vt:variant>
        <vt:i4>0</vt:i4>
      </vt:variant>
      <vt:variant>
        <vt:i4>5</vt:i4>
      </vt:variant>
      <vt:variant>
        <vt:lpwstr/>
      </vt:variant>
      <vt:variant>
        <vt:lpwstr>_Toc296541737</vt:lpwstr>
      </vt:variant>
      <vt:variant>
        <vt:i4>1638455</vt:i4>
      </vt:variant>
      <vt:variant>
        <vt:i4>104</vt:i4>
      </vt:variant>
      <vt:variant>
        <vt:i4>0</vt:i4>
      </vt:variant>
      <vt:variant>
        <vt:i4>5</vt:i4>
      </vt:variant>
      <vt:variant>
        <vt:lpwstr/>
      </vt:variant>
      <vt:variant>
        <vt:lpwstr>_Toc296541736</vt:lpwstr>
      </vt:variant>
      <vt:variant>
        <vt:i4>1638455</vt:i4>
      </vt:variant>
      <vt:variant>
        <vt:i4>98</vt:i4>
      </vt:variant>
      <vt:variant>
        <vt:i4>0</vt:i4>
      </vt:variant>
      <vt:variant>
        <vt:i4>5</vt:i4>
      </vt:variant>
      <vt:variant>
        <vt:lpwstr/>
      </vt:variant>
      <vt:variant>
        <vt:lpwstr>_Toc296541735</vt:lpwstr>
      </vt:variant>
      <vt:variant>
        <vt:i4>1638455</vt:i4>
      </vt:variant>
      <vt:variant>
        <vt:i4>92</vt:i4>
      </vt:variant>
      <vt:variant>
        <vt:i4>0</vt:i4>
      </vt:variant>
      <vt:variant>
        <vt:i4>5</vt:i4>
      </vt:variant>
      <vt:variant>
        <vt:lpwstr/>
      </vt:variant>
      <vt:variant>
        <vt:lpwstr>_Toc296541734</vt:lpwstr>
      </vt:variant>
      <vt:variant>
        <vt:i4>1638455</vt:i4>
      </vt:variant>
      <vt:variant>
        <vt:i4>86</vt:i4>
      </vt:variant>
      <vt:variant>
        <vt:i4>0</vt:i4>
      </vt:variant>
      <vt:variant>
        <vt:i4>5</vt:i4>
      </vt:variant>
      <vt:variant>
        <vt:lpwstr/>
      </vt:variant>
      <vt:variant>
        <vt:lpwstr>_Toc296541733</vt:lpwstr>
      </vt:variant>
      <vt:variant>
        <vt:i4>1638455</vt:i4>
      </vt:variant>
      <vt:variant>
        <vt:i4>80</vt:i4>
      </vt:variant>
      <vt:variant>
        <vt:i4>0</vt:i4>
      </vt:variant>
      <vt:variant>
        <vt:i4>5</vt:i4>
      </vt:variant>
      <vt:variant>
        <vt:lpwstr/>
      </vt:variant>
      <vt:variant>
        <vt:lpwstr>_Toc296541732</vt:lpwstr>
      </vt:variant>
      <vt:variant>
        <vt:i4>1638455</vt:i4>
      </vt:variant>
      <vt:variant>
        <vt:i4>74</vt:i4>
      </vt:variant>
      <vt:variant>
        <vt:i4>0</vt:i4>
      </vt:variant>
      <vt:variant>
        <vt:i4>5</vt:i4>
      </vt:variant>
      <vt:variant>
        <vt:lpwstr/>
      </vt:variant>
      <vt:variant>
        <vt:lpwstr>_Toc296541731</vt:lpwstr>
      </vt:variant>
      <vt:variant>
        <vt:i4>1638455</vt:i4>
      </vt:variant>
      <vt:variant>
        <vt:i4>68</vt:i4>
      </vt:variant>
      <vt:variant>
        <vt:i4>0</vt:i4>
      </vt:variant>
      <vt:variant>
        <vt:i4>5</vt:i4>
      </vt:variant>
      <vt:variant>
        <vt:lpwstr/>
      </vt:variant>
      <vt:variant>
        <vt:lpwstr>_Toc296541730</vt:lpwstr>
      </vt:variant>
      <vt:variant>
        <vt:i4>1572919</vt:i4>
      </vt:variant>
      <vt:variant>
        <vt:i4>62</vt:i4>
      </vt:variant>
      <vt:variant>
        <vt:i4>0</vt:i4>
      </vt:variant>
      <vt:variant>
        <vt:i4>5</vt:i4>
      </vt:variant>
      <vt:variant>
        <vt:lpwstr/>
      </vt:variant>
      <vt:variant>
        <vt:lpwstr>_Toc296541729</vt:lpwstr>
      </vt:variant>
      <vt:variant>
        <vt:i4>1572919</vt:i4>
      </vt:variant>
      <vt:variant>
        <vt:i4>56</vt:i4>
      </vt:variant>
      <vt:variant>
        <vt:i4>0</vt:i4>
      </vt:variant>
      <vt:variant>
        <vt:i4>5</vt:i4>
      </vt:variant>
      <vt:variant>
        <vt:lpwstr/>
      </vt:variant>
      <vt:variant>
        <vt:lpwstr>_Toc296541728</vt:lpwstr>
      </vt:variant>
      <vt:variant>
        <vt:i4>1572919</vt:i4>
      </vt:variant>
      <vt:variant>
        <vt:i4>50</vt:i4>
      </vt:variant>
      <vt:variant>
        <vt:i4>0</vt:i4>
      </vt:variant>
      <vt:variant>
        <vt:i4>5</vt:i4>
      </vt:variant>
      <vt:variant>
        <vt:lpwstr/>
      </vt:variant>
      <vt:variant>
        <vt:lpwstr>_Toc296541727</vt:lpwstr>
      </vt:variant>
      <vt:variant>
        <vt:i4>1572919</vt:i4>
      </vt:variant>
      <vt:variant>
        <vt:i4>44</vt:i4>
      </vt:variant>
      <vt:variant>
        <vt:i4>0</vt:i4>
      </vt:variant>
      <vt:variant>
        <vt:i4>5</vt:i4>
      </vt:variant>
      <vt:variant>
        <vt:lpwstr/>
      </vt:variant>
      <vt:variant>
        <vt:lpwstr>_Toc296541726</vt:lpwstr>
      </vt:variant>
      <vt:variant>
        <vt:i4>1572919</vt:i4>
      </vt:variant>
      <vt:variant>
        <vt:i4>38</vt:i4>
      </vt:variant>
      <vt:variant>
        <vt:i4>0</vt:i4>
      </vt:variant>
      <vt:variant>
        <vt:i4>5</vt:i4>
      </vt:variant>
      <vt:variant>
        <vt:lpwstr/>
      </vt:variant>
      <vt:variant>
        <vt:lpwstr>_Toc296541725</vt:lpwstr>
      </vt:variant>
      <vt:variant>
        <vt:i4>1572919</vt:i4>
      </vt:variant>
      <vt:variant>
        <vt:i4>32</vt:i4>
      </vt:variant>
      <vt:variant>
        <vt:i4>0</vt:i4>
      </vt:variant>
      <vt:variant>
        <vt:i4>5</vt:i4>
      </vt:variant>
      <vt:variant>
        <vt:lpwstr/>
      </vt:variant>
      <vt:variant>
        <vt:lpwstr>_Toc296541724</vt:lpwstr>
      </vt:variant>
      <vt:variant>
        <vt:i4>1572919</vt:i4>
      </vt:variant>
      <vt:variant>
        <vt:i4>26</vt:i4>
      </vt:variant>
      <vt:variant>
        <vt:i4>0</vt:i4>
      </vt:variant>
      <vt:variant>
        <vt:i4>5</vt:i4>
      </vt:variant>
      <vt:variant>
        <vt:lpwstr/>
      </vt:variant>
      <vt:variant>
        <vt:lpwstr>_Toc296541723</vt:lpwstr>
      </vt:variant>
      <vt:variant>
        <vt:i4>1572919</vt:i4>
      </vt:variant>
      <vt:variant>
        <vt:i4>20</vt:i4>
      </vt:variant>
      <vt:variant>
        <vt:i4>0</vt:i4>
      </vt:variant>
      <vt:variant>
        <vt:i4>5</vt:i4>
      </vt:variant>
      <vt:variant>
        <vt:lpwstr/>
      </vt:variant>
      <vt:variant>
        <vt:lpwstr>_Toc296541722</vt:lpwstr>
      </vt:variant>
      <vt:variant>
        <vt:i4>1572919</vt:i4>
      </vt:variant>
      <vt:variant>
        <vt:i4>14</vt:i4>
      </vt:variant>
      <vt:variant>
        <vt:i4>0</vt:i4>
      </vt:variant>
      <vt:variant>
        <vt:i4>5</vt:i4>
      </vt:variant>
      <vt:variant>
        <vt:lpwstr/>
      </vt:variant>
      <vt:variant>
        <vt:lpwstr>_Toc296541721</vt:lpwstr>
      </vt:variant>
      <vt:variant>
        <vt:i4>1572919</vt:i4>
      </vt:variant>
      <vt:variant>
        <vt:i4>8</vt:i4>
      </vt:variant>
      <vt:variant>
        <vt:i4>0</vt:i4>
      </vt:variant>
      <vt:variant>
        <vt:i4>5</vt:i4>
      </vt:variant>
      <vt:variant>
        <vt:lpwstr/>
      </vt:variant>
      <vt:variant>
        <vt:lpwstr>_Toc296541720</vt:lpwstr>
      </vt:variant>
      <vt:variant>
        <vt:i4>1769527</vt:i4>
      </vt:variant>
      <vt:variant>
        <vt:i4>2</vt:i4>
      </vt:variant>
      <vt:variant>
        <vt:i4>0</vt:i4>
      </vt:variant>
      <vt:variant>
        <vt:i4>5</vt:i4>
      </vt:variant>
      <vt:variant>
        <vt:lpwstr/>
      </vt:variant>
      <vt:variant>
        <vt:lpwstr>_Toc296541719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陈艳群</cp:lastModifiedBy>
  <cp:revision>7</cp:revision>
  <cp:lastPrinted>2011-11-06T13:39:00Z</cp:lastPrinted>
  <dcterms:created xsi:type="dcterms:W3CDTF">2024-07-11T10:24:00Z</dcterms:created>
  <dcterms:modified xsi:type="dcterms:W3CDTF">2024-07-12T02:09:00Z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2052-6.6.0.2698</vt:lpwstr>
  </property>
</Properties>
</file>